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AB60E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27635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AB60E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AB60E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3140"/>
        <w:gridCol w:w="2737"/>
        <w:gridCol w:w="3099"/>
      </w:tblGrid>
      <w:tr w:rsidR="005D2B11" w:rsidTr="00334B48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7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3099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334B48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2737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3099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AB60E6" w:rsidP="00D34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3099" w:type="dxa"/>
          </w:tcPr>
          <w:p w:rsidR="00DD7AED" w:rsidRDefault="006D65C6" w:rsidP="004F19F6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должностного 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8.2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ED1FC2" w:rsidTr="00334B48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ED1FC2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Гимранов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099" w:type="dxa"/>
          </w:tcPr>
          <w:p w:rsidR="00ED1FC2" w:rsidRDefault="00ED1FC2" w:rsidP="00ED1FC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8.23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ED1FC2" w:rsidTr="00334B48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ED1FC2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Н.И.</w:t>
            </w:r>
          </w:p>
        </w:tc>
        <w:tc>
          <w:tcPr>
            <w:tcW w:w="3099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8.23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ED1FC2" w:rsidTr="00334B48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ED1FC2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Митряшкин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099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8.23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450FF2" w:rsidTr="00334B48">
        <w:tc>
          <w:tcPr>
            <w:tcW w:w="594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450FF2" w:rsidRPr="00BE5066" w:rsidRDefault="00450FF2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099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3.6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Т</w:t>
            </w:r>
          </w:p>
        </w:tc>
      </w:tr>
      <w:tr w:rsidR="00450FF2" w:rsidTr="00334B48">
        <w:tc>
          <w:tcPr>
            <w:tcW w:w="594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450FF2" w:rsidRPr="00BE5066" w:rsidRDefault="00450FF2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99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3.6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Т</w:t>
            </w:r>
          </w:p>
        </w:tc>
      </w:tr>
      <w:tr w:rsidR="00450FF2" w:rsidTr="00334B48">
        <w:tc>
          <w:tcPr>
            <w:tcW w:w="594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450FF2" w:rsidRDefault="00450FF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450FF2" w:rsidRPr="00BE5066" w:rsidRDefault="00450FF2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3099" w:type="dxa"/>
          </w:tcPr>
          <w:p w:rsidR="00450FF2" w:rsidRDefault="00450FF2" w:rsidP="00450FF2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должностного </w:t>
            </w:r>
            <w:r w:rsidRPr="00840462">
              <w:rPr>
                <w:sz w:val="28"/>
                <w:szCs w:val="28"/>
              </w:rPr>
              <w:t xml:space="preserve">лица по </w:t>
            </w:r>
            <w:r>
              <w:rPr>
                <w:sz w:val="28"/>
                <w:szCs w:val="28"/>
              </w:rPr>
              <w:t xml:space="preserve">ч.2 </w:t>
            </w:r>
            <w:r w:rsidRPr="0084046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8.12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</w:tbl>
    <w:p w:rsidR="00340496" w:rsidRDefault="00340496" w:rsidP="005D2B11">
      <w:pPr>
        <w:jc w:val="both"/>
        <w:rPr>
          <w:sz w:val="28"/>
          <w:szCs w:val="28"/>
        </w:rPr>
      </w:pPr>
    </w:p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F842E9" w:rsidRDefault="000C3369" w:rsidP="00F2180A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>30</w:t>
      </w:r>
      <w:r w:rsidR="004F19F6">
        <w:rPr>
          <w:sz w:val="28"/>
          <w:szCs w:val="28"/>
        </w:rPr>
        <w:t xml:space="preserve">.05.2016 г. в  07  ч. 00 мин. в здании ЦДТ по адресу: г. Азнакаево   начальник  Приикского ТУ МЭ и </w:t>
      </w:r>
      <w:proofErr w:type="gramStart"/>
      <w:r w:rsidR="004F19F6">
        <w:rPr>
          <w:sz w:val="28"/>
          <w:szCs w:val="28"/>
        </w:rPr>
        <w:t>ПР</w:t>
      </w:r>
      <w:proofErr w:type="gramEnd"/>
      <w:r w:rsidR="004F19F6">
        <w:rPr>
          <w:sz w:val="28"/>
          <w:szCs w:val="28"/>
        </w:rPr>
        <w:t xml:space="preserve"> РТ Х. С. Мустакимов  принял участие </w:t>
      </w:r>
    </w:p>
    <w:p w:rsidR="00450FF2" w:rsidRDefault="00450FF2" w:rsidP="00F2180A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642D24" w:rsidRDefault="004F19F6" w:rsidP="00450FF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A37E93" w:rsidRDefault="00100277" w:rsidP="00450FF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37B6" w:rsidRPr="009337B6">
        <w:rPr>
          <w:sz w:val="28"/>
          <w:szCs w:val="28"/>
        </w:rPr>
        <w:t xml:space="preserve">С 1 июня 2016г. началась плановая операция «чистый воздух» с использованием приборов инструментального контроля. </w:t>
      </w:r>
      <w:r>
        <w:rPr>
          <w:sz w:val="28"/>
          <w:szCs w:val="28"/>
        </w:rPr>
        <w:t>Было проверено 30 машин и</w:t>
      </w:r>
      <w:r w:rsidR="009337B6" w:rsidRPr="009337B6">
        <w:rPr>
          <w:sz w:val="28"/>
          <w:szCs w:val="28"/>
        </w:rPr>
        <w:t xml:space="preserve"> составлено 3 протокола по ст. 8.23 КоАП РФ.</w:t>
      </w:r>
    </w:p>
    <w:p w:rsidR="00100277" w:rsidRDefault="00100277" w:rsidP="00100277">
      <w:pPr>
        <w:jc w:val="both"/>
        <w:rPr>
          <w:b/>
          <w:sz w:val="28"/>
          <w:szCs w:val="28"/>
          <w:u w:val="single"/>
        </w:rPr>
      </w:pPr>
      <w:r w:rsidRPr="00F53906">
        <w:rPr>
          <w:b/>
          <w:sz w:val="28"/>
          <w:szCs w:val="28"/>
          <w:u w:val="single"/>
        </w:rPr>
        <w:t>Состояние водных ресурсов и биотестирования.</w:t>
      </w:r>
    </w:p>
    <w:p w:rsidR="00100277" w:rsidRDefault="00100277" w:rsidP="00100277">
      <w:pPr>
        <w:jc w:val="both"/>
        <w:rPr>
          <w:b/>
          <w:sz w:val="28"/>
          <w:szCs w:val="28"/>
        </w:rPr>
      </w:pPr>
    </w:p>
    <w:p w:rsidR="00100277" w:rsidRPr="00317958" w:rsidRDefault="00100277" w:rsidP="001002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0CC4">
        <w:rPr>
          <w:b/>
          <w:sz w:val="28"/>
          <w:szCs w:val="28"/>
        </w:rPr>
        <w:t xml:space="preserve">Отобрано </w:t>
      </w:r>
      <w:r>
        <w:rPr>
          <w:b/>
          <w:sz w:val="28"/>
          <w:szCs w:val="28"/>
        </w:rPr>
        <w:t>15 пробы</w:t>
      </w:r>
      <w:r w:rsidRPr="00D10C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природной </w:t>
      </w:r>
      <w:r w:rsidRPr="00D10CC4">
        <w:rPr>
          <w:b/>
          <w:sz w:val="28"/>
          <w:szCs w:val="28"/>
        </w:rPr>
        <w:t xml:space="preserve">воды: </w:t>
      </w:r>
      <w:r>
        <w:rPr>
          <w:sz w:val="28"/>
          <w:szCs w:val="28"/>
        </w:rPr>
        <w:t>7 проб</w:t>
      </w:r>
      <w:r w:rsidRPr="00D10CC4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Урсаево, Чекан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до и после БОС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услюмово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с.Муслюмово</w:t>
      </w:r>
      <w:proofErr w:type="spellEnd"/>
      <w:r>
        <w:rPr>
          <w:sz w:val="28"/>
          <w:szCs w:val="28"/>
        </w:rPr>
        <w:t xml:space="preserve"> Муслюмовского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.,</w:t>
      </w:r>
      <w:r w:rsidRPr="0079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Шалты Бавлинского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Абсалямово Ютазинского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.), 1 проба с р.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-Тамак Муслюмовского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проба с пруда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елля</w:t>
      </w:r>
      <w:proofErr w:type="spellEnd"/>
      <w:r>
        <w:rPr>
          <w:sz w:val="28"/>
          <w:szCs w:val="28"/>
        </w:rPr>
        <w:t xml:space="preserve"> </w:t>
      </w:r>
      <w:r w:rsidRPr="00317958">
        <w:rPr>
          <w:sz w:val="28"/>
          <w:szCs w:val="28"/>
        </w:rPr>
        <w:t xml:space="preserve">у </w:t>
      </w:r>
      <w:proofErr w:type="spellStart"/>
      <w:r w:rsidRPr="00317958">
        <w:rPr>
          <w:sz w:val="28"/>
          <w:szCs w:val="28"/>
        </w:rPr>
        <w:t>н.п</w:t>
      </w:r>
      <w:proofErr w:type="spellEnd"/>
      <w:r w:rsidRPr="00317958">
        <w:rPr>
          <w:sz w:val="28"/>
          <w:szCs w:val="28"/>
        </w:rPr>
        <w:t xml:space="preserve">. </w:t>
      </w:r>
      <w:proofErr w:type="spellStart"/>
      <w:r w:rsidRPr="00317958">
        <w:rPr>
          <w:sz w:val="28"/>
          <w:szCs w:val="28"/>
        </w:rPr>
        <w:t>Какре-Елга</w:t>
      </w:r>
      <w:proofErr w:type="spellEnd"/>
      <w:r w:rsidRPr="00317958">
        <w:rPr>
          <w:sz w:val="28"/>
          <w:szCs w:val="28"/>
        </w:rPr>
        <w:t xml:space="preserve"> Азнакаевского </w:t>
      </w:r>
      <w:proofErr w:type="spellStart"/>
      <w:r w:rsidRPr="00317958">
        <w:rPr>
          <w:sz w:val="28"/>
          <w:szCs w:val="28"/>
        </w:rPr>
        <w:t>м.р</w:t>
      </w:r>
      <w:proofErr w:type="spellEnd"/>
      <w:r w:rsidRPr="00317958">
        <w:rPr>
          <w:sz w:val="28"/>
          <w:szCs w:val="28"/>
        </w:rPr>
        <w:t xml:space="preserve">., 1 проба с р. </w:t>
      </w:r>
      <w:proofErr w:type="spellStart"/>
      <w:r w:rsidRPr="00317958">
        <w:rPr>
          <w:sz w:val="28"/>
          <w:szCs w:val="28"/>
        </w:rPr>
        <w:t>Стерля</w:t>
      </w:r>
      <w:proofErr w:type="spellEnd"/>
      <w:r w:rsidRPr="00317958">
        <w:rPr>
          <w:sz w:val="28"/>
          <w:szCs w:val="28"/>
        </w:rPr>
        <w:t xml:space="preserve"> у </w:t>
      </w:r>
      <w:proofErr w:type="spellStart"/>
      <w:r w:rsidRPr="00317958">
        <w:rPr>
          <w:sz w:val="28"/>
          <w:szCs w:val="28"/>
        </w:rPr>
        <w:t>н.п</w:t>
      </w:r>
      <w:proofErr w:type="spellEnd"/>
      <w:r w:rsidRPr="00317958">
        <w:rPr>
          <w:sz w:val="28"/>
          <w:szCs w:val="28"/>
        </w:rPr>
        <w:t xml:space="preserve">. Уразаево Азнакаевского </w:t>
      </w:r>
      <w:proofErr w:type="spellStart"/>
      <w:r w:rsidRPr="00317958">
        <w:rPr>
          <w:sz w:val="28"/>
          <w:szCs w:val="28"/>
        </w:rPr>
        <w:t>м.р</w:t>
      </w:r>
      <w:proofErr w:type="spellEnd"/>
      <w:r w:rsidRPr="00317958">
        <w:rPr>
          <w:sz w:val="28"/>
          <w:szCs w:val="28"/>
        </w:rPr>
        <w:t xml:space="preserve">., 1 проба с пруда на </w:t>
      </w:r>
      <w:proofErr w:type="spellStart"/>
      <w:r w:rsidRPr="00317958">
        <w:rPr>
          <w:sz w:val="28"/>
          <w:szCs w:val="28"/>
        </w:rPr>
        <w:t>р</w:t>
      </w:r>
      <w:proofErr w:type="gramStart"/>
      <w:r w:rsidRPr="00317958">
        <w:rPr>
          <w:sz w:val="28"/>
          <w:szCs w:val="28"/>
        </w:rPr>
        <w:t>.С</w:t>
      </w:r>
      <w:proofErr w:type="gramEnd"/>
      <w:r w:rsidRPr="00317958">
        <w:rPr>
          <w:sz w:val="28"/>
          <w:szCs w:val="28"/>
        </w:rPr>
        <w:t>терля</w:t>
      </w:r>
      <w:proofErr w:type="spellEnd"/>
      <w:r w:rsidRPr="00317958">
        <w:rPr>
          <w:sz w:val="28"/>
          <w:szCs w:val="28"/>
        </w:rPr>
        <w:t xml:space="preserve">  у </w:t>
      </w:r>
      <w:proofErr w:type="spellStart"/>
      <w:r w:rsidRPr="00317958">
        <w:rPr>
          <w:sz w:val="28"/>
          <w:szCs w:val="28"/>
        </w:rPr>
        <w:t>н.п</w:t>
      </w:r>
      <w:proofErr w:type="spellEnd"/>
      <w:r w:rsidRPr="00317958">
        <w:rPr>
          <w:sz w:val="28"/>
          <w:szCs w:val="28"/>
        </w:rPr>
        <w:t xml:space="preserve">. </w:t>
      </w:r>
      <w:proofErr w:type="spellStart"/>
      <w:r w:rsidRPr="00317958">
        <w:rPr>
          <w:sz w:val="28"/>
          <w:szCs w:val="28"/>
        </w:rPr>
        <w:t>Вахитово</w:t>
      </w:r>
      <w:proofErr w:type="spellEnd"/>
      <w:r w:rsidRPr="00317958">
        <w:rPr>
          <w:sz w:val="28"/>
          <w:szCs w:val="28"/>
        </w:rPr>
        <w:t xml:space="preserve"> Азнакаевского </w:t>
      </w:r>
      <w:proofErr w:type="spellStart"/>
      <w:r w:rsidRPr="00317958">
        <w:rPr>
          <w:sz w:val="28"/>
          <w:szCs w:val="28"/>
        </w:rPr>
        <w:t>м.р</w:t>
      </w:r>
      <w:proofErr w:type="spellEnd"/>
      <w:r w:rsidRPr="0031795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1 проба с р. Дымка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Дым-Тамак Ютазинского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</w:t>
      </w:r>
      <w:r w:rsidRPr="00317958">
        <w:rPr>
          <w:sz w:val="28"/>
          <w:szCs w:val="28"/>
        </w:rPr>
        <w:t xml:space="preserve">1 проба воды с </w:t>
      </w:r>
      <w:proofErr w:type="spellStart"/>
      <w:r w:rsidRPr="00317958">
        <w:rPr>
          <w:sz w:val="28"/>
          <w:szCs w:val="28"/>
        </w:rPr>
        <w:t>р</w:t>
      </w:r>
      <w:proofErr w:type="gramStart"/>
      <w:r w:rsidRPr="00317958">
        <w:rPr>
          <w:sz w:val="28"/>
          <w:szCs w:val="28"/>
        </w:rPr>
        <w:t>.Ч</w:t>
      </w:r>
      <w:proofErr w:type="gramEnd"/>
      <w:r w:rsidRPr="00317958">
        <w:rPr>
          <w:sz w:val="28"/>
          <w:szCs w:val="28"/>
        </w:rPr>
        <w:t>ерная</w:t>
      </w:r>
      <w:proofErr w:type="spellEnd"/>
      <w:r w:rsidRPr="00317958">
        <w:rPr>
          <w:sz w:val="28"/>
          <w:szCs w:val="28"/>
        </w:rPr>
        <w:t xml:space="preserve"> в </w:t>
      </w:r>
      <w:proofErr w:type="spellStart"/>
      <w:r w:rsidRPr="00317958">
        <w:rPr>
          <w:sz w:val="28"/>
          <w:szCs w:val="28"/>
        </w:rPr>
        <w:t>г.Азнакаево</w:t>
      </w:r>
      <w:proofErr w:type="spellEnd"/>
      <w:r w:rsidRPr="00317958">
        <w:rPr>
          <w:sz w:val="28"/>
          <w:szCs w:val="28"/>
        </w:rPr>
        <w:t xml:space="preserve">, 1 проба воды с р. </w:t>
      </w:r>
      <w:proofErr w:type="spellStart"/>
      <w:r w:rsidRPr="00317958">
        <w:rPr>
          <w:sz w:val="28"/>
          <w:szCs w:val="28"/>
        </w:rPr>
        <w:t>В.Ямашка</w:t>
      </w:r>
      <w:proofErr w:type="spellEnd"/>
      <w:r w:rsidRPr="00317958">
        <w:rPr>
          <w:sz w:val="28"/>
          <w:szCs w:val="28"/>
        </w:rPr>
        <w:t xml:space="preserve"> у  </w:t>
      </w:r>
      <w:proofErr w:type="spellStart"/>
      <w:r w:rsidRPr="00317958">
        <w:rPr>
          <w:sz w:val="28"/>
          <w:szCs w:val="28"/>
        </w:rPr>
        <w:t>н.п</w:t>
      </w:r>
      <w:proofErr w:type="spellEnd"/>
      <w:r w:rsidRPr="00317958">
        <w:rPr>
          <w:sz w:val="28"/>
          <w:szCs w:val="28"/>
        </w:rPr>
        <w:t>. Владимировка</w:t>
      </w:r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проба воды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Дмитриевка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Пробы в работе.</w:t>
      </w:r>
    </w:p>
    <w:p w:rsidR="00100277" w:rsidRDefault="00100277" w:rsidP="00100277">
      <w:pPr>
        <w:jc w:val="both"/>
        <w:rPr>
          <w:b/>
          <w:sz w:val="28"/>
          <w:szCs w:val="28"/>
          <w:u w:val="single"/>
        </w:rPr>
      </w:pPr>
      <w:r w:rsidRPr="005E26BE">
        <w:rPr>
          <w:b/>
          <w:sz w:val="28"/>
          <w:szCs w:val="28"/>
          <w:u w:val="single"/>
        </w:rPr>
        <w:t xml:space="preserve">Состояние </w:t>
      </w:r>
      <w:proofErr w:type="spellStart"/>
      <w:r w:rsidRPr="005E26BE">
        <w:rPr>
          <w:b/>
          <w:sz w:val="28"/>
          <w:szCs w:val="28"/>
          <w:u w:val="single"/>
        </w:rPr>
        <w:t>амосферного</w:t>
      </w:r>
      <w:proofErr w:type="spellEnd"/>
      <w:r w:rsidRPr="005E26BE">
        <w:rPr>
          <w:b/>
          <w:sz w:val="28"/>
          <w:szCs w:val="28"/>
          <w:u w:val="single"/>
        </w:rPr>
        <w:t xml:space="preserve"> воздуха.</w:t>
      </w:r>
    </w:p>
    <w:p w:rsidR="00100277" w:rsidRPr="005E26BE" w:rsidRDefault="00100277" w:rsidP="00100277">
      <w:pPr>
        <w:jc w:val="both"/>
        <w:rPr>
          <w:b/>
          <w:sz w:val="28"/>
          <w:szCs w:val="28"/>
          <w:u w:val="single"/>
        </w:rPr>
      </w:pPr>
    </w:p>
    <w:p w:rsidR="00100277" w:rsidRDefault="00100277" w:rsidP="00100277">
      <w:pPr>
        <w:spacing w:line="360" w:lineRule="auto"/>
        <w:ind w:firstLine="709"/>
        <w:jc w:val="both"/>
        <w:rPr>
          <w:sz w:val="28"/>
          <w:szCs w:val="28"/>
        </w:rPr>
      </w:pPr>
      <w:r w:rsidRPr="005E26BE">
        <w:rPr>
          <w:sz w:val="28"/>
          <w:szCs w:val="28"/>
        </w:rPr>
        <w:t xml:space="preserve">   АСКЗА-36 (</w:t>
      </w:r>
      <w:proofErr w:type="spellStart"/>
      <w:r w:rsidRPr="005E26BE">
        <w:rPr>
          <w:sz w:val="28"/>
          <w:szCs w:val="28"/>
        </w:rPr>
        <w:t>г</w:t>
      </w:r>
      <w:proofErr w:type="gramStart"/>
      <w:r w:rsidRPr="005E26BE">
        <w:rPr>
          <w:sz w:val="28"/>
          <w:szCs w:val="28"/>
        </w:rPr>
        <w:t>.А</w:t>
      </w:r>
      <w:proofErr w:type="gramEnd"/>
      <w:r w:rsidRPr="005E26BE">
        <w:rPr>
          <w:sz w:val="28"/>
          <w:szCs w:val="28"/>
        </w:rPr>
        <w:t>знакаево</w:t>
      </w:r>
      <w:proofErr w:type="spellEnd"/>
      <w:r w:rsidRPr="005E26BE">
        <w:rPr>
          <w:sz w:val="28"/>
          <w:szCs w:val="28"/>
        </w:rPr>
        <w:t>) проводится автоматический контроль воз</w:t>
      </w:r>
      <w:r>
        <w:rPr>
          <w:sz w:val="28"/>
          <w:szCs w:val="28"/>
        </w:rPr>
        <w:t>духа по содержанию сероводороду,</w:t>
      </w:r>
      <w:r w:rsidRPr="005E26BE">
        <w:rPr>
          <w:sz w:val="28"/>
          <w:szCs w:val="28"/>
        </w:rPr>
        <w:t xml:space="preserve"> диоксиду серы, оксиду азота, диоксиду азота, оксиду углерода, углеводородов и пыли.  За отчетный  период зафиксировано </w:t>
      </w:r>
      <w:r>
        <w:rPr>
          <w:sz w:val="28"/>
          <w:szCs w:val="28"/>
        </w:rPr>
        <w:t xml:space="preserve">3270 </w:t>
      </w:r>
      <w:r w:rsidRPr="005E26BE">
        <w:rPr>
          <w:sz w:val="28"/>
          <w:szCs w:val="28"/>
        </w:rPr>
        <w:t>значений. Превышения ПДК не зафиксировано.</w:t>
      </w:r>
    </w:p>
    <w:p w:rsidR="009337B6" w:rsidRPr="00450FF2" w:rsidRDefault="009337B6" w:rsidP="00450FF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9C7F75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>
        <w:rPr>
          <w:sz w:val="28"/>
          <w:szCs w:val="28"/>
        </w:rPr>
        <w:t>аварий.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450FF2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450FF2">
        <w:rPr>
          <w:sz w:val="28"/>
          <w:szCs w:val="28"/>
        </w:rPr>
        <w:t>7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642D24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AE5B49">
        <w:rPr>
          <w:sz w:val="28"/>
          <w:szCs w:val="28"/>
        </w:rPr>
        <w:t>-</w:t>
      </w:r>
    </w:p>
    <w:p w:rsidR="00642D24" w:rsidRDefault="00642D24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450FF2">
        <w:rPr>
          <w:sz w:val="28"/>
          <w:szCs w:val="28"/>
        </w:rPr>
        <w:t>7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9C7ABB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450FF2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450FF2">
        <w:rPr>
          <w:sz w:val="28"/>
          <w:szCs w:val="28"/>
        </w:rPr>
        <w:t>5</w:t>
      </w:r>
      <w:r w:rsidR="005277AB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proofErr w:type="gramStart"/>
      <w:r w:rsidR="00D27FB7">
        <w:rPr>
          <w:sz w:val="28"/>
          <w:szCs w:val="28"/>
        </w:rPr>
        <w:t>в</w:t>
      </w:r>
      <w:proofErr w:type="gramEnd"/>
      <w:r w:rsidR="00D27FB7">
        <w:rPr>
          <w:sz w:val="28"/>
          <w:szCs w:val="28"/>
        </w:rPr>
        <w:t xml:space="preserve">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A51589"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21 </w:t>
      </w:r>
      <w:r w:rsidR="00F842E9">
        <w:rPr>
          <w:sz w:val="28"/>
          <w:szCs w:val="28"/>
        </w:rPr>
        <w:t>000</w:t>
      </w:r>
      <w:r w:rsidR="008D1BF1">
        <w:rPr>
          <w:sz w:val="28"/>
          <w:szCs w:val="28"/>
        </w:rPr>
        <w:t xml:space="preserve"> руб.</w:t>
      </w:r>
      <w:r w:rsidRPr="004F4A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B239E1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proofErr w:type="spellStart"/>
            <w:r w:rsidRPr="00694D8C">
              <w:rPr>
                <w:sz w:val="16"/>
                <w:szCs w:val="16"/>
              </w:rPr>
              <w:t>судеб</w:t>
            </w:r>
            <w:proofErr w:type="gramStart"/>
            <w:r w:rsidRPr="00694D8C">
              <w:rPr>
                <w:sz w:val="16"/>
                <w:szCs w:val="16"/>
              </w:rPr>
              <w:t>.п</w:t>
            </w:r>
            <w:proofErr w:type="gramEnd"/>
            <w:r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F842E9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FF2">
              <w:rPr>
                <w:sz w:val="24"/>
                <w:szCs w:val="24"/>
              </w:rPr>
              <w:t>1</w:t>
            </w:r>
            <w:r w:rsidR="00A5455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615" w:type="dxa"/>
            <w:vAlign w:val="center"/>
          </w:tcPr>
          <w:p w:rsidR="00FD013C" w:rsidRPr="001D4E89" w:rsidRDefault="00164185" w:rsidP="0045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0FF2">
              <w:rPr>
                <w:sz w:val="24"/>
                <w:szCs w:val="24"/>
              </w:rPr>
              <w:t>64</w:t>
            </w:r>
            <w:r w:rsidR="00972660">
              <w:rPr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FD013C" w:rsidRPr="00972660" w:rsidRDefault="00450FF2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346 466</w:t>
            </w:r>
          </w:p>
        </w:tc>
        <w:tc>
          <w:tcPr>
            <w:tcW w:w="876" w:type="dxa"/>
            <w:vAlign w:val="center"/>
          </w:tcPr>
          <w:p w:rsidR="00FD013C" w:rsidRPr="001D4E89" w:rsidRDefault="00450FF2" w:rsidP="00A71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0D4803">
              <w:rPr>
                <w:sz w:val="24"/>
                <w:szCs w:val="24"/>
              </w:rPr>
              <w:t xml:space="preserve"> </w:t>
            </w:r>
            <w:r w:rsidR="00A71714">
              <w:rPr>
                <w:sz w:val="24"/>
                <w:szCs w:val="24"/>
              </w:rPr>
              <w:t>000</w:t>
            </w:r>
          </w:p>
        </w:tc>
        <w:tc>
          <w:tcPr>
            <w:tcW w:w="701" w:type="dxa"/>
            <w:vAlign w:val="center"/>
          </w:tcPr>
          <w:p w:rsidR="00FD013C" w:rsidRPr="00972660" w:rsidRDefault="00A37E93" w:rsidP="00C3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9C7ABB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0FF2">
              <w:rPr>
                <w:sz w:val="24"/>
                <w:szCs w:val="24"/>
              </w:rPr>
              <w:t>2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FD013C" w:rsidRPr="001D4E89" w:rsidRDefault="00A37E93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333C0">
              <w:rPr>
                <w:sz w:val="24"/>
                <w:szCs w:val="24"/>
              </w:rPr>
              <w:t>5</w:t>
            </w:r>
            <w:r w:rsidR="009C7ABB">
              <w:rPr>
                <w:sz w:val="24"/>
                <w:szCs w:val="24"/>
              </w:rPr>
              <w:t xml:space="preserve"> 0</w:t>
            </w:r>
            <w:r w:rsidR="00491CF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D013C" w:rsidRPr="001D4E89" w:rsidRDefault="00A37E93" w:rsidP="00F2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CC097D">
              <w:rPr>
                <w:sz w:val="24"/>
                <w:szCs w:val="24"/>
              </w:rPr>
              <w:t xml:space="preserve"> </w:t>
            </w:r>
            <w:r w:rsidR="0082782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917A19" w:rsidRDefault="00F2180A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ED0BDE" w:rsidRDefault="00F842E9" w:rsidP="00045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4BDA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7E05FC">
        <w:rPr>
          <w:sz w:val="28"/>
          <w:szCs w:val="28"/>
        </w:rPr>
        <w:t>3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7E05FC">
        <w:rPr>
          <w:sz w:val="28"/>
          <w:szCs w:val="28"/>
        </w:rPr>
        <w:t>8</w:t>
      </w:r>
      <w:r w:rsidR="0074096F">
        <w:rPr>
          <w:sz w:val="28"/>
          <w:szCs w:val="28"/>
        </w:rPr>
        <w:t>4</w:t>
      </w:r>
      <w:r w:rsidR="00D34375">
        <w:rPr>
          <w:sz w:val="28"/>
          <w:szCs w:val="28"/>
        </w:rPr>
        <w:t>2</w:t>
      </w:r>
      <w:r w:rsidR="0074096F">
        <w:rPr>
          <w:sz w:val="28"/>
          <w:szCs w:val="28"/>
        </w:rPr>
        <w:t xml:space="preserve"> </w:t>
      </w:r>
      <w:r w:rsidR="00D34375">
        <w:rPr>
          <w:sz w:val="28"/>
          <w:szCs w:val="28"/>
        </w:rPr>
        <w:t>171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-</w:t>
      </w:r>
    </w:p>
    <w:p w:rsidR="00E815BB" w:rsidRPr="008D1BF1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</w:p>
    <w:p w:rsidR="00132DD3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30696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</w:p>
    <w:p w:rsidR="005D414A" w:rsidRDefault="005D414A" w:rsidP="00132DD3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10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</w:p>
    <w:p w:rsidR="00825518" w:rsidRPr="004F4A2B" w:rsidRDefault="00825518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AE5B49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AB60E6">
            <w:pPr>
              <w:jc w:val="center"/>
            </w:pPr>
            <w:r>
              <w:t xml:space="preserve">С </w:t>
            </w:r>
            <w:r w:rsidR="00F842E9">
              <w:t>2</w:t>
            </w:r>
            <w:r w:rsidR="00AB60E6">
              <w:t>7</w:t>
            </w:r>
            <w:r>
              <w:t xml:space="preserve">.05.16 по </w:t>
            </w:r>
            <w:r w:rsidR="00AB60E6">
              <w:t>02.06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66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9E3827" w:rsidRPr="00064ED7" w:rsidRDefault="00F2180A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F2180A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4A9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E05FC" w:rsidRPr="00064ED7" w:rsidRDefault="00AB60E6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3E51B5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4A93">
              <w:rPr>
                <w:sz w:val="24"/>
                <w:szCs w:val="24"/>
              </w:rPr>
              <w:t>0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</w:t>
      </w:r>
      <w:r w:rsidR="009C7ABB">
        <w:rPr>
          <w:sz w:val="28"/>
          <w:szCs w:val="28"/>
        </w:rPr>
        <w:t>1</w:t>
      </w:r>
      <w:r w:rsidR="00E05374">
        <w:rPr>
          <w:sz w:val="28"/>
          <w:szCs w:val="28"/>
        </w:rPr>
        <w:t>, всего -</w:t>
      </w:r>
      <w:r w:rsidR="00ED1FC2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274775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 -</w:t>
      </w:r>
      <w:r w:rsidR="00ED1FC2">
        <w:rPr>
          <w:sz w:val="28"/>
          <w:szCs w:val="28"/>
        </w:rPr>
        <w:t>1</w:t>
      </w:r>
      <w:r w:rsidRPr="004F4A2B">
        <w:rPr>
          <w:sz w:val="28"/>
          <w:szCs w:val="28"/>
        </w:rPr>
        <w:t>.</w:t>
      </w:r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lastRenderedPageBreak/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2180A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981BFA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2E4A93" w:rsidP="004835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2180A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981BFA" w:rsidP="003E3DED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9C7ABB" w:rsidP="004835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9C7ABB" w:rsidP="009C7AB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A76F3" w:rsidRDefault="004A76F3" w:rsidP="004A76F3">
      <w:pPr>
        <w:spacing w:line="360" w:lineRule="auto"/>
        <w:jc w:val="both"/>
      </w:pPr>
    </w:p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</w:t>
      </w:r>
      <w:proofErr w:type="gramStart"/>
      <w:r w:rsidR="001A50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C72910" w:rsidRPr="003C667D" w:rsidRDefault="00C72910" w:rsidP="00EA417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4F19F6" w:rsidRDefault="004F19F6" w:rsidP="004F19F6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984BDA" w:rsidRDefault="004F19F6" w:rsidP="00D61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4F19F6" w:rsidRDefault="004F19F6" w:rsidP="004F1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внутрилабораторного</w:t>
      </w:r>
      <w:proofErr w:type="spellEnd"/>
      <w:r>
        <w:rPr>
          <w:sz w:val="28"/>
          <w:szCs w:val="28"/>
        </w:rPr>
        <w:t xml:space="preserve">   контроля по плану СИАК. 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9337B6" w:rsidRPr="001C5C84" w:rsidRDefault="004F19F6" w:rsidP="001C5C84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  <w:bookmarkStart w:id="0" w:name="_GoBack"/>
      <w:bookmarkEnd w:id="0"/>
    </w:p>
    <w:p w:rsidR="004F19F6" w:rsidRDefault="004F19F6" w:rsidP="004F19F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</w:t>
      </w:r>
      <w:proofErr w:type="gramStart"/>
      <w:r>
        <w:rPr>
          <w:sz w:val="28"/>
          <w:szCs w:val="28"/>
        </w:rPr>
        <w:t>тест-объектов</w:t>
      </w:r>
      <w:proofErr w:type="gramEnd"/>
      <w:r>
        <w:rPr>
          <w:sz w:val="28"/>
          <w:szCs w:val="28"/>
        </w:rPr>
        <w:t>; подготовка культивационной воды, работа с тест-объектами, чистка аквариума.</w:t>
      </w:r>
    </w:p>
    <w:p w:rsidR="00F04C79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D619C9"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307A02" w:rsidP="00745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4D0F97" w:rsidRDefault="004D0F97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33D9" w:rsidRDefault="00F633D9" w:rsidP="002B49D1">
      <w:pPr>
        <w:rPr>
          <w:sz w:val="28"/>
          <w:szCs w:val="28"/>
        </w:rPr>
      </w:pPr>
    </w:p>
    <w:p w:rsidR="0075596A" w:rsidRDefault="0075596A" w:rsidP="003F074C">
      <w:pPr>
        <w:jc w:val="center"/>
        <w:rPr>
          <w:sz w:val="28"/>
          <w:szCs w:val="28"/>
        </w:rPr>
      </w:pPr>
    </w:p>
    <w:p w:rsidR="005E2657" w:rsidRDefault="005E2657" w:rsidP="003F074C">
      <w:pPr>
        <w:jc w:val="center"/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proofErr w:type="gramStart"/>
      <w:r w:rsidRPr="005329CC">
        <w:rPr>
          <w:sz w:val="28"/>
          <w:szCs w:val="28"/>
        </w:rPr>
        <w:t>правил  благоустройства</w:t>
      </w:r>
      <w:proofErr w:type="gramEnd"/>
      <w:r w:rsidRPr="005329CC">
        <w:rPr>
          <w:sz w:val="28"/>
          <w:szCs w:val="28"/>
        </w:rPr>
        <w:t xml:space="preserve">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A37E93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D90985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B05AAB" w:rsidRPr="00465C87" w:rsidRDefault="00A37E93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0D4803" w:rsidP="00A37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E93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913898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</w:tcPr>
          <w:p w:rsidR="00B05AAB" w:rsidRPr="00465C87" w:rsidRDefault="000D4803" w:rsidP="00A37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7E93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79790B" w:rsidRDefault="0079790B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981BFA" w:rsidRDefault="00981BFA" w:rsidP="00981BFA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46A8" w:rsidRDefault="005046A8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Ущерб по земельным ресурсам 154 720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запросу прокуратуры РТ по обследованию земельного участка,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 территории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Сапеевского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у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</w:t>
            </w:r>
            <w:proofErr w:type="spellStart"/>
            <w:r>
              <w:rPr>
                <w:bCs/>
                <w:color w:val="000000"/>
              </w:rPr>
              <w:t>Бавлинской</w:t>
            </w:r>
            <w:proofErr w:type="spellEnd"/>
            <w:r>
              <w:rPr>
                <w:bCs/>
                <w:color w:val="000000"/>
              </w:rPr>
              <w:t xml:space="preserve">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Материалы в отношении должностного лица МКП БМР «Водоканал» Ибрагимова Г.Н. были направлены в Приикское ТУ для рассмотрения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равонарушение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Вынесли постановление в отношении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д.л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1.Количество выявленных нарушений -,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proofErr w:type="gramStart"/>
      <w:r w:rsidR="00307A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нарастающей -</w:t>
      </w:r>
    </w:p>
    <w:p w:rsidR="00100277" w:rsidRDefault="00100277" w:rsidP="00306965">
      <w:pPr>
        <w:jc w:val="both"/>
        <w:rPr>
          <w:sz w:val="28"/>
          <w:szCs w:val="28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proofErr w:type="gramStart"/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>,</w:t>
      </w:r>
      <w:proofErr w:type="gramEnd"/>
      <w:r w:rsidRPr="005A64E2">
        <w:rPr>
          <w:sz w:val="28"/>
          <w:szCs w:val="28"/>
        </w:rPr>
        <w:t xml:space="preserve"> по нарастающей – </w:t>
      </w:r>
      <w:r w:rsidRPr="00517D95">
        <w:rPr>
          <w:sz w:val="28"/>
          <w:szCs w:val="28"/>
        </w:rPr>
        <w:t>;</w:t>
      </w:r>
    </w:p>
    <w:p w:rsidR="00ED2470" w:rsidRDefault="00ED2470" w:rsidP="00AD028A">
      <w:pPr>
        <w:jc w:val="both"/>
        <w:rPr>
          <w:sz w:val="28"/>
          <w:szCs w:val="28"/>
        </w:rPr>
      </w:pP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proofErr w:type="gramStart"/>
      <w:r w:rsidRPr="00517D95">
        <w:rPr>
          <w:sz w:val="28"/>
          <w:szCs w:val="28"/>
        </w:rPr>
        <w:t>–р</w:t>
      </w:r>
      <w:proofErr w:type="gramEnd"/>
      <w:r w:rsidRPr="00517D95">
        <w:rPr>
          <w:sz w:val="28"/>
          <w:szCs w:val="28"/>
        </w:rPr>
        <w:t>уб., по нарастающей</w:t>
      </w:r>
      <w:r w:rsidRPr="005A64E2">
        <w:rPr>
          <w:sz w:val="28"/>
          <w:szCs w:val="28"/>
        </w:rPr>
        <w:t xml:space="preserve"> – </w:t>
      </w:r>
      <w:r w:rsidR="005835D4">
        <w:rPr>
          <w:sz w:val="28"/>
          <w:szCs w:val="28"/>
        </w:rPr>
        <w:t>руб.</w:t>
      </w:r>
    </w:p>
    <w:p w:rsidR="002B49D1" w:rsidRDefault="002B49D1" w:rsidP="00CC1801">
      <w:pPr>
        <w:jc w:val="both"/>
        <w:rPr>
          <w:sz w:val="28"/>
          <w:szCs w:val="28"/>
        </w:rPr>
      </w:pP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1B229C" w:rsidRDefault="001B229C" w:rsidP="00132DD3">
      <w:pPr>
        <w:jc w:val="both"/>
        <w:rPr>
          <w:sz w:val="28"/>
          <w:szCs w:val="28"/>
        </w:rPr>
      </w:pP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____ тыс.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тыс. руб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proofErr w:type="gramStart"/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30696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>ичество составленных протоколов -</w:t>
      </w:r>
      <w:proofErr w:type="gramStart"/>
      <w:r w:rsidR="00D90985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517D95" w:rsidRDefault="00164185" w:rsidP="00164185">
      <w:pPr>
        <w:ind w:left="360"/>
        <w:jc w:val="both"/>
        <w:rPr>
          <w:sz w:val="28"/>
          <w:szCs w:val="28"/>
        </w:rPr>
      </w:pPr>
    </w:p>
    <w:p w:rsidR="00526563" w:rsidRPr="005F0948" w:rsidRDefault="00306965" w:rsidP="005F0948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proofErr w:type="gramStart"/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;</w:t>
      </w:r>
    </w:p>
    <w:p w:rsidR="00526563" w:rsidRDefault="00526563" w:rsidP="00526563">
      <w:pPr>
        <w:jc w:val="both"/>
        <w:rPr>
          <w:sz w:val="28"/>
          <w:szCs w:val="28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</w:t>
      </w:r>
      <w:proofErr w:type="gramStart"/>
      <w:r w:rsidRPr="00517D95">
        <w:rPr>
          <w:sz w:val="28"/>
          <w:szCs w:val="28"/>
        </w:rPr>
        <w:t xml:space="preserve"> – ___;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</w:t>
      </w:r>
      <w:proofErr w:type="gramStart"/>
      <w:r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>р</w:t>
      </w:r>
      <w:proofErr w:type="gramEnd"/>
      <w:r w:rsidR="00306965" w:rsidRPr="00517D95">
        <w:rPr>
          <w:sz w:val="28"/>
          <w:szCs w:val="28"/>
        </w:rPr>
        <w:t xml:space="preserve">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405209" w:rsidRPr="005D4AC1" w:rsidRDefault="00306965" w:rsidP="005D4AC1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– ___ руб</w:t>
      </w:r>
      <w:r w:rsidR="002B32FA">
        <w:rPr>
          <w:sz w:val="28"/>
          <w:szCs w:val="28"/>
        </w:rPr>
        <w:t>.</w:t>
      </w:r>
    </w:p>
    <w:p w:rsidR="005046A8" w:rsidRDefault="005046A8" w:rsidP="000D4803">
      <w:pPr>
        <w:rPr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1"/>
        <w:gridCol w:w="961"/>
        <w:gridCol w:w="682"/>
        <w:gridCol w:w="996"/>
        <w:gridCol w:w="7"/>
        <w:gridCol w:w="716"/>
        <w:gridCol w:w="691"/>
        <w:gridCol w:w="805"/>
        <w:gridCol w:w="816"/>
        <w:gridCol w:w="691"/>
        <w:gridCol w:w="816"/>
        <w:gridCol w:w="652"/>
        <w:gridCol w:w="634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981BFA">
            <w:pPr>
              <w:jc w:val="center"/>
            </w:pPr>
            <w:r>
              <w:lastRenderedPageBreak/>
              <w:t>1</w:t>
            </w:r>
            <w:r w:rsidR="00981BFA">
              <w:t>3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81BFA" w:rsidP="00EE4386">
            <w:pPr>
              <w:jc w:val="center"/>
            </w:pPr>
            <w:r>
              <w:t>8</w:t>
            </w:r>
            <w:r w:rsidR="00EE4386">
              <w:t>42</w:t>
            </w:r>
            <w:r w:rsidR="0074096F">
              <w:t xml:space="preserve"> </w:t>
            </w:r>
            <w:r w:rsidR="00EE4386">
              <w:t>171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981BFA">
            <w:pPr>
              <w:jc w:val="center"/>
            </w:pPr>
            <w:r>
              <w:t>1</w:t>
            </w:r>
            <w:r w:rsidR="00981BFA">
              <w:t>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81BFA" w:rsidP="00EE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096F">
              <w:rPr>
                <w:sz w:val="24"/>
                <w:szCs w:val="24"/>
              </w:rPr>
              <w:t>4</w:t>
            </w:r>
            <w:r w:rsidR="00EE4386">
              <w:rPr>
                <w:sz w:val="24"/>
                <w:szCs w:val="24"/>
              </w:rPr>
              <w:t xml:space="preserve">2 171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36399B" w:rsidP="00461AA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36399B" w:rsidP="0079790B">
            <w:pPr>
              <w:jc w:val="center"/>
            </w:pPr>
            <w:r>
              <w:rPr>
                <w:sz w:val="24"/>
                <w:szCs w:val="24"/>
              </w:rPr>
              <w:t>29089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6399B" w:rsidP="00461AAE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6399B" w:rsidP="0079790B">
            <w:pPr>
              <w:jc w:val="center"/>
            </w:pPr>
            <w:r>
              <w:rPr>
                <w:sz w:val="24"/>
                <w:szCs w:val="24"/>
              </w:rPr>
              <w:t>29089</w:t>
            </w:r>
            <w:r w:rsidR="00895EF0">
              <w:t xml:space="preserve"> 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D542D1" w:rsidRDefault="00D542D1" w:rsidP="00F2180A">
      <w:pPr>
        <w:rPr>
          <w:sz w:val="28"/>
          <w:szCs w:val="28"/>
        </w:rPr>
      </w:pPr>
    </w:p>
    <w:p w:rsidR="00866570" w:rsidRDefault="00866570" w:rsidP="005F0948">
      <w:pPr>
        <w:rPr>
          <w:sz w:val="28"/>
          <w:szCs w:val="28"/>
        </w:rPr>
      </w:pPr>
    </w:p>
    <w:p w:rsidR="008B2914" w:rsidRDefault="008B2914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73"/>
        <w:gridCol w:w="828"/>
        <w:gridCol w:w="652"/>
        <w:gridCol w:w="613"/>
        <w:gridCol w:w="847"/>
        <w:gridCol w:w="516"/>
        <w:gridCol w:w="459"/>
        <w:gridCol w:w="1345"/>
        <w:gridCol w:w="771"/>
        <w:gridCol w:w="522"/>
        <w:gridCol w:w="459"/>
        <w:gridCol w:w="1676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C097D" w:rsidP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5F7A">
              <w:rPr>
                <w:rFonts w:ascii="Arial" w:hAnsi="Arial" w:cs="Arial"/>
              </w:rPr>
              <w:t>8</w:t>
            </w:r>
            <w:r w:rsidR="007D4E9F">
              <w:rPr>
                <w:rFonts w:ascii="Arial" w:hAnsi="Arial" w:cs="Arial"/>
              </w:rPr>
              <w:t> 000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2" w:rsidRDefault="00450FF2">
      <w:r>
        <w:separator/>
      </w:r>
    </w:p>
  </w:endnote>
  <w:endnote w:type="continuationSeparator" w:id="0">
    <w:p w:rsidR="00450FF2" w:rsidRDefault="004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2" w:rsidRDefault="00450FF2">
      <w:r>
        <w:separator/>
      </w:r>
    </w:p>
  </w:footnote>
  <w:footnote w:type="continuationSeparator" w:id="0">
    <w:p w:rsidR="00450FF2" w:rsidRDefault="0045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F2" w:rsidRDefault="00450FF2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FF2" w:rsidRDefault="00450F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F2" w:rsidRDefault="00450FF2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5C84">
      <w:rPr>
        <w:rStyle w:val="a6"/>
        <w:noProof/>
      </w:rPr>
      <w:t>2</w:t>
    </w:r>
    <w:r>
      <w:rPr>
        <w:rStyle w:val="a6"/>
      </w:rPr>
      <w:fldChar w:fldCharType="end"/>
    </w:r>
  </w:p>
  <w:p w:rsidR="00450FF2" w:rsidRDefault="00450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79F"/>
    <w:rsid w:val="00012A04"/>
    <w:rsid w:val="00013F17"/>
    <w:rsid w:val="000244C9"/>
    <w:rsid w:val="000333BE"/>
    <w:rsid w:val="00045393"/>
    <w:rsid w:val="00046114"/>
    <w:rsid w:val="00064ED7"/>
    <w:rsid w:val="00071661"/>
    <w:rsid w:val="00072F37"/>
    <w:rsid w:val="000767D8"/>
    <w:rsid w:val="000826C5"/>
    <w:rsid w:val="00083095"/>
    <w:rsid w:val="000844A3"/>
    <w:rsid w:val="00090F08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20178"/>
    <w:rsid w:val="001213A7"/>
    <w:rsid w:val="0012695E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B48"/>
    <w:rsid w:val="001F39E1"/>
    <w:rsid w:val="002033B4"/>
    <w:rsid w:val="00207E14"/>
    <w:rsid w:val="002237C6"/>
    <w:rsid w:val="00235DA2"/>
    <w:rsid w:val="00255E2C"/>
    <w:rsid w:val="00256968"/>
    <w:rsid w:val="002578C5"/>
    <w:rsid w:val="002625FD"/>
    <w:rsid w:val="00271DB9"/>
    <w:rsid w:val="00273435"/>
    <w:rsid w:val="00274775"/>
    <w:rsid w:val="00276356"/>
    <w:rsid w:val="00276A3E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B48"/>
    <w:rsid w:val="00334F4A"/>
    <w:rsid w:val="00336B03"/>
    <w:rsid w:val="00336D09"/>
    <w:rsid w:val="00337DF9"/>
    <w:rsid w:val="00340496"/>
    <w:rsid w:val="00357B57"/>
    <w:rsid w:val="0036399B"/>
    <w:rsid w:val="0037169F"/>
    <w:rsid w:val="003716A9"/>
    <w:rsid w:val="003724C4"/>
    <w:rsid w:val="00372C6D"/>
    <w:rsid w:val="00373042"/>
    <w:rsid w:val="00380702"/>
    <w:rsid w:val="00391FCF"/>
    <w:rsid w:val="00395F7A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835B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44AA"/>
    <w:rsid w:val="004F4A2B"/>
    <w:rsid w:val="005046A8"/>
    <w:rsid w:val="00506539"/>
    <w:rsid w:val="005103A7"/>
    <w:rsid w:val="00515364"/>
    <w:rsid w:val="00517AC5"/>
    <w:rsid w:val="00517D95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C6B5F"/>
    <w:rsid w:val="005C6BE7"/>
    <w:rsid w:val="005C7359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40451"/>
    <w:rsid w:val="00642353"/>
    <w:rsid w:val="00642D24"/>
    <w:rsid w:val="00644AC3"/>
    <w:rsid w:val="00655560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72A9"/>
    <w:rsid w:val="006D33F9"/>
    <w:rsid w:val="006D6247"/>
    <w:rsid w:val="006D65C6"/>
    <w:rsid w:val="006E6C7C"/>
    <w:rsid w:val="006F5418"/>
    <w:rsid w:val="006F7CE3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92256"/>
    <w:rsid w:val="0079790B"/>
    <w:rsid w:val="00797C06"/>
    <w:rsid w:val="007A58A0"/>
    <w:rsid w:val="007A5D0B"/>
    <w:rsid w:val="007A670B"/>
    <w:rsid w:val="007B4FA9"/>
    <w:rsid w:val="007B5317"/>
    <w:rsid w:val="007C65EB"/>
    <w:rsid w:val="007D059F"/>
    <w:rsid w:val="007D4E9F"/>
    <w:rsid w:val="007E05FC"/>
    <w:rsid w:val="007E3E2F"/>
    <w:rsid w:val="007E530A"/>
    <w:rsid w:val="007F7856"/>
    <w:rsid w:val="00800640"/>
    <w:rsid w:val="0080073F"/>
    <w:rsid w:val="00811DE9"/>
    <w:rsid w:val="00815248"/>
    <w:rsid w:val="00825518"/>
    <w:rsid w:val="00825A02"/>
    <w:rsid w:val="00825A04"/>
    <w:rsid w:val="00827822"/>
    <w:rsid w:val="00840462"/>
    <w:rsid w:val="00850305"/>
    <w:rsid w:val="0085280C"/>
    <w:rsid w:val="00866570"/>
    <w:rsid w:val="00882C2A"/>
    <w:rsid w:val="008952FD"/>
    <w:rsid w:val="00895EF0"/>
    <w:rsid w:val="008A59A8"/>
    <w:rsid w:val="008B2914"/>
    <w:rsid w:val="008B6354"/>
    <w:rsid w:val="008B7FB4"/>
    <w:rsid w:val="008C180E"/>
    <w:rsid w:val="008D13A2"/>
    <w:rsid w:val="008D1BF1"/>
    <w:rsid w:val="008D672B"/>
    <w:rsid w:val="008E2836"/>
    <w:rsid w:val="008E4CA3"/>
    <w:rsid w:val="00904F76"/>
    <w:rsid w:val="00913898"/>
    <w:rsid w:val="009144A0"/>
    <w:rsid w:val="00917A19"/>
    <w:rsid w:val="0092269E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3827"/>
    <w:rsid w:val="009E45FD"/>
    <w:rsid w:val="009E6848"/>
    <w:rsid w:val="009F0F60"/>
    <w:rsid w:val="00A0269F"/>
    <w:rsid w:val="00A06221"/>
    <w:rsid w:val="00A100ED"/>
    <w:rsid w:val="00A10D29"/>
    <w:rsid w:val="00A11A6B"/>
    <w:rsid w:val="00A16163"/>
    <w:rsid w:val="00A16C96"/>
    <w:rsid w:val="00A22E52"/>
    <w:rsid w:val="00A2763C"/>
    <w:rsid w:val="00A36CFF"/>
    <w:rsid w:val="00A37E93"/>
    <w:rsid w:val="00A43917"/>
    <w:rsid w:val="00A5004F"/>
    <w:rsid w:val="00A51589"/>
    <w:rsid w:val="00A52937"/>
    <w:rsid w:val="00A54558"/>
    <w:rsid w:val="00A57A55"/>
    <w:rsid w:val="00A63746"/>
    <w:rsid w:val="00A71714"/>
    <w:rsid w:val="00A7762C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6155A"/>
    <w:rsid w:val="00B64772"/>
    <w:rsid w:val="00B64DB6"/>
    <w:rsid w:val="00B659BC"/>
    <w:rsid w:val="00B65EBA"/>
    <w:rsid w:val="00B66F26"/>
    <w:rsid w:val="00B676A5"/>
    <w:rsid w:val="00B71E17"/>
    <w:rsid w:val="00B75CBE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5671D"/>
    <w:rsid w:val="00C62DFA"/>
    <w:rsid w:val="00C6358E"/>
    <w:rsid w:val="00C7013B"/>
    <w:rsid w:val="00C72910"/>
    <w:rsid w:val="00C734F1"/>
    <w:rsid w:val="00C85B1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2D59"/>
    <w:rsid w:val="00DD5908"/>
    <w:rsid w:val="00DD7AED"/>
    <w:rsid w:val="00DE2F6C"/>
    <w:rsid w:val="00DE61A5"/>
    <w:rsid w:val="00DF1282"/>
    <w:rsid w:val="00DF1428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61D3"/>
    <w:rsid w:val="00E75280"/>
    <w:rsid w:val="00E815BB"/>
    <w:rsid w:val="00E90B8E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F288B"/>
    <w:rsid w:val="00FF2D5A"/>
    <w:rsid w:val="00FF598F"/>
    <w:rsid w:val="00FF5C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3330-670E-49A6-AB38-9341E18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9</Pages>
  <Words>1937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123</cp:revision>
  <cp:lastPrinted>2016-06-03T03:07:00Z</cp:lastPrinted>
  <dcterms:created xsi:type="dcterms:W3CDTF">2015-12-11T06:50:00Z</dcterms:created>
  <dcterms:modified xsi:type="dcterms:W3CDTF">2016-06-03T03:07:00Z</dcterms:modified>
</cp:coreProperties>
</file>