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A4" w:rsidRPr="00606FF1" w:rsidRDefault="00DC33A4" w:rsidP="00DC3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33A4" w:rsidRPr="00606FF1" w:rsidRDefault="00DC33A4" w:rsidP="00DC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F1">
        <w:rPr>
          <w:rFonts w:ascii="Times New Roman" w:hAnsi="Times New Roman" w:cs="Times New Roman"/>
          <w:b/>
          <w:sz w:val="28"/>
          <w:szCs w:val="28"/>
        </w:rPr>
        <w:t>Начальника  Волжско-Камского  ТУ   по  проведению санитарно-экологического  двухмесячника  и по итогам деятельности управления  за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6F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E68EA" w:rsidRPr="00A74611" w:rsidRDefault="00414B32">
      <w:pPr>
        <w:pStyle w:val="11"/>
        <w:shd w:val="clear" w:color="auto" w:fill="auto"/>
        <w:spacing w:before="0"/>
        <w:ind w:left="40" w:right="60" w:firstLine="720"/>
        <w:rPr>
          <w:sz w:val="28"/>
          <w:szCs w:val="28"/>
        </w:rPr>
      </w:pPr>
      <w:r w:rsidRPr="00A74611">
        <w:rPr>
          <w:sz w:val="28"/>
          <w:szCs w:val="28"/>
        </w:rPr>
        <w:t>Конституцией Российской Федерации каждому гражданину гарантировано право человека на жизнь в экологически чистой и благоприятной среде. Министерство экологии является органом исполнительной власти Республики Татарстан, осуществляющим государственное управление и реализующим государственную политику в области охраны окружающей среды по вопросам, отнесенным к его полномочиям, на территории Республики Татарстан.</w:t>
      </w:r>
    </w:p>
    <w:p w:rsidR="003E68EA" w:rsidRPr="00A74611" w:rsidRDefault="00414B32">
      <w:pPr>
        <w:pStyle w:val="11"/>
        <w:shd w:val="clear" w:color="auto" w:fill="auto"/>
        <w:spacing w:before="0"/>
        <w:ind w:left="40" w:right="60" w:firstLine="720"/>
        <w:rPr>
          <w:sz w:val="28"/>
          <w:szCs w:val="28"/>
        </w:rPr>
      </w:pPr>
      <w:r w:rsidRPr="00A74611">
        <w:rPr>
          <w:sz w:val="28"/>
          <w:szCs w:val="28"/>
        </w:rPr>
        <w:t xml:space="preserve">Территориальное управление в рамках своих полномочий осуществляет экологический надзор в 6 муниципальных районах, в том числе и </w:t>
      </w:r>
      <w:proofErr w:type="spellStart"/>
      <w:r w:rsidRPr="00A74611">
        <w:rPr>
          <w:sz w:val="28"/>
          <w:szCs w:val="28"/>
        </w:rPr>
        <w:t>Чистопольском</w:t>
      </w:r>
      <w:proofErr w:type="spellEnd"/>
      <w:r w:rsidRPr="00A74611">
        <w:rPr>
          <w:sz w:val="28"/>
          <w:szCs w:val="28"/>
        </w:rPr>
        <w:t xml:space="preserve"> районе.</w:t>
      </w:r>
    </w:p>
    <w:p w:rsidR="003E68EA" w:rsidRPr="00A74611" w:rsidRDefault="00414B32">
      <w:pPr>
        <w:pStyle w:val="11"/>
        <w:shd w:val="clear" w:color="auto" w:fill="auto"/>
        <w:spacing w:before="0"/>
        <w:ind w:left="40" w:right="60" w:firstLine="720"/>
        <w:rPr>
          <w:sz w:val="28"/>
          <w:szCs w:val="28"/>
        </w:rPr>
      </w:pPr>
      <w:r w:rsidRPr="00A74611">
        <w:rPr>
          <w:sz w:val="28"/>
          <w:szCs w:val="28"/>
        </w:rPr>
        <w:t>Анализ ежегодных проверок в рамках Государственного надзора показывает, что львиная доля от числа всех нарушений природоохранного законодательства составляют нарушения именно в области обращения с отходами производства и потребления. Эти данные подтверждаются обращениями граждан в Территориальное Управление, подавляющее число которых связано с несанкционированным размещением отходов на территории нашего района.</w:t>
      </w:r>
    </w:p>
    <w:p w:rsidR="003E68EA" w:rsidRPr="00A74611" w:rsidRDefault="00414B32">
      <w:pPr>
        <w:pStyle w:val="11"/>
        <w:shd w:val="clear" w:color="auto" w:fill="auto"/>
        <w:spacing w:before="0"/>
        <w:ind w:left="40" w:right="60" w:firstLine="720"/>
        <w:rPr>
          <w:sz w:val="28"/>
          <w:szCs w:val="28"/>
        </w:rPr>
      </w:pPr>
      <w:r w:rsidRPr="00A74611">
        <w:rPr>
          <w:sz w:val="28"/>
          <w:szCs w:val="28"/>
        </w:rPr>
        <w:t xml:space="preserve">Именно поэтому основной акцент при осуществлении государственного надзора делается на пресечение и выявление нарушений в данной сфере. Так за текущий год в </w:t>
      </w:r>
      <w:proofErr w:type="spellStart"/>
      <w:r w:rsidRPr="00A74611">
        <w:rPr>
          <w:sz w:val="28"/>
          <w:szCs w:val="28"/>
        </w:rPr>
        <w:t>Чистопольском</w:t>
      </w:r>
      <w:proofErr w:type="spellEnd"/>
      <w:r w:rsidRPr="00A74611">
        <w:rPr>
          <w:sz w:val="28"/>
          <w:szCs w:val="28"/>
        </w:rPr>
        <w:t xml:space="preserve"> районе было выявлено </w:t>
      </w:r>
      <w:r w:rsidR="00685B07">
        <w:rPr>
          <w:sz w:val="28"/>
          <w:szCs w:val="28"/>
        </w:rPr>
        <w:t>36 несанкционированных свалок</w:t>
      </w:r>
      <w:proofErr w:type="gramStart"/>
      <w:r w:rsidR="004130E3" w:rsidRPr="00A74611">
        <w:rPr>
          <w:sz w:val="28"/>
          <w:szCs w:val="28"/>
        </w:rPr>
        <w:t xml:space="preserve"> </w:t>
      </w:r>
      <w:r w:rsidRPr="00A74611">
        <w:rPr>
          <w:sz w:val="28"/>
          <w:szCs w:val="28"/>
        </w:rPr>
        <w:t>.</w:t>
      </w:r>
      <w:proofErr w:type="gramEnd"/>
      <w:r w:rsidR="00761A17">
        <w:rPr>
          <w:sz w:val="28"/>
          <w:szCs w:val="28"/>
        </w:rPr>
        <w:t xml:space="preserve"> </w:t>
      </w:r>
      <w:r w:rsidR="00685B07">
        <w:rPr>
          <w:sz w:val="28"/>
          <w:szCs w:val="28"/>
        </w:rPr>
        <w:t>В том числе</w:t>
      </w:r>
      <w:r w:rsidR="00761A17">
        <w:rPr>
          <w:sz w:val="28"/>
          <w:szCs w:val="28"/>
        </w:rPr>
        <w:t xml:space="preserve"> </w:t>
      </w:r>
      <w:r w:rsidR="00685B07">
        <w:rPr>
          <w:sz w:val="28"/>
          <w:szCs w:val="28"/>
        </w:rPr>
        <w:t>14</w:t>
      </w:r>
      <w:r w:rsidRPr="00A74611">
        <w:rPr>
          <w:sz w:val="28"/>
          <w:szCs w:val="28"/>
        </w:rPr>
        <w:t xml:space="preserve"> свалок было выявлено в результате облета. В настоящий момент </w:t>
      </w:r>
      <w:r w:rsidR="00685B07">
        <w:rPr>
          <w:sz w:val="28"/>
          <w:szCs w:val="28"/>
        </w:rPr>
        <w:t>25</w:t>
      </w:r>
      <w:r w:rsidRPr="00A74611">
        <w:rPr>
          <w:sz w:val="28"/>
          <w:szCs w:val="28"/>
        </w:rPr>
        <w:t xml:space="preserve"> </w:t>
      </w:r>
      <w:r w:rsidR="004130E3" w:rsidRPr="00A74611">
        <w:rPr>
          <w:sz w:val="28"/>
          <w:szCs w:val="28"/>
        </w:rPr>
        <w:t xml:space="preserve">из </w:t>
      </w:r>
      <w:r w:rsidR="00685B07">
        <w:rPr>
          <w:sz w:val="28"/>
          <w:szCs w:val="28"/>
        </w:rPr>
        <w:t xml:space="preserve">36 </w:t>
      </w:r>
      <w:r w:rsidRPr="00A74611">
        <w:rPr>
          <w:sz w:val="28"/>
          <w:szCs w:val="28"/>
        </w:rPr>
        <w:t>выявленны</w:t>
      </w:r>
      <w:r w:rsidR="004130E3" w:rsidRPr="00A74611">
        <w:rPr>
          <w:sz w:val="28"/>
          <w:szCs w:val="28"/>
        </w:rPr>
        <w:t>х свалок</w:t>
      </w:r>
      <w:r w:rsidRPr="00A74611">
        <w:rPr>
          <w:sz w:val="28"/>
          <w:szCs w:val="28"/>
        </w:rPr>
        <w:t>, ликвидированы</w:t>
      </w:r>
      <w:r w:rsidR="00EE3550" w:rsidRPr="00A74611">
        <w:rPr>
          <w:sz w:val="28"/>
          <w:szCs w:val="28"/>
        </w:rPr>
        <w:t>.</w:t>
      </w:r>
      <w:r w:rsidRPr="00A74611">
        <w:rPr>
          <w:sz w:val="28"/>
          <w:szCs w:val="28"/>
        </w:rPr>
        <w:t xml:space="preserve"> </w:t>
      </w:r>
      <w:r w:rsidR="00685B07">
        <w:rPr>
          <w:sz w:val="28"/>
          <w:szCs w:val="28"/>
        </w:rPr>
        <w:t xml:space="preserve">Остальные 11 свалок  остались не </w:t>
      </w:r>
      <w:proofErr w:type="spellStart"/>
      <w:r w:rsidR="00685B07">
        <w:rPr>
          <w:sz w:val="28"/>
          <w:szCs w:val="28"/>
        </w:rPr>
        <w:t>ликвидированнымы</w:t>
      </w:r>
      <w:proofErr w:type="spellEnd"/>
      <w:r w:rsidR="00685B07">
        <w:rPr>
          <w:sz w:val="28"/>
          <w:szCs w:val="28"/>
        </w:rPr>
        <w:t xml:space="preserve"> </w:t>
      </w:r>
      <w:r w:rsidR="00453E57">
        <w:rPr>
          <w:sz w:val="28"/>
          <w:szCs w:val="28"/>
        </w:rPr>
        <w:t xml:space="preserve">, это в городе 4, в населенных пунктах Луч -5, по одной  свалке в Муслюмкино и </w:t>
      </w:r>
      <w:proofErr w:type="spellStart"/>
      <w:r w:rsidR="00453E57">
        <w:rPr>
          <w:sz w:val="28"/>
          <w:szCs w:val="28"/>
        </w:rPr>
        <w:t>Тат</w:t>
      </w:r>
      <w:proofErr w:type="gramStart"/>
      <w:r w:rsidR="00453E57">
        <w:rPr>
          <w:sz w:val="28"/>
          <w:szCs w:val="28"/>
        </w:rPr>
        <w:t>.С</w:t>
      </w:r>
      <w:proofErr w:type="gramEnd"/>
      <w:r w:rsidR="00453E57">
        <w:rPr>
          <w:sz w:val="28"/>
          <w:szCs w:val="28"/>
        </w:rPr>
        <w:t>арсазы</w:t>
      </w:r>
      <w:proofErr w:type="spellEnd"/>
      <w:r w:rsidR="00453E57">
        <w:rPr>
          <w:sz w:val="28"/>
          <w:szCs w:val="28"/>
        </w:rPr>
        <w:t xml:space="preserve">. </w:t>
      </w:r>
      <w:r w:rsidR="00EE3550" w:rsidRPr="00A74611">
        <w:rPr>
          <w:sz w:val="28"/>
          <w:szCs w:val="28"/>
        </w:rPr>
        <w:t>За</w:t>
      </w:r>
      <w:r w:rsidRPr="00A74611">
        <w:rPr>
          <w:sz w:val="28"/>
          <w:szCs w:val="28"/>
        </w:rPr>
        <w:t xml:space="preserve"> </w:t>
      </w:r>
      <w:r w:rsidR="00685B07">
        <w:rPr>
          <w:sz w:val="28"/>
          <w:szCs w:val="28"/>
        </w:rPr>
        <w:t>10</w:t>
      </w:r>
      <w:r w:rsidR="004130E3" w:rsidRPr="00A74611">
        <w:rPr>
          <w:sz w:val="28"/>
          <w:szCs w:val="28"/>
        </w:rPr>
        <w:t xml:space="preserve"> месяц</w:t>
      </w:r>
      <w:r w:rsidR="00685B07">
        <w:rPr>
          <w:sz w:val="28"/>
          <w:szCs w:val="28"/>
        </w:rPr>
        <w:t>ев</w:t>
      </w:r>
      <w:r w:rsidR="004130E3" w:rsidRPr="00A74611">
        <w:rPr>
          <w:sz w:val="28"/>
          <w:szCs w:val="28"/>
        </w:rPr>
        <w:t xml:space="preserve"> текущего</w:t>
      </w:r>
      <w:r w:rsidRPr="00A74611">
        <w:rPr>
          <w:sz w:val="28"/>
          <w:szCs w:val="28"/>
        </w:rPr>
        <w:t xml:space="preserve"> год</w:t>
      </w:r>
      <w:r w:rsidR="004130E3" w:rsidRPr="00A74611">
        <w:rPr>
          <w:sz w:val="28"/>
          <w:szCs w:val="28"/>
        </w:rPr>
        <w:t>а</w:t>
      </w:r>
      <w:r w:rsidRPr="00A74611">
        <w:rPr>
          <w:sz w:val="28"/>
          <w:szCs w:val="28"/>
        </w:rPr>
        <w:t xml:space="preserve"> в районе за нарушение правил благоустройства в части обращения с отходами,</w:t>
      </w:r>
      <w:r w:rsidR="004130E3" w:rsidRPr="00A74611">
        <w:rPr>
          <w:sz w:val="28"/>
          <w:szCs w:val="28"/>
        </w:rPr>
        <w:t xml:space="preserve"> привлечено к ответственности </w:t>
      </w:r>
      <w:r w:rsidR="0011313B">
        <w:rPr>
          <w:sz w:val="28"/>
          <w:szCs w:val="28"/>
        </w:rPr>
        <w:t>3-юридические 26</w:t>
      </w:r>
      <w:r w:rsidRPr="00A74611">
        <w:rPr>
          <w:sz w:val="28"/>
          <w:szCs w:val="28"/>
        </w:rPr>
        <w:t xml:space="preserve"> должностных и</w:t>
      </w:r>
      <w:r w:rsidR="0011313B">
        <w:rPr>
          <w:sz w:val="28"/>
          <w:szCs w:val="28"/>
        </w:rPr>
        <w:t>з 32-</w:t>
      </w:r>
      <w:r w:rsidRPr="00A74611">
        <w:rPr>
          <w:sz w:val="28"/>
          <w:szCs w:val="28"/>
        </w:rPr>
        <w:t xml:space="preserve"> физических лиц.</w:t>
      </w:r>
      <w:r w:rsidR="00EE3550" w:rsidRPr="00A74611">
        <w:rPr>
          <w:sz w:val="28"/>
          <w:szCs w:val="28"/>
        </w:rPr>
        <w:t xml:space="preserve"> Всего</w:t>
      </w:r>
      <w:r w:rsidR="00761A17">
        <w:rPr>
          <w:sz w:val="28"/>
          <w:szCs w:val="28"/>
        </w:rPr>
        <w:t xml:space="preserve"> же </w:t>
      </w:r>
      <w:r w:rsidR="00EE3550" w:rsidRPr="00A74611">
        <w:rPr>
          <w:sz w:val="28"/>
          <w:szCs w:val="28"/>
        </w:rPr>
        <w:t xml:space="preserve"> по региону со</w:t>
      </w:r>
      <w:r w:rsidR="00F871B8" w:rsidRPr="00A74611">
        <w:rPr>
          <w:sz w:val="28"/>
          <w:szCs w:val="28"/>
        </w:rPr>
        <w:t>с</w:t>
      </w:r>
      <w:r w:rsidR="00EE3550" w:rsidRPr="00A74611">
        <w:rPr>
          <w:sz w:val="28"/>
          <w:szCs w:val="28"/>
        </w:rPr>
        <w:t xml:space="preserve">тавлено около </w:t>
      </w:r>
      <w:r w:rsidR="00761A17">
        <w:rPr>
          <w:sz w:val="28"/>
          <w:szCs w:val="28"/>
        </w:rPr>
        <w:t>165</w:t>
      </w:r>
      <w:r w:rsidR="00EE3550" w:rsidRPr="00A74611">
        <w:rPr>
          <w:sz w:val="28"/>
          <w:szCs w:val="28"/>
        </w:rPr>
        <w:t xml:space="preserve"> </w:t>
      </w:r>
      <w:r w:rsidRPr="00A74611">
        <w:rPr>
          <w:sz w:val="28"/>
          <w:szCs w:val="28"/>
        </w:rPr>
        <w:t xml:space="preserve"> </w:t>
      </w:r>
      <w:r w:rsidR="00EE3550" w:rsidRPr="00A74611">
        <w:rPr>
          <w:sz w:val="28"/>
          <w:szCs w:val="28"/>
        </w:rPr>
        <w:t>административных материалов.</w:t>
      </w:r>
    </w:p>
    <w:p w:rsidR="003E68EA" w:rsidRPr="00A74611" w:rsidRDefault="00414B32">
      <w:pPr>
        <w:pStyle w:val="11"/>
        <w:shd w:val="clear" w:color="auto" w:fill="auto"/>
        <w:spacing w:before="0"/>
        <w:ind w:left="40" w:right="60" w:firstLine="740"/>
        <w:rPr>
          <w:sz w:val="28"/>
          <w:szCs w:val="28"/>
        </w:rPr>
      </w:pPr>
      <w:r w:rsidRPr="00A74611">
        <w:rPr>
          <w:sz w:val="28"/>
          <w:szCs w:val="28"/>
        </w:rPr>
        <w:lastRenderedPageBreak/>
        <w:t>Ежегодно в городе</w:t>
      </w:r>
      <w:r w:rsidR="00EE3550" w:rsidRPr="00A74611">
        <w:rPr>
          <w:sz w:val="28"/>
          <w:szCs w:val="28"/>
        </w:rPr>
        <w:t xml:space="preserve"> и в сельских поселениях</w:t>
      </w:r>
      <w:r w:rsidRPr="00A74611">
        <w:rPr>
          <w:sz w:val="28"/>
          <w:szCs w:val="28"/>
        </w:rPr>
        <w:t xml:space="preserve"> на одних и тех же участках образуется новые свалки мусора. </w:t>
      </w:r>
      <w:r w:rsidR="000F04B4">
        <w:rPr>
          <w:sz w:val="28"/>
          <w:szCs w:val="28"/>
        </w:rPr>
        <w:t>Все д</w:t>
      </w:r>
      <w:r w:rsidRPr="00A74611">
        <w:rPr>
          <w:sz w:val="28"/>
          <w:szCs w:val="28"/>
        </w:rPr>
        <w:t xml:space="preserve">анные точки отмечены на </w:t>
      </w:r>
      <w:proofErr w:type="spellStart"/>
      <w:r w:rsidRPr="00A74611">
        <w:rPr>
          <w:sz w:val="28"/>
          <w:szCs w:val="28"/>
        </w:rPr>
        <w:t>Геоинформационной</w:t>
      </w:r>
      <w:proofErr w:type="spellEnd"/>
      <w:r w:rsidRPr="00A74611">
        <w:rPr>
          <w:sz w:val="28"/>
          <w:szCs w:val="28"/>
        </w:rPr>
        <w:t xml:space="preserve"> с</w:t>
      </w:r>
      <w:r w:rsidR="00453E57">
        <w:rPr>
          <w:sz w:val="28"/>
          <w:szCs w:val="28"/>
        </w:rPr>
        <w:t>истеме «Экологическая карта РТ»</w:t>
      </w:r>
      <w:r w:rsidRPr="00A74611">
        <w:rPr>
          <w:sz w:val="28"/>
          <w:szCs w:val="28"/>
        </w:rPr>
        <w:t>.</w:t>
      </w:r>
      <w:r w:rsidR="00EE3550" w:rsidRPr="00A74611">
        <w:rPr>
          <w:sz w:val="28"/>
          <w:szCs w:val="28"/>
        </w:rPr>
        <w:t xml:space="preserve"> </w:t>
      </w:r>
    </w:p>
    <w:p w:rsidR="00C53CD9" w:rsidRPr="00A74611" w:rsidRDefault="00A55F63" w:rsidP="00676DC3">
      <w:pPr>
        <w:pStyle w:val="11"/>
        <w:shd w:val="clear" w:color="auto" w:fill="auto"/>
        <w:spacing w:before="0"/>
        <w:ind w:left="40" w:right="60" w:firstLine="740"/>
        <w:rPr>
          <w:sz w:val="28"/>
          <w:szCs w:val="28"/>
        </w:rPr>
      </w:pPr>
      <w:r w:rsidRPr="00A74611">
        <w:rPr>
          <w:sz w:val="28"/>
          <w:szCs w:val="28"/>
        </w:rPr>
        <w:t xml:space="preserve"> </w:t>
      </w:r>
      <w:r w:rsidR="00046D12" w:rsidRPr="00A74611">
        <w:rPr>
          <w:sz w:val="28"/>
          <w:szCs w:val="28"/>
        </w:rPr>
        <w:t>Сельские свалки н</w:t>
      </w:r>
      <w:r w:rsidR="00414B32" w:rsidRPr="00A74611">
        <w:rPr>
          <w:sz w:val="28"/>
          <w:szCs w:val="28"/>
        </w:rPr>
        <w:t xml:space="preserve">емедленно привести в полное соответствие с требованиями </w:t>
      </w:r>
      <w:proofErr w:type="spellStart"/>
      <w:r w:rsidR="00414B32" w:rsidRPr="00A74611">
        <w:rPr>
          <w:sz w:val="28"/>
          <w:szCs w:val="28"/>
        </w:rPr>
        <w:t>СаНПина</w:t>
      </w:r>
      <w:proofErr w:type="spellEnd"/>
      <w:r w:rsidR="00046D12" w:rsidRPr="00A74611">
        <w:rPr>
          <w:sz w:val="28"/>
          <w:szCs w:val="28"/>
        </w:rPr>
        <w:t xml:space="preserve"> </w:t>
      </w:r>
      <w:r w:rsidR="00C53CD9" w:rsidRPr="00A74611">
        <w:rPr>
          <w:sz w:val="28"/>
          <w:szCs w:val="28"/>
        </w:rPr>
        <w:t xml:space="preserve">естественно </w:t>
      </w:r>
      <w:r w:rsidR="00046D12" w:rsidRPr="00A74611">
        <w:rPr>
          <w:sz w:val="28"/>
          <w:szCs w:val="28"/>
        </w:rPr>
        <w:t>невозможно</w:t>
      </w:r>
      <w:proofErr w:type="gramStart"/>
      <w:r w:rsidR="00046D12" w:rsidRPr="00A74611">
        <w:rPr>
          <w:sz w:val="28"/>
          <w:szCs w:val="28"/>
        </w:rPr>
        <w:t xml:space="preserve"> </w:t>
      </w:r>
      <w:r w:rsidR="00414B32" w:rsidRPr="00A74611">
        <w:rPr>
          <w:sz w:val="28"/>
          <w:szCs w:val="28"/>
        </w:rPr>
        <w:t>.</w:t>
      </w:r>
      <w:proofErr w:type="gramEnd"/>
      <w:r w:rsidR="00414B32" w:rsidRPr="00A74611">
        <w:rPr>
          <w:sz w:val="28"/>
          <w:szCs w:val="28"/>
        </w:rPr>
        <w:t xml:space="preserve"> Элементарно сделать </w:t>
      </w:r>
      <w:proofErr w:type="spellStart"/>
      <w:r w:rsidR="00414B32" w:rsidRPr="00A74611">
        <w:rPr>
          <w:sz w:val="28"/>
          <w:szCs w:val="28"/>
        </w:rPr>
        <w:t>обваловку</w:t>
      </w:r>
      <w:proofErr w:type="spellEnd"/>
      <w:r w:rsidR="00414B32" w:rsidRPr="00A74611">
        <w:rPr>
          <w:sz w:val="28"/>
          <w:szCs w:val="28"/>
        </w:rPr>
        <w:t xml:space="preserve"> по периметру свалки,</w:t>
      </w:r>
      <w:r w:rsidR="00453E57">
        <w:rPr>
          <w:sz w:val="28"/>
          <w:szCs w:val="28"/>
        </w:rPr>
        <w:t xml:space="preserve"> </w:t>
      </w:r>
      <w:proofErr w:type="spellStart"/>
      <w:r w:rsidR="00453E57">
        <w:rPr>
          <w:sz w:val="28"/>
          <w:szCs w:val="28"/>
        </w:rPr>
        <w:t>сгуртовать</w:t>
      </w:r>
      <w:proofErr w:type="spellEnd"/>
      <w:r w:rsidR="00453E57">
        <w:rPr>
          <w:sz w:val="28"/>
          <w:szCs w:val="28"/>
        </w:rPr>
        <w:t xml:space="preserve"> мусор и </w:t>
      </w:r>
      <w:r w:rsidR="00414B32" w:rsidRPr="00A74611">
        <w:rPr>
          <w:sz w:val="28"/>
          <w:szCs w:val="28"/>
        </w:rPr>
        <w:t xml:space="preserve"> установить аншлаг, это вполне реально.</w:t>
      </w:r>
      <w:r w:rsidR="00676DC3" w:rsidRPr="00A74611">
        <w:rPr>
          <w:sz w:val="28"/>
          <w:szCs w:val="28"/>
        </w:rPr>
        <w:t xml:space="preserve"> </w:t>
      </w:r>
      <w:r w:rsidR="000F04B4">
        <w:rPr>
          <w:sz w:val="28"/>
          <w:szCs w:val="28"/>
        </w:rPr>
        <w:t>Кроме этого  многие контейнерные  площадки в городе в осенний период  были завалены ботвой и КГМ. Некоторые из них  остаются  в таком же состоянии до сегодняшнего дня. ( Как  пример  можно привести  площадки  по ул</w:t>
      </w:r>
      <w:proofErr w:type="gramStart"/>
      <w:r w:rsidR="000F04B4">
        <w:rPr>
          <w:sz w:val="28"/>
          <w:szCs w:val="28"/>
        </w:rPr>
        <w:t>.Р</w:t>
      </w:r>
      <w:proofErr w:type="gramEnd"/>
      <w:r w:rsidR="000F04B4">
        <w:rPr>
          <w:sz w:val="28"/>
          <w:szCs w:val="28"/>
        </w:rPr>
        <w:t xml:space="preserve">адищева, Привалова, Плеханова, Карьерная ,в поселке художников, и др.) </w:t>
      </w:r>
    </w:p>
    <w:p w:rsidR="003E68EA" w:rsidRPr="00A74611" w:rsidRDefault="003E2208" w:rsidP="00676DC3">
      <w:pPr>
        <w:pStyle w:val="11"/>
        <w:shd w:val="clear" w:color="auto" w:fill="auto"/>
        <w:spacing w:before="0"/>
        <w:ind w:left="40" w:right="60" w:firstLine="740"/>
        <w:rPr>
          <w:sz w:val="28"/>
          <w:szCs w:val="28"/>
        </w:rPr>
      </w:pPr>
      <w:r>
        <w:rPr>
          <w:sz w:val="28"/>
          <w:szCs w:val="28"/>
        </w:rPr>
        <w:t xml:space="preserve">В районе  имеются  2 лицензионных  карьера (это </w:t>
      </w:r>
      <w:proofErr w:type="spellStart"/>
      <w:r>
        <w:rPr>
          <w:sz w:val="28"/>
          <w:szCs w:val="28"/>
        </w:rPr>
        <w:t>Байтеряковское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Булдырское</w:t>
      </w:r>
      <w:proofErr w:type="spellEnd"/>
      <w:r>
        <w:rPr>
          <w:sz w:val="28"/>
          <w:szCs w:val="28"/>
        </w:rPr>
        <w:t xml:space="preserve"> месторождения) и 15 диких карьеров</w:t>
      </w:r>
      <w:proofErr w:type="gramStart"/>
      <w:r>
        <w:rPr>
          <w:sz w:val="28"/>
          <w:szCs w:val="28"/>
        </w:rPr>
        <w:t xml:space="preserve"> ,</w:t>
      </w:r>
      <w:proofErr w:type="gramEnd"/>
      <w:r w:rsidR="00414B32" w:rsidRPr="00A74611">
        <w:rPr>
          <w:sz w:val="28"/>
          <w:szCs w:val="28"/>
        </w:rPr>
        <w:t xml:space="preserve"> Управление в рамках своих полномочий осуществляет надзор за рациональным использованием общераспространенных полезных ископаемых. Практически в каждом сельском поселении есть потребность в О</w:t>
      </w:r>
      <w:r w:rsidR="00C53CD9" w:rsidRPr="00A74611">
        <w:rPr>
          <w:sz w:val="28"/>
          <w:szCs w:val="28"/>
        </w:rPr>
        <w:t xml:space="preserve">бщераспространенных </w:t>
      </w:r>
      <w:r w:rsidR="00414B32" w:rsidRPr="00A74611">
        <w:rPr>
          <w:sz w:val="28"/>
          <w:szCs w:val="28"/>
        </w:rPr>
        <w:t>П</w:t>
      </w:r>
      <w:r w:rsidR="00C53CD9" w:rsidRPr="00A74611">
        <w:rPr>
          <w:sz w:val="28"/>
          <w:szCs w:val="28"/>
        </w:rPr>
        <w:t xml:space="preserve">олезных </w:t>
      </w:r>
      <w:r w:rsidR="00414B32" w:rsidRPr="00A74611">
        <w:rPr>
          <w:sz w:val="28"/>
          <w:szCs w:val="28"/>
        </w:rPr>
        <w:t>И</w:t>
      </w:r>
      <w:r w:rsidR="00C53CD9" w:rsidRPr="00A74611">
        <w:rPr>
          <w:sz w:val="28"/>
          <w:szCs w:val="28"/>
        </w:rPr>
        <w:t>скопаемых</w:t>
      </w:r>
      <w:r w:rsidR="00414B32" w:rsidRPr="00A74611">
        <w:rPr>
          <w:sz w:val="28"/>
          <w:szCs w:val="28"/>
        </w:rPr>
        <w:t xml:space="preserve"> (песок, глина, карбонатные породы) необходимых для благоустройства населенных пунктов и развития их инфраструктуры. Как вы знаете в соответствии с постановлением </w:t>
      </w:r>
      <w:proofErr w:type="gramStart"/>
      <w:r w:rsidR="00414B32" w:rsidRPr="00A74611">
        <w:rPr>
          <w:sz w:val="28"/>
          <w:szCs w:val="28"/>
        </w:rPr>
        <w:t>КМ</w:t>
      </w:r>
      <w:proofErr w:type="gramEnd"/>
      <w:r w:rsidR="00414B32" w:rsidRPr="00A74611">
        <w:rPr>
          <w:sz w:val="28"/>
          <w:szCs w:val="28"/>
        </w:rPr>
        <w:t xml:space="preserve"> РТ за №171</w:t>
      </w:r>
      <w:r w:rsidR="00C53CD9" w:rsidRPr="00A74611">
        <w:rPr>
          <w:sz w:val="28"/>
          <w:szCs w:val="28"/>
        </w:rPr>
        <w:t xml:space="preserve"> от 29.02.12 г.</w:t>
      </w:r>
      <w:r w:rsidR="00414B32" w:rsidRPr="00A74611">
        <w:rPr>
          <w:sz w:val="28"/>
          <w:szCs w:val="28"/>
        </w:rPr>
        <w:t xml:space="preserve"> собственники, пользователи и арендаторы земельных участков могут осуществлять добычу ОПИ для собственных нужд на глубину до 5 метров. Поэтому если есть необходимость в тех или иных ОПИ, прошу заранее определится с </w:t>
      </w:r>
      <w:proofErr w:type="gramStart"/>
      <w:r w:rsidR="00414B32" w:rsidRPr="00A74611">
        <w:rPr>
          <w:sz w:val="28"/>
          <w:szCs w:val="28"/>
        </w:rPr>
        <w:t>местом</w:t>
      </w:r>
      <w:proofErr w:type="gramEnd"/>
      <w:r w:rsidR="00414B32" w:rsidRPr="00A74611">
        <w:rPr>
          <w:sz w:val="28"/>
          <w:szCs w:val="28"/>
        </w:rPr>
        <w:t xml:space="preserve"> где намереваетесь осуществлять добычу. А в </w:t>
      </w:r>
      <w:r w:rsidR="00453E57">
        <w:rPr>
          <w:sz w:val="28"/>
          <w:szCs w:val="28"/>
        </w:rPr>
        <w:t>настоящее время необходимо</w:t>
      </w:r>
      <w:r w:rsidR="00414B32" w:rsidRPr="00A74611">
        <w:rPr>
          <w:sz w:val="28"/>
          <w:szCs w:val="28"/>
        </w:rPr>
        <w:t xml:space="preserve"> начинать готовить пакет документов для реализации своих проектов в строительный</w:t>
      </w:r>
      <w:r w:rsidR="00F871B8" w:rsidRPr="00A74611">
        <w:rPr>
          <w:sz w:val="28"/>
          <w:szCs w:val="28"/>
        </w:rPr>
        <w:t xml:space="preserve"> </w:t>
      </w:r>
      <w:r w:rsidR="00414B32" w:rsidRPr="00A74611">
        <w:rPr>
          <w:sz w:val="28"/>
          <w:szCs w:val="28"/>
        </w:rPr>
        <w:t>сезон. Так как не всегда р</w:t>
      </w:r>
      <w:r w:rsidR="00C53CD9" w:rsidRPr="00A74611">
        <w:rPr>
          <w:sz w:val="28"/>
          <w:szCs w:val="28"/>
        </w:rPr>
        <w:t>азрешение на добычу ОПИ выдается</w:t>
      </w:r>
      <w:r w:rsidR="00727A41">
        <w:rPr>
          <w:sz w:val="28"/>
          <w:szCs w:val="28"/>
        </w:rPr>
        <w:t xml:space="preserve"> Министерством с первого раза.</w:t>
      </w:r>
    </w:p>
    <w:p w:rsidR="003E68EA" w:rsidRPr="00A74611" w:rsidRDefault="003E68EA" w:rsidP="003E2208">
      <w:pPr>
        <w:pStyle w:val="20"/>
        <w:shd w:val="clear" w:color="auto" w:fill="auto"/>
        <w:spacing w:after="0" w:line="100" w:lineRule="exact"/>
        <w:rPr>
          <w:sz w:val="28"/>
          <w:szCs w:val="28"/>
        </w:rPr>
      </w:pPr>
    </w:p>
    <w:p w:rsidR="003E68EA" w:rsidRDefault="00727A41" w:rsidP="00C53CD9">
      <w:pPr>
        <w:pStyle w:val="11"/>
        <w:shd w:val="clear" w:color="auto" w:fill="auto"/>
        <w:spacing w:before="0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6DC3" w:rsidRPr="00A74611">
        <w:rPr>
          <w:sz w:val="28"/>
          <w:szCs w:val="28"/>
        </w:rPr>
        <w:t xml:space="preserve">В </w:t>
      </w:r>
      <w:r w:rsidR="00414B32" w:rsidRPr="00A74611">
        <w:rPr>
          <w:sz w:val="28"/>
          <w:szCs w:val="28"/>
        </w:rPr>
        <w:t xml:space="preserve"> </w:t>
      </w:r>
      <w:r w:rsidR="00676DC3" w:rsidRPr="00A74611">
        <w:rPr>
          <w:sz w:val="28"/>
          <w:szCs w:val="28"/>
        </w:rPr>
        <w:t>2015 г по 171 ПКМ</w:t>
      </w:r>
      <w:r>
        <w:rPr>
          <w:sz w:val="28"/>
          <w:szCs w:val="28"/>
        </w:rPr>
        <w:t xml:space="preserve">  официально</w:t>
      </w:r>
      <w:r w:rsidR="00676DC3" w:rsidRPr="00A74611">
        <w:rPr>
          <w:sz w:val="28"/>
          <w:szCs w:val="28"/>
        </w:rPr>
        <w:t xml:space="preserve"> </w:t>
      </w:r>
      <w:r w:rsidR="00C53CD9" w:rsidRPr="00A74611">
        <w:rPr>
          <w:sz w:val="28"/>
          <w:szCs w:val="28"/>
        </w:rPr>
        <w:t>выданы</w:t>
      </w:r>
      <w:r w:rsidR="00676DC3" w:rsidRPr="00A74611">
        <w:rPr>
          <w:sz w:val="28"/>
          <w:szCs w:val="28"/>
        </w:rPr>
        <w:t xml:space="preserve"> разрешение двум сельским поселения</w:t>
      </w:r>
      <w:r>
        <w:rPr>
          <w:sz w:val="28"/>
          <w:szCs w:val="28"/>
        </w:rPr>
        <w:t xml:space="preserve">м это </w:t>
      </w:r>
      <w:proofErr w:type="spellStart"/>
      <w:r>
        <w:rPr>
          <w:sz w:val="28"/>
          <w:szCs w:val="28"/>
        </w:rPr>
        <w:t>Адельшинское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Кубасское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 за 10 дней необходимо отправить в Министерство уведомления о начале работ.</w:t>
      </w:r>
      <w:r w:rsidR="00676DC3" w:rsidRPr="00A74611">
        <w:rPr>
          <w:sz w:val="28"/>
          <w:szCs w:val="28"/>
        </w:rPr>
        <w:t xml:space="preserve"> П</w:t>
      </w:r>
      <w:r w:rsidR="00414B32" w:rsidRPr="00A74611">
        <w:rPr>
          <w:sz w:val="28"/>
          <w:szCs w:val="28"/>
        </w:rPr>
        <w:t xml:space="preserve">о окончании работ данные участки </w:t>
      </w:r>
      <w:r>
        <w:rPr>
          <w:sz w:val="28"/>
          <w:szCs w:val="28"/>
        </w:rPr>
        <w:t xml:space="preserve">должны  </w:t>
      </w:r>
      <w:r w:rsidR="00676DC3" w:rsidRPr="00A746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рекультивироватся</w:t>
      </w:r>
      <w:proofErr w:type="spellEnd"/>
      <w:r>
        <w:rPr>
          <w:sz w:val="28"/>
          <w:szCs w:val="28"/>
        </w:rPr>
        <w:t xml:space="preserve"> , после чего</w:t>
      </w:r>
      <w:r w:rsidR="00414B32" w:rsidRPr="00A74611">
        <w:rPr>
          <w:sz w:val="28"/>
          <w:szCs w:val="28"/>
        </w:rPr>
        <w:t xml:space="preserve"> в течени</w:t>
      </w:r>
      <w:proofErr w:type="gramStart"/>
      <w:r w:rsidR="00414B32" w:rsidRPr="00A74611">
        <w:rPr>
          <w:sz w:val="28"/>
          <w:szCs w:val="28"/>
        </w:rPr>
        <w:t>и</w:t>
      </w:r>
      <w:proofErr w:type="gramEnd"/>
      <w:r w:rsidR="00414B32" w:rsidRPr="00A74611">
        <w:rPr>
          <w:sz w:val="28"/>
          <w:szCs w:val="28"/>
        </w:rPr>
        <w:t xml:space="preserve"> 15 суток </w:t>
      </w:r>
      <w:r w:rsidR="00414B32" w:rsidRPr="00A74611">
        <w:rPr>
          <w:sz w:val="28"/>
          <w:szCs w:val="28"/>
        </w:rPr>
        <w:lastRenderedPageBreak/>
        <w:t xml:space="preserve">уведомить об этом МЭПР РТ. Далее до 5 февраля 2016г. необходимо </w:t>
      </w:r>
      <w:r w:rsidR="0011313B">
        <w:rPr>
          <w:sz w:val="28"/>
          <w:szCs w:val="28"/>
        </w:rPr>
        <w:t>б</w:t>
      </w:r>
      <w:r w:rsidR="00B1245B">
        <w:rPr>
          <w:sz w:val="28"/>
          <w:szCs w:val="28"/>
        </w:rPr>
        <w:t>удет</w:t>
      </w:r>
      <w:r w:rsidR="0011313B">
        <w:rPr>
          <w:sz w:val="28"/>
          <w:szCs w:val="28"/>
        </w:rPr>
        <w:t xml:space="preserve"> </w:t>
      </w:r>
      <w:r w:rsidR="00414B32" w:rsidRPr="00A74611">
        <w:rPr>
          <w:sz w:val="28"/>
          <w:szCs w:val="28"/>
        </w:rPr>
        <w:t xml:space="preserve">сдать в установленном порядке отчет </w:t>
      </w:r>
      <w:r w:rsidR="00B1245B">
        <w:rPr>
          <w:sz w:val="28"/>
          <w:szCs w:val="28"/>
        </w:rPr>
        <w:t xml:space="preserve">5-ГР </w:t>
      </w:r>
      <w:r w:rsidR="00414B32" w:rsidRPr="00A74611">
        <w:rPr>
          <w:sz w:val="28"/>
          <w:szCs w:val="28"/>
        </w:rPr>
        <w:t xml:space="preserve">о добытых полезных ископаемых в Министерство. Также хочу напомнить что добыча ОПИ на глубину превышающую 5 м, либо продажа или коммерческое использование ОПИ допускается только при наличии лицензии на право </w:t>
      </w:r>
      <w:r w:rsidR="00C53CD9" w:rsidRPr="00A74611">
        <w:rPr>
          <w:sz w:val="28"/>
          <w:szCs w:val="28"/>
        </w:rPr>
        <w:t>пользования недрами</w:t>
      </w:r>
      <w:proofErr w:type="gramStart"/>
      <w:r w:rsidR="00C53CD9" w:rsidRPr="00A74611">
        <w:rPr>
          <w:sz w:val="28"/>
          <w:szCs w:val="28"/>
        </w:rPr>
        <w:t xml:space="preserve"> </w:t>
      </w:r>
      <w:r w:rsidR="00414B32" w:rsidRPr="00A74611">
        <w:rPr>
          <w:sz w:val="28"/>
          <w:szCs w:val="28"/>
        </w:rPr>
        <w:t>.</w:t>
      </w:r>
      <w:proofErr w:type="gramEnd"/>
      <w:r w:rsidR="0011313B">
        <w:rPr>
          <w:sz w:val="28"/>
          <w:szCs w:val="28"/>
        </w:rPr>
        <w:t xml:space="preserve"> </w:t>
      </w:r>
      <w:r w:rsidR="003E2208">
        <w:rPr>
          <w:sz w:val="28"/>
          <w:szCs w:val="28"/>
        </w:rPr>
        <w:t xml:space="preserve">В 2016 г. за безлицензионную добычу ОПИ привлечены к административной ответственности </w:t>
      </w:r>
    </w:p>
    <w:p w:rsidR="003D0EA9" w:rsidRPr="00A74611" w:rsidRDefault="003D0EA9" w:rsidP="00C53CD9">
      <w:pPr>
        <w:pStyle w:val="11"/>
        <w:shd w:val="clear" w:color="auto" w:fill="auto"/>
        <w:spacing w:before="0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По мониторингу 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 зон информирую </w:t>
      </w:r>
      <w:r w:rsidR="007036BB">
        <w:rPr>
          <w:sz w:val="28"/>
          <w:szCs w:val="28"/>
        </w:rPr>
        <w:t>за 10 месяцев сотрудниками  управления  составлено -25 административных   протоколов</w:t>
      </w:r>
      <w:proofErr w:type="gramStart"/>
      <w:r w:rsidR="007036BB">
        <w:rPr>
          <w:sz w:val="28"/>
          <w:szCs w:val="28"/>
        </w:rPr>
        <w:t xml:space="preserve"> ,</w:t>
      </w:r>
      <w:proofErr w:type="gramEnd"/>
      <w:r w:rsidR="007036BB">
        <w:rPr>
          <w:sz w:val="28"/>
          <w:szCs w:val="28"/>
        </w:rPr>
        <w:t xml:space="preserve"> по ст.8.12.1 – 2 </w:t>
      </w:r>
      <w:proofErr w:type="spellStart"/>
      <w:r w:rsidR="007036BB">
        <w:rPr>
          <w:sz w:val="28"/>
          <w:szCs w:val="28"/>
        </w:rPr>
        <w:t>прот</w:t>
      </w:r>
      <w:proofErr w:type="spellEnd"/>
      <w:r w:rsidR="007036BB">
        <w:rPr>
          <w:sz w:val="28"/>
          <w:szCs w:val="28"/>
        </w:rPr>
        <w:t>. Несоблюдение  условий обеспечения свободного  доступа  граждан</w:t>
      </w:r>
      <w:proofErr w:type="gramStart"/>
      <w:r w:rsidR="007036BB">
        <w:rPr>
          <w:sz w:val="28"/>
          <w:szCs w:val="28"/>
        </w:rPr>
        <w:t xml:space="preserve"> ,</w:t>
      </w:r>
      <w:proofErr w:type="gramEnd"/>
      <w:r w:rsidR="007036BB">
        <w:rPr>
          <w:sz w:val="28"/>
          <w:szCs w:val="28"/>
        </w:rPr>
        <w:t xml:space="preserve"> по ч.1ст.8.13 нарушение  </w:t>
      </w:r>
      <w:proofErr w:type="spellStart"/>
      <w:r w:rsidR="007036BB">
        <w:rPr>
          <w:sz w:val="28"/>
          <w:szCs w:val="28"/>
        </w:rPr>
        <w:t>водоохранн</w:t>
      </w:r>
      <w:r w:rsidR="00C06302">
        <w:rPr>
          <w:sz w:val="28"/>
          <w:szCs w:val="28"/>
        </w:rPr>
        <w:t>ого</w:t>
      </w:r>
      <w:proofErr w:type="spellEnd"/>
      <w:r w:rsidR="00C06302">
        <w:rPr>
          <w:sz w:val="28"/>
          <w:szCs w:val="28"/>
        </w:rPr>
        <w:t xml:space="preserve">  режима на водных объектах -8 протоколов , и по ч.1 ст.8.42 использование  прибрежной  полосы -15 протоколов .</w:t>
      </w:r>
    </w:p>
    <w:p w:rsidR="00C53CD9" w:rsidRPr="00A74611" w:rsidRDefault="00C53CD9" w:rsidP="00C53CD9">
      <w:pPr>
        <w:pStyle w:val="11"/>
        <w:shd w:val="clear" w:color="auto" w:fill="auto"/>
        <w:spacing w:before="0"/>
        <w:ind w:right="60"/>
        <w:rPr>
          <w:sz w:val="28"/>
          <w:szCs w:val="28"/>
        </w:rPr>
      </w:pPr>
      <w:r w:rsidRPr="00A74611">
        <w:rPr>
          <w:sz w:val="28"/>
          <w:szCs w:val="28"/>
        </w:rPr>
        <w:t xml:space="preserve">      </w:t>
      </w:r>
      <w:r w:rsidR="00ED78FF">
        <w:rPr>
          <w:sz w:val="28"/>
          <w:szCs w:val="28"/>
        </w:rPr>
        <w:t>Основными</w:t>
      </w:r>
      <w:r w:rsidRPr="00A74611">
        <w:rPr>
          <w:sz w:val="28"/>
          <w:szCs w:val="28"/>
        </w:rPr>
        <w:t xml:space="preserve"> </w:t>
      </w:r>
      <w:r w:rsidR="00ED78FF">
        <w:rPr>
          <w:sz w:val="28"/>
          <w:szCs w:val="28"/>
        </w:rPr>
        <w:t>п</w:t>
      </w:r>
      <w:r w:rsidRPr="00A74611">
        <w:rPr>
          <w:sz w:val="28"/>
          <w:szCs w:val="28"/>
        </w:rPr>
        <w:t>роблем</w:t>
      </w:r>
      <w:r w:rsidR="00ED78FF">
        <w:rPr>
          <w:sz w:val="28"/>
          <w:szCs w:val="28"/>
        </w:rPr>
        <w:t>ами</w:t>
      </w:r>
      <w:r w:rsidRPr="00A74611">
        <w:rPr>
          <w:sz w:val="28"/>
          <w:szCs w:val="28"/>
        </w:rPr>
        <w:t xml:space="preserve">  в </w:t>
      </w:r>
      <w:r w:rsidR="003E2208">
        <w:rPr>
          <w:sz w:val="28"/>
          <w:szCs w:val="28"/>
        </w:rPr>
        <w:t xml:space="preserve">городе и </w:t>
      </w:r>
      <w:r w:rsidRPr="003E2208">
        <w:rPr>
          <w:sz w:val="24"/>
          <w:szCs w:val="28"/>
        </w:rPr>
        <w:t xml:space="preserve"> </w:t>
      </w:r>
      <w:r w:rsidRPr="003E2208">
        <w:rPr>
          <w:sz w:val="28"/>
          <w:szCs w:val="28"/>
        </w:rPr>
        <w:t>сельск</w:t>
      </w:r>
      <w:r w:rsidR="003E2208">
        <w:rPr>
          <w:sz w:val="28"/>
          <w:szCs w:val="28"/>
        </w:rPr>
        <w:t>их</w:t>
      </w:r>
      <w:r w:rsidRPr="003E2208">
        <w:rPr>
          <w:sz w:val="28"/>
          <w:szCs w:val="28"/>
        </w:rPr>
        <w:t xml:space="preserve"> </w:t>
      </w:r>
      <w:r w:rsidR="003E2208">
        <w:rPr>
          <w:sz w:val="28"/>
          <w:szCs w:val="28"/>
        </w:rPr>
        <w:t>поселениях</w:t>
      </w:r>
      <w:r w:rsidRPr="003E2208">
        <w:rPr>
          <w:sz w:val="28"/>
          <w:szCs w:val="28"/>
        </w:rPr>
        <w:t xml:space="preserve">  </w:t>
      </w:r>
      <w:r w:rsidR="00ED78FF">
        <w:rPr>
          <w:sz w:val="28"/>
          <w:szCs w:val="28"/>
        </w:rPr>
        <w:t>мы считаем</w:t>
      </w:r>
      <w:proofErr w:type="gramStart"/>
      <w:r w:rsidR="00ED78FF">
        <w:rPr>
          <w:sz w:val="28"/>
          <w:szCs w:val="28"/>
        </w:rPr>
        <w:t xml:space="preserve"> </w:t>
      </w:r>
      <w:r w:rsidRPr="003E2208">
        <w:rPr>
          <w:sz w:val="28"/>
          <w:szCs w:val="28"/>
        </w:rPr>
        <w:t>,</w:t>
      </w:r>
      <w:proofErr w:type="gramEnd"/>
      <w:r w:rsidRPr="003E2208">
        <w:rPr>
          <w:sz w:val="28"/>
          <w:szCs w:val="28"/>
        </w:rPr>
        <w:t xml:space="preserve"> это вопросы по лицензированию питьевых скважин ,</w:t>
      </w:r>
      <w:r w:rsidR="00B54D87">
        <w:rPr>
          <w:sz w:val="28"/>
          <w:szCs w:val="28"/>
        </w:rPr>
        <w:t xml:space="preserve"> рекультивации диких карьеров</w:t>
      </w:r>
      <w:r w:rsidR="003D4586">
        <w:rPr>
          <w:sz w:val="28"/>
          <w:szCs w:val="28"/>
        </w:rPr>
        <w:t xml:space="preserve"> </w:t>
      </w:r>
      <w:r w:rsidR="00B54D87">
        <w:rPr>
          <w:sz w:val="28"/>
          <w:szCs w:val="28"/>
        </w:rPr>
        <w:t>,</w:t>
      </w:r>
      <w:r w:rsidRPr="003E2208">
        <w:rPr>
          <w:sz w:val="28"/>
          <w:szCs w:val="28"/>
        </w:rPr>
        <w:t xml:space="preserve"> </w:t>
      </w:r>
      <w:r w:rsidR="003D0EA9">
        <w:rPr>
          <w:sz w:val="28"/>
          <w:szCs w:val="28"/>
        </w:rPr>
        <w:t xml:space="preserve">реконструкция  городской  системы канализации , </w:t>
      </w:r>
      <w:r w:rsidR="001761B3">
        <w:rPr>
          <w:sz w:val="28"/>
          <w:szCs w:val="28"/>
        </w:rPr>
        <w:t xml:space="preserve">в сельских населенных пунктах установка блочных </w:t>
      </w:r>
      <w:r w:rsidR="003D4586">
        <w:rPr>
          <w:sz w:val="28"/>
          <w:szCs w:val="28"/>
        </w:rPr>
        <w:t>систем очистки стоков</w:t>
      </w:r>
      <w:r w:rsidR="001761B3">
        <w:rPr>
          <w:sz w:val="28"/>
          <w:szCs w:val="28"/>
        </w:rPr>
        <w:t xml:space="preserve"> и </w:t>
      </w:r>
      <w:proofErr w:type="spellStart"/>
      <w:r w:rsidRPr="003E2208">
        <w:rPr>
          <w:sz w:val="28"/>
          <w:szCs w:val="28"/>
        </w:rPr>
        <w:t>канализо</w:t>
      </w:r>
      <w:r w:rsidR="00B54D87">
        <w:rPr>
          <w:sz w:val="28"/>
          <w:szCs w:val="28"/>
        </w:rPr>
        <w:t>вани</w:t>
      </w:r>
      <w:r w:rsidR="00ED78FF">
        <w:rPr>
          <w:sz w:val="28"/>
          <w:szCs w:val="28"/>
        </w:rPr>
        <w:t>я</w:t>
      </w:r>
      <w:proofErr w:type="spellEnd"/>
      <w:r w:rsidR="00B54D87">
        <w:rPr>
          <w:sz w:val="28"/>
          <w:szCs w:val="28"/>
        </w:rPr>
        <w:t xml:space="preserve">  многоквартирных  домов</w:t>
      </w:r>
      <w:r w:rsidR="001761B3">
        <w:rPr>
          <w:sz w:val="28"/>
          <w:szCs w:val="28"/>
        </w:rPr>
        <w:t xml:space="preserve"> </w:t>
      </w:r>
      <w:r w:rsidRPr="00A74611">
        <w:rPr>
          <w:sz w:val="28"/>
          <w:szCs w:val="28"/>
        </w:rPr>
        <w:t xml:space="preserve">, а также </w:t>
      </w:r>
      <w:r w:rsidR="00325EDE">
        <w:rPr>
          <w:sz w:val="28"/>
          <w:szCs w:val="28"/>
        </w:rPr>
        <w:t xml:space="preserve">вопросы </w:t>
      </w:r>
      <w:r w:rsidR="001D2FCA" w:rsidRPr="00A74611">
        <w:rPr>
          <w:sz w:val="28"/>
          <w:szCs w:val="28"/>
        </w:rPr>
        <w:t xml:space="preserve">в области  обращения  с  отходами  производства и потребления </w:t>
      </w:r>
      <w:r w:rsidR="003D0EA9">
        <w:rPr>
          <w:sz w:val="28"/>
          <w:szCs w:val="28"/>
        </w:rPr>
        <w:t>(</w:t>
      </w:r>
      <w:r w:rsidR="003E50DF">
        <w:rPr>
          <w:sz w:val="28"/>
          <w:szCs w:val="28"/>
        </w:rPr>
        <w:t xml:space="preserve"> ликвидация несанкционированных свалок ,</w:t>
      </w:r>
      <w:r w:rsidR="00B54D87">
        <w:rPr>
          <w:sz w:val="28"/>
          <w:szCs w:val="28"/>
        </w:rPr>
        <w:t xml:space="preserve"> рекультивация  старой городской свалки , </w:t>
      </w:r>
      <w:r w:rsidR="001B1164">
        <w:rPr>
          <w:sz w:val="28"/>
          <w:szCs w:val="28"/>
        </w:rPr>
        <w:t xml:space="preserve">строительство </w:t>
      </w:r>
      <w:proofErr w:type="spellStart"/>
      <w:r w:rsidR="001B1164">
        <w:rPr>
          <w:sz w:val="28"/>
          <w:szCs w:val="28"/>
        </w:rPr>
        <w:t>Мусоро-</w:t>
      </w:r>
      <w:r w:rsidR="003D4586">
        <w:rPr>
          <w:sz w:val="28"/>
          <w:szCs w:val="28"/>
        </w:rPr>
        <w:t>С</w:t>
      </w:r>
      <w:r w:rsidR="001B1164">
        <w:rPr>
          <w:sz w:val="28"/>
          <w:szCs w:val="28"/>
        </w:rPr>
        <w:t>ортировочной</w:t>
      </w:r>
      <w:proofErr w:type="spellEnd"/>
      <w:r w:rsidR="001B1164">
        <w:rPr>
          <w:sz w:val="28"/>
          <w:szCs w:val="28"/>
        </w:rPr>
        <w:t xml:space="preserve"> линии, организация селективного</w:t>
      </w:r>
      <w:r w:rsidR="001D2FCA" w:rsidRPr="00A74611">
        <w:rPr>
          <w:sz w:val="28"/>
          <w:szCs w:val="28"/>
        </w:rPr>
        <w:t xml:space="preserve"> сбор</w:t>
      </w:r>
      <w:r w:rsidR="001B1164">
        <w:rPr>
          <w:sz w:val="28"/>
          <w:szCs w:val="28"/>
        </w:rPr>
        <w:t>а</w:t>
      </w:r>
      <w:r w:rsidR="001D2FCA" w:rsidRPr="00A74611">
        <w:rPr>
          <w:sz w:val="28"/>
          <w:szCs w:val="28"/>
        </w:rPr>
        <w:t xml:space="preserve"> и вывоз</w:t>
      </w:r>
      <w:r w:rsidR="001B1164">
        <w:rPr>
          <w:sz w:val="28"/>
          <w:szCs w:val="28"/>
        </w:rPr>
        <w:t>а</w:t>
      </w:r>
      <w:r w:rsidR="001D2FCA" w:rsidRPr="00A74611">
        <w:rPr>
          <w:sz w:val="28"/>
          <w:szCs w:val="28"/>
        </w:rPr>
        <w:t xml:space="preserve"> ТБО </w:t>
      </w:r>
      <w:r w:rsidR="001B1164">
        <w:rPr>
          <w:sz w:val="28"/>
          <w:szCs w:val="28"/>
        </w:rPr>
        <w:t>на  полигон</w:t>
      </w:r>
      <w:r w:rsidR="003D0EA9">
        <w:rPr>
          <w:sz w:val="28"/>
          <w:szCs w:val="28"/>
        </w:rPr>
        <w:t>)</w:t>
      </w:r>
      <w:r w:rsidR="001B1164">
        <w:rPr>
          <w:sz w:val="28"/>
          <w:szCs w:val="28"/>
        </w:rPr>
        <w:t xml:space="preserve">.  </w:t>
      </w:r>
    </w:p>
    <w:p w:rsidR="009D67D8" w:rsidRDefault="004D65C2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По работе управления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B1245B">
        <w:rPr>
          <w:sz w:val="28"/>
          <w:szCs w:val="28"/>
        </w:rPr>
        <w:t>Управление  само работает в штатном режиме</w:t>
      </w:r>
      <w:r w:rsidR="00414B32" w:rsidRPr="00A74611">
        <w:rPr>
          <w:sz w:val="28"/>
          <w:szCs w:val="28"/>
        </w:rPr>
        <w:t>.</w:t>
      </w:r>
      <w:r w:rsidR="00B1245B">
        <w:rPr>
          <w:sz w:val="28"/>
          <w:szCs w:val="28"/>
        </w:rPr>
        <w:t xml:space="preserve"> Все </w:t>
      </w:r>
      <w:r>
        <w:rPr>
          <w:sz w:val="28"/>
          <w:szCs w:val="28"/>
        </w:rPr>
        <w:t>плановые проверки проводятся согласно утвержденного графика  проверок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отборы проб атмосферного воздуха и природной воды  </w:t>
      </w:r>
      <w:r w:rsidR="00C52490">
        <w:rPr>
          <w:sz w:val="28"/>
          <w:szCs w:val="28"/>
        </w:rPr>
        <w:t>проводятся ежемесячно (пока превышений ПДК не наблюдается)</w:t>
      </w:r>
      <w:r w:rsidR="009D67D8">
        <w:rPr>
          <w:sz w:val="28"/>
          <w:szCs w:val="28"/>
        </w:rPr>
        <w:t xml:space="preserve"> в 2016 г. чрезвычайных ситуаций не было </w:t>
      </w:r>
      <w:r>
        <w:rPr>
          <w:sz w:val="28"/>
          <w:szCs w:val="28"/>
        </w:rPr>
        <w:t xml:space="preserve">. За 10 месяцев </w:t>
      </w:r>
      <w:r w:rsidR="009D67D8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 г. управлением  составлено </w:t>
      </w:r>
      <w:r w:rsidR="003D4586">
        <w:rPr>
          <w:sz w:val="28"/>
          <w:szCs w:val="28"/>
        </w:rPr>
        <w:t>-</w:t>
      </w:r>
      <w:r>
        <w:rPr>
          <w:sz w:val="28"/>
          <w:szCs w:val="28"/>
        </w:rPr>
        <w:t xml:space="preserve">429  административных протоколов , в том числе на юридических лиц -40, на должностных и предпринимателей </w:t>
      </w:r>
      <w:r w:rsidR="00ED78FF">
        <w:rPr>
          <w:sz w:val="28"/>
          <w:szCs w:val="28"/>
        </w:rPr>
        <w:t>-</w:t>
      </w:r>
      <w:r>
        <w:rPr>
          <w:sz w:val="28"/>
          <w:szCs w:val="28"/>
        </w:rPr>
        <w:t xml:space="preserve">139 и на физических лиц -250 . Наложено  2612.5  тыс.руб. </w:t>
      </w:r>
      <w:r w:rsidR="00C52490">
        <w:rPr>
          <w:sz w:val="28"/>
          <w:szCs w:val="28"/>
        </w:rPr>
        <w:t>и взыскано на сегодня 1501.0 тыс</w:t>
      </w:r>
      <w:proofErr w:type="gramStart"/>
      <w:r w:rsidR="00C52490">
        <w:rPr>
          <w:sz w:val="28"/>
          <w:szCs w:val="28"/>
        </w:rPr>
        <w:t>.р</w:t>
      </w:r>
      <w:proofErr w:type="gramEnd"/>
      <w:r w:rsidR="00C52490">
        <w:rPr>
          <w:sz w:val="28"/>
          <w:szCs w:val="28"/>
        </w:rPr>
        <w:t xml:space="preserve">уб. Кроме этого за 2016 г. </w:t>
      </w:r>
      <w:r w:rsidR="00C52490">
        <w:rPr>
          <w:sz w:val="28"/>
          <w:szCs w:val="28"/>
        </w:rPr>
        <w:lastRenderedPageBreak/>
        <w:t>предъявлено -31 претензия за нанесенный вред окружающей среде на сумму 800.0тыс.руб.</w:t>
      </w:r>
      <w:r w:rsidR="00ED78FF">
        <w:rPr>
          <w:sz w:val="28"/>
          <w:szCs w:val="28"/>
        </w:rPr>
        <w:t xml:space="preserve"> Сумма взысканных </w:t>
      </w:r>
      <w:proofErr w:type="spellStart"/>
      <w:r w:rsidR="00ED78FF">
        <w:rPr>
          <w:sz w:val="28"/>
          <w:szCs w:val="28"/>
        </w:rPr>
        <w:t>исков,пре</w:t>
      </w:r>
      <w:r w:rsidR="009D67D8">
        <w:rPr>
          <w:sz w:val="28"/>
          <w:szCs w:val="28"/>
        </w:rPr>
        <w:t>тензий</w:t>
      </w:r>
      <w:proofErr w:type="spellEnd"/>
      <w:r w:rsidR="009D67D8">
        <w:rPr>
          <w:sz w:val="28"/>
          <w:szCs w:val="28"/>
        </w:rPr>
        <w:t xml:space="preserve"> составляет 645.6 тыс.руб.</w:t>
      </w:r>
    </w:p>
    <w:p w:rsidR="003E68EA" w:rsidRPr="00A74611" w:rsidRDefault="00ED78FF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Управление принимает  участие во всех проводимых акциях в районе (в таких как Чистый берег, посади дерево, во всех субботниках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также в учебных заведениях проводим экологические уроки и уроки чистоты). Вкратце доклад закончен.</w:t>
      </w:r>
    </w:p>
    <w:p w:rsidR="00BD4374" w:rsidRPr="00E2703B" w:rsidRDefault="00BD4374" w:rsidP="00A74611">
      <w:pPr>
        <w:pStyle w:val="11"/>
        <w:shd w:val="clear" w:color="auto" w:fill="auto"/>
        <w:spacing w:before="0"/>
        <w:ind w:right="20"/>
        <w:rPr>
          <w:sz w:val="36"/>
          <w:szCs w:val="36"/>
        </w:rPr>
      </w:pPr>
    </w:p>
    <w:p w:rsidR="003E68EA" w:rsidRPr="00E2703B" w:rsidRDefault="00414B32" w:rsidP="00BD4374">
      <w:pPr>
        <w:pStyle w:val="22"/>
        <w:keepNext/>
        <w:keepLines/>
        <w:shd w:val="clear" w:color="auto" w:fill="auto"/>
        <w:rPr>
          <w:sz w:val="36"/>
          <w:szCs w:val="36"/>
        </w:rPr>
      </w:pPr>
      <w:bookmarkStart w:id="0" w:name="bookmark1"/>
      <w:r w:rsidRPr="00E2703B">
        <w:rPr>
          <w:sz w:val="36"/>
          <w:szCs w:val="36"/>
        </w:rPr>
        <w:t>Спасибо за внимание</w:t>
      </w:r>
      <w:bookmarkEnd w:id="0"/>
    </w:p>
    <w:sectPr w:rsidR="003E68EA" w:rsidRPr="00E2703B" w:rsidSect="003E68EA">
      <w:type w:val="continuous"/>
      <w:pgSz w:w="11905" w:h="16837"/>
      <w:pgMar w:top="978" w:right="723" w:bottom="973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86" w:rsidRDefault="003D4586" w:rsidP="003E68EA">
      <w:r>
        <w:separator/>
      </w:r>
    </w:p>
  </w:endnote>
  <w:endnote w:type="continuationSeparator" w:id="1">
    <w:p w:rsidR="003D4586" w:rsidRDefault="003D4586" w:rsidP="003E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86" w:rsidRDefault="003D4586"/>
  </w:footnote>
  <w:footnote w:type="continuationSeparator" w:id="1">
    <w:p w:rsidR="003D4586" w:rsidRDefault="003D45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68EA"/>
    <w:rsid w:val="0001780B"/>
    <w:rsid w:val="00046D12"/>
    <w:rsid w:val="000F04B4"/>
    <w:rsid w:val="0011313B"/>
    <w:rsid w:val="00151AC0"/>
    <w:rsid w:val="001761B3"/>
    <w:rsid w:val="001B1164"/>
    <w:rsid w:val="001D2FCA"/>
    <w:rsid w:val="00214A1C"/>
    <w:rsid w:val="00325EDE"/>
    <w:rsid w:val="003D0EA9"/>
    <w:rsid w:val="003D4586"/>
    <w:rsid w:val="003E2208"/>
    <w:rsid w:val="003E50DF"/>
    <w:rsid w:val="003E68EA"/>
    <w:rsid w:val="004130E3"/>
    <w:rsid w:val="00414B32"/>
    <w:rsid w:val="00453E57"/>
    <w:rsid w:val="004B5A6D"/>
    <w:rsid w:val="004D65C2"/>
    <w:rsid w:val="004E480B"/>
    <w:rsid w:val="00514FE9"/>
    <w:rsid w:val="0058264B"/>
    <w:rsid w:val="00676DC3"/>
    <w:rsid w:val="006808E9"/>
    <w:rsid w:val="00685B07"/>
    <w:rsid w:val="007036BB"/>
    <w:rsid w:val="00727A41"/>
    <w:rsid w:val="00761A17"/>
    <w:rsid w:val="0086270A"/>
    <w:rsid w:val="009D67D8"/>
    <w:rsid w:val="00A55F63"/>
    <w:rsid w:val="00A6507B"/>
    <w:rsid w:val="00A74611"/>
    <w:rsid w:val="00A8319A"/>
    <w:rsid w:val="00B1245B"/>
    <w:rsid w:val="00B54D87"/>
    <w:rsid w:val="00BB182B"/>
    <w:rsid w:val="00BD4374"/>
    <w:rsid w:val="00C06302"/>
    <w:rsid w:val="00C52490"/>
    <w:rsid w:val="00C53CD9"/>
    <w:rsid w:val="00DC33A4"/>
    <w:rsid w:val="00E2703B"/>
    <w:rsid w:val="00E349AB"/>
    <w:rsid w:val="00EB2DAF"/>
    <w:rsid w:val="00ED78FF"/>
    <w:rsid w:val="00EE3550"/>
    <w:rsid w:val="00F8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8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8E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E68EA"/>
    <w:rPr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sid w:val="003E6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3E6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">
    <w:name w:val="Заголовок №2_"/>
    <w:basedOn w:val="a0"/>
    <w:link w:val="22"/>
    <w:rsid w:val="003E6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3E68EA"/>
    <w:pPr>
      <w:shd w:val="clear" w:color="auto" w:fill="FFFFFF"/>
      <w:spacing w:after="420" w:line="0" w:lineRule="atLeast"/>
      <w:outlineLvl w:val="0"/>
    </w:pPr>
    <w:rPr>
      <w:sz w:val="30"/>
      <w:szCs w:val="30"/>
    </w:rPr>
  </w:style>
  <w:style w:type="paragraph" w:customStyle="1" w:styleId="11">
    <w:name w:val="Основной текст1"/>
    <w:basedOn w:val="a"/>
    <w:link w:val="a4"/>
    <w:rsid w:val="003E68EA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E68E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2">
    <w:name w:val="Заголовок №2"/>
    <w:basedOn w:val="a"/>
    <w:link w:val="21"/>
    <w:rsid w:val="003E68EA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6B70-1F6E-4EBA-980D-12D25EAF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Резеда</cp:lastModifiedBy>
  <cp:revision>2</cp:revision>
  <cp:lastPrinted>2016-04-26T11:01:00Z</cp:lastPrinted>
  <dcterms:created xsi:type="dcterms:W3CDTF">2018-04-23T08:07:00Z</dcterms:created>
  <dcterms:modified xsi:type="dcterms:W3CDTF">2018-04-23T08:07:00Z</dcterms:modified>
</cp:coreProperties>
</file>