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7A" w:rsidRPr="00606FF1" w:rsidRDefault="003B227A" w:rsidP="003B2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227A" w:rsidRPr="00606FF1" w:rsidRDefault="003B227A" w:rsidP="003B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F1">
        <w:rPr>
          <w:rFonts w:ascii="Times New Roman" w:hAnsi="Times New Roman" w:cs="Times New Roman"/>
          <w:b/>
          <w:sz w:val="28"/>
          <w:szCs w:val="28"/>
        </w:rPr>
        <w:t>Начальника  Волжско-Камского  ТУ   по  проведению санитарно-экологического  двухмесячника  и по итогам деятельности управления  за  1 квартал 2017 г.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      Постановлением  КМ  за  № 527-р    от  21.03.17 г. С  01  апреля по 31  мая  республике  объявлен  санитарно-экологический  двухмесячник по  очистке территорий  городов  и  населенных   пунктов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Исполнительным  Комитетом всех  районов , разработаны планы первоочередных  мероприятий , все  захламленные  территории    закреплены  за  предприятиями , в районах  работают административные  комиссии . Волжско-Камское  ТУ  контролирует  территории  6 муниципальных  районов .  В штате  управления  6 государственных  инспектор т.е. по одному инспектору - куратору в каждом муниципальном районе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Кроме    двухмесячника , инспектора  работают по операции паводок , проводят  в обязательном порядке плановые и внеплановые проверки  , проводят  проверки по обращениям, по жалобам , по  требованиям  районных  прокуроров , участвуют в судебных  заседаниях и т.д..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  В  течени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 всего  периода двухмесячника  в управлении  принимаются  жалобы от населения    по  вопросам    размещения  несанкционированных  свалок , по  сбросам  сточных  вод , по выбросам  загрязняющих веществ  в атмосферный  воздух  по  телефону    5-35-19 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В управлении  разработан  план – график  проведения  рейдовых  проверок  муниципальных  районов  по  выявлению    несанкционированных  свалок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 Инспектора  обеспечены всеми необходимыми приборами , имеются  ноутбуки , планшеты  для  занесения  обнаруженных  нарушений  в  ГИС  НРО  ,    а также  обеспечены  всеми видами  транспорта 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Всем  нам известно  что на   территории    города имеются  порядка   20 ежегодно  захламляемых  участков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В  основном  это  овраги , территории  прилегающие  к  ГСК  и Садоводческим обществам , пустыри внутри города .Исполнительные  комитеты районов постоянно объявляют и проводят  субботники и  средники  . Также сами принимают  активное участие во всех мероприятиях. Только в городе Чистополь  29 апреля принимали участие  более 1800 человек ( это студенты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работники различных учреждений , жители города). Было вывезено более 600 куб.м. мусора. На улице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Стекольщикова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 был разбит парк  высажено 1100 саженцев дуба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Наиболее активными участниками  в  благоустройстве территорий можно назвать предприятия Чистополь-водоканал, Речной Порт, АТП, ЧЭС,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Бетар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и многие другие , также все  высшие и средние учебные заведения, лицеи и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. Сотрудники  нашего управление также не оставались в стороне  в проводимых субботниках , (очищали территорию вдоль православного кладбища , 26 апреля  совместно с сотрудниками ГИМС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Пожарной части, студентов института управления и права провели акцию «Чистый берег» водоохраной зоне реки Кама в районе  Пристанского леса . 29 апреля участвовали  в  акции «День посадки леса».  Многие  территории  города к </w:t>
      </w:r>
      <w:r w:rsidRPr="00606FF1">
        <w:rPr>
          <w:rFonts w:ascii="Times New Roman" w:hAnsi="Times New Roman" w:cs="Times New Roman"/>
          <w:sz w:val="28"/>
          <w:szCs w:val="28"/>
        </w:rPr>
        <w:lastRenderedPageBreak/>
        <w:t>празднованию 72 годовщины Победы в ВОВ приведены в надлежащее состояние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однако  на  сегодняшний  день имеются  участки  где  предстоит  наводить  порядок  на  слайдах  видно , что  многие  контейнерные  площадки находятся в  захламленном состоянии , овраги  не все очищены . В городе  целых четыре  организации  занимаются  сбором , вывозом и утилизацией отходов (это ООО Индустрия ,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>, Поиск), но     контейнерные  площадки в черте города убрать некому. Видно не все жители города знают что полигон  в период двухмесячника  принимают  мусор и отходы бесплатно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все продолжают заваливать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котейнерные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 площадки особенно  в  ночное время .Также  имеются  случаи  когда частники на  грузовом  автотранспорте  вываливали мусор  на краю оврага, между  полигоном и индустриальным парком , даже  додумались  вывезти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камазов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 50  на  бывший 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Донауровский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 карьер (на слайдах это видно). По  этим  нарушениям  управлением проводятся  административные  расследования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В апреле-мае месяце  руководством Министерства комитетов   были запланированы     облеты территорий  всех  муниципальных районов с привлечением  руководителей  исполнительных комитетов районов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До  настоящего времени облеты  наших  районов  не проводились . Фактически же  мы все  знаем  что  захламленных  участков  на  территории  города гораздо больше . Поэтому в  летний  период мы  будем  продолжать  работу по  выявлению  и ликвидации  несанкционированных  свалок . Будем  выявлять и передавать материалы  в  городской  исполнительный  комитет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   В  сельских  поселениях  обстановка  не  лучше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По  результатам прошлогодних  облетов  выявлялись  захламленные территорий . Это в поселениях  Белая Гора , Луч ,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Кутлушкино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,  Каргали ,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Юлдуз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и др. Ежедневно  инспектора управления 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направляються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 в   сельские поселения с целью проведения  мониторинга и выявления несанкционированных свалок 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Привлекать к  административной  ответственности глав сельских поселений  мы  не  будем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но через судебные  органы  заставлять  ликвидировать  свалки  на своих  территориях  будем  в  обязательном  порядке . 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        Инспекторами  управления   на   служебном  автотранспорте  практикуется проведение  рейдов  в  вечернее  время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 в  первое  время  нарушители  попадались  но за  последние  два  года  такие  случаи   уменьшились (жители  научились , или  автотранспорт   стали  узнавать).  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Что  касается  подведения  итогов  деятельности управления  за первый  квартал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 в  двух  словах то они таковы 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Выполнено  проверок 85 в 2016-523 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Выявлено  нарушений 95 в 2016-486.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Составлено  протоколов 96 в 2016-458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Наложено  административных  штрафов 1826 тыс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>уб. в 2016-5282 тыс.руб.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Взыскано 225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. в 2016- 3297 тыс. руб.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lastRenderedPageBreak/>
        <w:t xml:space="preserve">        По  материалам 2016 г. в Самарском  арбитражном суде  прошли 3 судебных  заседания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все  три  в  нашу  пользу . Четвертое  заседание  проходит  сегодня  10 мая , цена  вопроса составляет  800 тыс.руб.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  В завершении своего выступления хочется сказать , что управлением  будут  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 мониторинг  территорий  , рейдовые  проверки  по  выявлению  несанкционированных  свалок   , по  выявлению  сбросов загрязняющих  веществ в  водные  объекты  ,  выбросов  ЗВ  в  атмосферный  воздух  ,  по   безлицензионной  добыче  общераспространенных  полезных  ископаемых  как  на   земле  так  и  на  водных  объектах  в  течении  всего  года  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   Дмитрий Алексеевич еще один вопрос остается не решенным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6FF1">
        <w:rPr>
          <w:rFonts w:ascii="Times New Roman" w:hAnsi="Times New Roman" w:cs="Times New Roman"/>
          <w:sz w:val="28"/>
          <w:szCs w:val="28"/>
        </w:rPr>
        <w:t>Чистопольском</w:t>
      </w:r>
      <w:proofErr w:type="spellEnd"/>
      <w:r w:rsidRPr="00606FF1">
        <w:rPr>
          <w:rFonts w:ascii="Times New Roman" w:hAnsi="Times New Roman" w:cs="Times New Roman"/>
          <w:sz w:val="28"/>
          <w:szCs w:val="28"/>
        </w:rPr>
        <w:t xml:space="preserve"> районе  до сегодняшнего дня  не оформлены участки для добычи , песка и глины  по 171 РКМ РТ. Сегодня уже 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>май-месяц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а разрешенных участков в районе нет.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 xml:space="preserve">                                          Вкратце доклад окончен.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sz w:val="28"/>
          <w:szCs w:val="28"/>
        </w:rPr>
        <w:t>Спасибо  за  внимание</w:t>
      </w:r>
      <w:proofErr w:type="gramStart"/>
      <w:r w:rsidRPr="00606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7A" w:rsidRPr="00606FF1" w:rsidRDefault="003B227A" w:rsidP="003B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21" w:rsidRDefault="003A2321"/>
    <w:sectPr w:rsidR="003A2321" w:rsidSect="003A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7A"/>
    <w:rsid w:val="000D58DE"/>
    <w:rsid w:val="00200779"/>
    <w:rsid w:val="002626DE"/>
    <w:rsid w:val="003A2321"/>
    <w:rsid w:val="003B227A"/>
    <w:rsid w:val="00537530"/>
    <w:rsid w:val="00742FAC"/>
    <w:rsid w:val="00C71E38"/>
    <w:rsid w:val="00F3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2018-04-23T07:37:00Z</dcterms:created>
  <dcterms:modified xsi:type="dcterms:W3CDTF">2018-04-23T07:37:00Z</dcterms:modified>
</cp:coreProperties>
</file>