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086" w:rsidRPr="00516086" w:rsidRDefault="00516086" w:rsidP="00516086">
      <w:pPr>
        <w:shd w:val="clear" w:color="auto" w:fill="FFFFFF"/>
        <w:spacing w:after="270" w:line="450" w:lineRule="atLeast"/>
        <w:outlineLvl w:val="0"/>
        <w:rPr>
          <w:rFonts w:ascii="Arial" w:eastAsia="Times New Roman" w:hAnsi="Arial" w:cs="Arial"/>
          <w:color w:val="303030"/>
          <w:kern w:val="36"/>
          <w:sz w:val="36"/>
          <w:szCs w:val="36"/>
          <w:lang w:eastAsia="ru-RU"/>
        </w:rPr>
      </w:pPr>
      <w:r w:rsidRPr="00516086">
        <w:rPr>
          <w:rFonts w:ascii="Arial" w:eastAsia="Times New Roman" w:hAnsi="Arial" w:cs="Arial"/>
          <w:color w:val="303030"/>
          <w:kern w:val="36"/>
          <w:sz w:val="36"/>
          <w:szCs w:val="36"/>
          <w:lang w:eastAsia="ru-RU"/>
        </w:rPr>
        <w:t>Школьники Буинска приняли участие в экологической конференции «Экология. Безопасность. Жизнь»</w:t>
      </w:r>
    </w:p>
    <w:p w:rsidR="00516086" w:rsidRPr="00516086" w:rsidRDefault="00516086" w:rsidP="0051608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303030"/>
          <w:sz w:val="36"/>
          <w:szCs w:val="36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1428750"/>
            <wp:effectExtent l="19050" t="0" r="0" b="0"/>
            <wp:wrapSquare wrapText="bothSides"/>
            <wp:docPr id="2" name="Рисунок 2" descr="http://eco.tatarstan.ru/rus/file/news/32_610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co.tatarstan.ru/rus/file/news/32_61094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6086">
        <w:rPr>
          <w:rFonts w:ascii="Arial" w:eastAsia="Times New Roman" w:hAnsi="Arial" w:cs="Arial"/>
          <w:i/>
          <w:iCs/>
          <w:color w:val="303030"/>
          <w:sz w:val="21"/>
          <w:szCs w:val="21"/>
          <w:lang w:eastAsia="ru-RU"/>
        </w:rPr>
        <w:t>08.04.2016</w:t>
      </w:r>
    </w:p>
    <w:p w:rsidR="00516086" w:rsidRPr="00516086" w:rsidRDefault="00516086" w:rsidP="00516086">
      <w:pPr>
        <w:shd w:val="clear" w:color="auto" w:fill="FFFFFF"/>
        <w:spacing w:before="135" w:after="135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516086">
        <w:rPr>
          <w:rFonts w:ascii="Arial" w:eastAsia="Times New Roman" w:hAnsi="Arial" w:cs="Arial"/>
          <w:color w:val="303030"/>
          <w:sz w:val="21"/>
          <w:szCs w:val="21"/>
          <w:lang w:eastAsia="ru-RU"/>
        </w:rPr>
        <w:t xml:space="preserve">         Взаимоотношение человека и окружающей среды, методы оценки состояния природы и антропогенных комплексов, </w:t>
      </w:r>
      <w:proofErr w:type="spellStart"/>
      <w:r w:rsidRPr="00516086">
        <w:rPr>
          <w:rFonts w:ascii="Arial" w:eastAsia="Times New Roman" w:hAnsi="Arial" w:cs="Arial"/>
          <w:color w:val="303030"/>
          <w:sz w:val="21"/>
          <w:szCs w:val="21"/>
          <w:lang w:eastAsia="ru-RU"/>
        </w:rPr>
        <w:t>биоразнообразие</w:t>
      </w:r>
      <w:proofErr w:type="spellEnd"/>
      <w:r w:rsidRPr="00516086">
        <w:rPr>
          <w:rFonts w:ascii="Arial" w:eastAsia="Times New Roman" w:hAnsi="Arial" w:cs="Arial"/>
          <w:color w:val="303030"/>
          <w:sz w:val="21"/>
          <w:szCs w:val="21"/>
          <w:lang w:eastAsia="ru-RU"/>
        </w:rPr>
        <w:t xml:space="preserve"> животного и растительного мира - такие темы рассмотрены сегодня на XV районной экологической конференции школьников «Экология. Безопасность. Жизнь». Мероприятие прошло в средней общеобразовательной школе имени академика Сагдеева  </w:t>
      </w:r>
      <w:proofErr w:type="spellStart"/>
      <w:r w:rsidRPr="00516086">
        <w:rPr>
          <w:rFonts w:ascii="Arial" w:eastAsia="Times New Roman" w:hAnsi="Arial" w:cs="Arial"/>
          <w:color w:val="303030"/>
          <w:sz w:val="21"/>
          <w:szCs w:val="21"/>
          <w:lang w:eastAsia="ru-RU"/>
        </w:rPr>
        <w:t>Буинского</w:t>
      </w:r>
      <w:proofErr w:type="spellEnd"/>
      <w:r w:rsidRPr="00516086">
        <w:rPr>
          <w:rFonts w:ascii="Arial" w:eastAsia="Times New Roman" w:hAnsi="Arial" w:cs="Arial"/>
          <w:color w:val="303030"/>
          <w:sz w:val="21"/>
          <w:szCs w:val="21"/>
          <w:lang w:eastAsia="ru-RU"/>
        </w:rPr>
        <w:t xml:space="preserve"> муниципального района для учащихся 6-11 классов. В конференции приняли участие специалисты Заволжского территориального управления Министерства экологии и природных ресурсов Республики Татарстан. Цель - совершенствование образования школьников в области экологии, мотивация работы в школах по развитию экологической культуры, повышения уровня общей, коммуникативной и исследовательской компетенции.</w:t>
      </w:r>
    </w:p>
    <w:p w:rsidR="00516086" w:rsidRPr="00516086" w:rsidRDefault="00516086" w:rsidP="00516086">
      <w:pPr>
        <w:shd w:val="clear" w:color="auto" w:fill="FFFFFF"/>
        <w:spacing w:before="135" w:after="135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516086">
        <w:rPr>
          <w:rFonts w:ascii="Arial" w:eastAsia="Times New Roman" w:hAnsi="Arial" w:cs="Arial"/>
          <w:color w:val="303030"/>
          <w:sz w:val="21"/>
          <w:szCs w:val="21"/>
          <w:lang w:eastAsia="ru-RU"/>
        </w:rPr>
        <w:t>Конференция школьников прошла по следующим секциям:</w:t>
      </w:r>
    </w:p>
    <w:p w:rsidR="00516086" w:rsidRPr="00516086" w:rsidRDefault="00516086" w:rsidP="00516086">
      <w:pPr>
        <w:shd w:val="clear" w:color="auto" w:fill="FFFFFF"/>
        <w:spacing w:before="135" w:after="135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516086">
        <w:rPr>
          <w:rFonts w:ascii="Arial" w:eastAsia="Times New Roman" w:hAnsi="Arial" w:cs="Arial"/>
          <w:color w:val="303030"/>
          <w:sz w:val="21"/>
          <w:szCs w:val="21"/>
          <w:lang w:eastAsia="ru-RU"/>
        </w:rPr>
        <w:t>- «Общая экология»;</w:t>
      </w:r>
    </w:p>
    <w:p w:rsidR="00516086" w:rsidRPr="00516086" w:rsidRDefault="00516086" w:rsidP="00516086">
      <w:pPr>
        <w:shd w:val="clear" w:color="auto" w:fill="FFFFFF"/>
        <w:spacing w:before="135" w:after="135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516086">
        <w:rPr>
          <w:rFonts w:ascii="Arial" w:eastAsia="Times New Roman" w:hAnsi="Arial" w:cs="Arial"/>
          <w:color w:val="303030"/>
          <w:sz w:val="21"/>
          <w:szCs w:val="21"/>
          <w:lang w:eastAsia="ru-RU"/>
        </w:rPr>
        <w:t>- «Экология родного края»;</w:t>
      </w:r>
    </w:p>
    <w:p w:rsidR="00516086" w:rsidRPr="00516086" w:rsidRDefault="00516086" w:rsidP="00516086">
      <w:pPr>
        <w:shd w:val="clear" w:color="auto" w:fill="FFFFFF"/>
        <w:spacing w:before="135" w:after="135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516086">
        <w:rPr>
          <w:rFonts w:ascii="Arial" w:eastAsia="Times New Roman" w:hAnsi="Arial" w:cs="Arial"/>
          <w:color w:val="303030"/>
          <w:sz w:val="21"/>
          <w:szCs w:val="21"/>
          <w:lang w:eastAsia="ru-RU"/>
        </w:rPr>
        <w:t>- «Окружающая среда и здоровье человека».</w:t>
      </w:r>
    </w:p>
    <w:p w:rsidR="00516086" w:rsidRPr="00516086" w:rsidRDefault="00516086" w:rsidP="00516086">
      <w:pPr>
        <w:shd w:val="clear" w:color="auto" w:fill="FFFFFF"/>
        <w:spacing w:before="135" w:after="135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516086">
        <w:rPr>
          <w:rFonts w:ascii="Arial" w:eastAsia="Times New Roman" w:hAnsi="Arial" w:cs="Arial"/>
          <w:color w:val="303030"/>
          <w:sz w:val="21"/>
          <w:szCs w:val="21"/>
          <w:lang w:eastAsia="ru-RU"/>
        </w:rPr>
        <w:t> </w:t>
      </w:r>
    </w:p>
    <w:p w:rsidR="00454465" w:rsidRDefault="00454465"/>
    <w:sectPr w:rsidR="00454465" w:rsidSect="00454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6086"/>
    <w:rsid w:val="00454465"/>
    <w:rsid w:val="00516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465"/>
  </w:style>
  <w:style w:type="paragraph" w:styleId="1">
    <w:name w:val="heading 1"/>
    <w:basedOn w:val="a"/>
    <w:link w:val="10"/>
    <w:uiPriority w:val="9"/>
    <w:qFormat/>
    <w:rsid w:val="005160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60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16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2016-04-11T12:06:00Z</dcterms:created>
  <dcterms:modified xsi:type="dcterms:W3CDTF">2016-04-11T12:07:00Z</dcterms:modified>
</cp:coreProperties>
</file>