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90" w:rsidRDefault="00922490">
      <w:pPr>
        <w:widowControl w:val="0"/>
        <w:autoSpaceDE w:val="0"/>
        <w:autoSpaceDN w:val="0"/>
        <w:adjustRightInd w:val="0"/>
        <w:spacing w:after="0" w:line="240" w:lineRule="auto"/>
        <w:outlineLvl w:val="0"/>
        <w:rPr>
          <w:rFonts w:ascii="Calibri" w:hAnsi="Calibri" w:cs="Calibri"/>
        </w:rPr>
      </w:pPr>
    </w:p>
    <w:p w:rsidR="00922490" w:rsidRDefault="00922490">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РТ 23 января 2014 г. N 2202</w:t>
      </w:r>
    </w:p>
    <w:p w:rsidR="00922490" w:rsidRDefault="0092249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22490" w:rsidRDefault="00922490">
      <w:pPr>
        <w:widowControl w:val="0"/>
        <w:autoSpaceDE w:val="0"/>
        <w:autoSpaceDN w:val="0"/>
        <w:adjustRightInd w:val="0"/>
        <w:spacing w:after="0" w:line="240" w:lineRule="auto"/>
        <w:jc w:val="both"/>
        <w:rPr>
          <w:rFonts w:ascii="Calibri" w:hAnsi="Calibri" w:cs="Calibri"/>
        </w:rPr>
      </w:pPr>
    </w:p>
    <w:p w:rsidR="00922490" w:rsidRDefault="00922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ЭКОЛОГИИ И ПРИРОДНЫХ РЕСУРСОВ</w:t>
      </w:r>
    </w:p>
    <w:p w:rsidR="00922490" w:rsidRDefault="00922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ТАТАРСТАН</w:t>
      </w:r>
    </w:p>
    <w:p w:rsidR="00922490" w:rsidRDefault="00922490">
      <w:pPr>
        <w:widowControl w:val="0"/>
        <w:autoSpaceDE w:val="0"/>
        <w:autoSpaceDN w:val="0"/>
        <w:adjustRightInd w:val="0"/>
        <w:spacing w:after="0" w:line="240" w:lineRule="auto"/>
        <w:jc w:val="center"/>
        <w:rPr>
          <w:rFonts w:ascii="Calibri" w:hAnsi="Calibri" w:cs="Calibri"/>
          <w:b/>
          <w:bCs/>
        </w:rPr>
      </w:pPr>
    </w:p>
    <w:p w:rsidR="00922490" w:rsidRDefault="00922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22490" w:rsidRDefault="00922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декабря 2013 г. N 725-п</w:t>
      </w:r>
    </w:p>
    <w:p w:rsidR="00922490" w:rsidRDefault="00922490">
      <w:pPr>
        <w:widowControl w:val="0"/>
        <w:autoSpaceDE w:val="0"/>
        <w:autoSpaceDN w:val="0"/>
        <w:adjustRightInd w:val="0"/>
        <w:spacing w:after="0" w:line="240" w:lineRule="auto"/>
        <w:jc w:val="center"/>
        <w:rPr>
          <w:rFonts w:ascii="Calibri" w:hAnsi="Calibri" w:cs="Calibri"/>
          <w:b/>
          <w:bCs/>
        </w:rPr>
      </w:pPr>
    </w:p>
    <w:p w:rsidR="00922490" w:rsidRDefault="00922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922490" w:rsidRDefault="00922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МИНИСТЕРСТВА ЭКОЛОГИИ И ПРИРОДНЫХ РЕСУРСОВ</w:t>
      </w:r>
    </w:p>
    <w:p w:rsidR="00922490" w:rsidRDefault="00922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ТАТАРСТАН ПО ИСПОЛНЕНИЮ ГОСУДАРСТВЕННОЙ</w:t>
      </w:r>
    </w:p>
    <w:p w:rsidR="00922490" w:rsidRDefault="00922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ФУНКЦИИ ПО ОСУЩЕСТВЛЕНИЮ РЕГИОНАЛЬНОГО ГОСУДАРСТВЕННОГО</w:t>
      </w:r>
    </w:p>
    <w:p w:rsidR="00922490" w:rsidRDefault="00922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НАДЗОРА ЗА ГЕОЛОГИЧЕСКИМ ИЗУЧЕНИЕМ, РАЦИОНАЛЬНЫМ</w:t>
      </w:r>
    </w:p>
    <w:p w:rsidR="00922490" w:rsidRDefault="00922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ИСПОЛЬЗОВАНИЕМ И ОХРАНОЙ НЕДР В ОТНОШЕНИИ</w:t>
      </w:r>
    </w:p>
    <w:p w:rsidR="00922490" w:rsidRDefault="00922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НЕДР МЕСТНОГО ЗНАЧЕНИЯ</w:t>
      </w:r>
    </w:p>
    <w:p w:rsidR="00922490" w:rsidRDefault="00922490">
      <w:pPr>
        <w:widowControl w:val="0"/>
        <w:autoSpaceDE w:val="0"/>
        <w:autoSpaceDN w:val="0"/>
        <w:adjustRightInd w:val="0"/>
        <w:spacing w:after="0" w:line="240" w:lineRule="auto"/>
        <w:rPr>
          <w:rFonts w:ascii="Calibri" w:hAnsi="Calibri" w:cs="Calibri"/>
        </w:rPr>
      </w:pPr>
    </w:p>
    <w:p w:rsidR="00922490" w:rsidRPr="00922490" w:rsidRDefault="00922490">
      <w:pPr>
        <w:widowControl w:val="0"/>
        <w:autoSpaceDE w:val="0"/>
        <w:autoSpaceDN w:val="0"/>
        <w:adjustRightInd w:val="0"/>
        <w:spacing w:after="0" w:line="240" w:lineRule="auto"/>
        <w:ind w:firstLine="540"/>
        <w:jc w:val="both"/>
        <w:rPr>
          <w:rFonts w:ascii="Calibri" w:hAnsi="Calibri" w:cs="Calibri"/>
          <w:color w:val="000000" w:themeColor="text1"/>
        </w:rPr>
      </w:pPr>
      <w:r w:rsidRPr="00922490">
        <w:rPr>
          <w:rFonts w:ascii="Calibri" w:hAnsi="Calibri" w:cs="Calibri"/>
          <w:color w:val="000000" w:themeColor="text1"/>
        </w:rPr>
        <w:t xml:space="preserve">В соответствии со </w:t>
      </w:r>
      <w:hyperlink r:id="rId4" w:history="1">
        <w:r w:rsidRPr="00922490">
          <w:rPr>
            <w:rFonts w:ascii="Calibri" w:hAnsi="Calibri" w:cs="Calibri"/>
            <w:color w:val="000000" w:themeColor="text1"/>
          </w:rPr>
          <w:t>статьей 5</w:t>
        </w:r>
      </w:hyperlink>
      <w:r w:rsidRPr="00922490">
        <w:rPr>
          <w:rFonts w:ascii="Calibri" w:hAnsi="Calibri" w:cs="Calibri"/>
          <w:color w:val="000000" w:themeColor="text1"/>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5" w:history="1">
        <w:r w:rsidRPr="00922490">
          <w:rPr>
            <w:rFonts w:ascii="Calibri" w:hAnsi="Calibri" w:cs="Calibri"/>
            <w:color w:val="000000" w:themeColor="text1"/>
          </w:rPr>
          <w:t>постановлением</w:t>
        </w:r>
      </w:hyperlink>
      <w:r w:rsidRPr="00922490">
        <w:rPr>
          <w:rFonts w:ascii="Calibri" w:hAnsi="Calibri" w:cs="Calibri"/>
          <w:color w:val="000000" w:themeColor="text1"/>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922490" w:rsidRPr="00922490" w:rsidRDefault="00922490">
      <w:pPr>
        <w:widowControl w:val="0"/>
        <w:autoSpaceDE w:val="0"/>
        <w:autoSpaceDN w:val="0"/>
        <w:adjustRightInd w:val="0"/>
        <w:spacing w:after="0" w:line="240" w:lineRule="auto"/>
        <w:ind w:firstLine="540"/>
        <w:jc w:val="both"/>
        <w:rPr>
          <w:rFonts w:ascii="Calibri" w:hAnsi="Calibri" w:cs="Calibri"/>
          <w:color w:val="000000" w:themeColor="text1"/>
        </w:rPr>
      </w:pPr>
      <w:r w:rsidRPr="00922490">
        <w:rPr>
          <w:rFonts w:ascii="Calibri" w:hAnsi="Calibri" w:cs="Calibri"/>
          <w:color w:val="000000" w:themeColor="text1"/>
        </w:rPr>
        <w:t xml:space="preserve">1. Утвердить Административный </w:t>
      </w:r>
      <w:hyperlink w:anchor="Par39" w:history="1">
        <w:r w:rsidRPr="00922490">
          <w:rPr>
            <w:rFonts w:ascii="Calibri" w:hAnsi="Calibri" w:cs="Calibri"/>
            <w:color w:val="000000" w:themeColor="text1"/>
          </w:rPr>
          <w:t>регламент</w:t>
        </w:r>
      </w:hyperlink>
      <w:r w:rsidRPr="00922490">
        <w:rPr>
          <w:rFonts w:ascii="Calibri" w:hAnsi="Calibri" w:cs="Calibri"/>
          <w:color w:val="000000" w:themeColor="text1"/>
        </w:rPr>
        <w:t xml:space="preserve"> 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(далее - административный регламент).</w:t>
      </w:r>
    </w:p>
    <w:p w:rsidR="00922490" w:rsidRPr="00922490" w:rsidRDefault="00922490">
      <w:pPr>
        <w:widowControl w:val="0"/>
        <w:autoSpaceDE w:val="0"/>
        <w:autoSpaceDN w:val="0"/>
        <w:adjustRightInd w:val="0"/>
        <w:spacing w:after="0" w:line="240" w:lineRule="auto"/>
        <w:ind w:firstLine="540"/>
        <w:jc w:val="both"/>
        <w:rPr>
          <w:rFonts w:ascii="Calibri" w:hAnsi="Calibri" w:cs="Calibri"/>
          <w:color w:val="000000" w:themeColor="text1"/>
        </w:rPr>
      </w:pPr>
      <w:r w:rsidRPr="00922490">
        <w:rPr>
          <w:rFonts w:ascii="Calibri" w:hAnsi="Calibri" w:cs="Calibri"/>
          <w:color w:val="000000" w:themeColor="text1"/>
        </w:rPr>
        <w:t xml:space="preserve">2. </w:t>
      </w:r>
      <w:hyperlink r:id="rId6" w:history="1">
        <w:r w:rsidRPr="00922490">
          <w:rPr>
            <w:rFonts w:ascii="Calibri" w:hAnsi="Calibri" w:cs="Calibri"/>
            <w:color w:val="000000" w:themeColor="text1"/>
          </w:rPr>
          <w:t>Приказ</w:t>
        </w:r>
      </w:hyperlink>
      <w:r w:rsidRPr="00922490">
        <w:rPr>
          <w:rFonts w:ascii="Calibri" w:hAnsi="Calibri" w:cs="Calibri"/>
          <w:color w:val="000000" w:themeColor="text1"/>
        </w:rPr>
        <w:t xml:space="preserve"> Министерства экологии и природных ресурсов Республики Татарстан от 23.03.2010 N 211 "Об утверждении Административного регламента" признать утратившим силу.</w:t>
      </w:r>
    </w:p>
    <w:p w:rsidR="00922490" w:rsidRPr="00922490" w:rsidRDefault="00922490">
      <w:pPr>
        <w:widowControl w:val="0"/>
        <w:autoSpaceDE w:val="0"/>
        <w:autoSpaceDN w:val="0"/>
        <w:adjustRightInd w:val="0"/>
        <w:spacing w:after="0" w:line="240" w:lineRule="auto"/>
        <w:ind w:firstLine="540"/>
        <w:jc w:val="both"/>
        <w:rPr>
          <w:rFonts w:ascii="Calibri" w:hAnsi="Calibri" w:cs="Calibri"/>
          <w:color w:val="000000" w:themeColor="text1"/>
        </w:rPr>
      </w:pPr>
      <w:r w:rsidRPr="00922490">
        <w:rPr>
          <w:rFonts w:ascii="Calibri" w:hAnsi="Calibri" w:cs="Calibri"/>
          <w:color w:val="000000" w:themeColor="text1"/>
        </w:rPr>
        <w:t xml:space="preserve">3. Контроль за исполнением настоящего административного </w:t>
      </w:r>
      <w:hyperlink w:anchor="Par39" w:history="1">
        <w:r w:rsidRPr="00922490">
          <w:rPr>
            <w:rFonts w:ascii="Calibri" w:hAnsi="Calibri" w:cs="Calibri"/>
            <w:color w:val="000000" w:themeColor="text1"/>
          </w:rPr>
          <w:t>регламента</w:t>
        </w:r>
      </w:hyperlink>
      <w:r w:rsidRPr="00922490">
        <w:rPr>
          <w:rFonts w:ascii="Calibri" w:hAnsi="Calibri" w:cs="Calibri"/>
          <w:color w:val="000000" w:themeColor="text1"/>
        </w:rPr>
        <w:t xml:space="preserve"> возложить на начальника Государственной инспекции экологического надзора (Т.Н. Гильмутдинов).</w:t>
      </w:r>
    </w:p>
    <w:p w:rsidR="00922490" w:rsidRPr="00922490" w:rsidRDefault="00922490">
      <w:pPr>
        <w:widowControl w:val="0"/>
        <w:autoSpaceDE w:val="0"/>
        <w:autoSpaceDN w:val="0"/>
        <w:adjustRightInd w:val="0"/>
        <w:spacing w:after="0" w:line="240" w:lineRule="auto"/>
        <w:ind w:firstLine="540"/>
        <w:jc w:val="both"/>
        <w:rPr>
          <w:rFonts w:ascii="Calibri" w:hAnsi="Calibri" w:cs="Calibri"/>
          <w:color w:val="000000" w:themeColor="text1"/>
        </w:rPr>
      </w:pPr>
      <w:r w:rsidRPr="00922490">
        <w:rPr>
          <w:rFonts w:ascii="Calibri" w:hAnsi="Calibri" w:cs="Calibri"/>
          <w:color w:val="000000" w:themeColor="text1"/>
        </w:rPr>
        <w:t>4. Отделу правового обеспечения (В.А.Тронин) обеспечить регистрацию настоящего приказа в Министерстве юстиции Республики Татарстан.</w:t>
      </w:r>
    </w:p>
    <w:p w:rsidR="00922490" w:rsidRPr="00922490" w:rsidRDefault="00922490">
      <w:pPr>
        <w:widowControl w:val="0"/>
        <w:autoSpaceDE w:val="0"/>
        <w:autoSpaceDN w:val="0"/>
        <w:adjustRightInd w:val="0"/>
        <w:spacing w:after="0" w:line="240" w:lineRule="auto"/>
        <w:ind w:firstLine="540"/>
        <w:jc w:val="both"/>
        <w:rPr>
          <w:rFonts w:ascii="Calibri" w:hAnsi="Calibri" w:cs="Calibri"/>
          <w:color w:val="000000" w:themeColor="text1"/>
        </w:rPr>
      </w:pPr>
      <w:r w:rsidRPr="00922490">
        <w:rPr>
          <w:rFonts w:ascii="Calibri" w:hAnsi="Calibri" w:cs="Calibri"/>
          <w:color w:val="000000" w:themeColor="text1"/>
        </w:rPr>
        <w:t>5. Контроль за исполнением настоящего приказа возложить на заместителя министра Р.Х.Низамова.</w:t>
      </w:r>
    </w:p>
    <w:p w:rsidR="00922490" w:rsidRPr="00922490" w:rsidRDefault="00922490">
      <w:pPr>
        <w:widowControl w:val="0"/>
        <w:autoSpaceDE w:val="0"/>
        <w:autoSpaceDN w:val="0"/>
        <w:adjustRightInd w:val="0"/>
        <w:spacing w:after="0" w:line="240" w:lineRule="auto"/>
        <w:rPr>
          <w:rFonts w:ascii="Calibri" w:hAnsi="Calibri" w:cs="Calibri"/>
          <w:color w:val="000000" w:themeColor="text1"/>
        </w:rPr>
      </w:pPr>
    </w:p>
    <w:p w:rsidR="00922490" w:rsidRPr="00922490" w:rsidRDefault="00922490">
      <w:pPr>
        <w:widowControl w:val="0"/>
        <w:autoSpaceDE w:val="0"/>
        <w:autoSpaceDN w:val="0"/>
        <w:adjustRightInd w:val="0"/>
        <w:spacing w:after="0" w:line="240" w:lineRule="auto"/>
        <w:jc w:val="right"/>
        <w:rPr>
          <w:rFonts w:ascii="Calibri" w:hAnsi="Calibri" w:cs="Calibri"/>
          <w:color w:val="000000" w:themeColor="text1"/>
        </w:rPr>
      </w:pPr>
      <w:r w:rsidRPr="00922490">
        <w:rPr>
          <w:rFonts w:ascii="Calibri" w:hAnsi="Calibri" w:cs="Calibri"/>
          <w:color w:val="000000" w:themeColor="text1"/>
        </w:rPr>
        <w:t>Министр</w:t>
      </w:r>
    </w:p>
    <w:p w:rsidR="00922490" w:rsidRPr="00922490" w:rsidRDefault="00922490">
      <w:pPr>
        <w:widowControl w:val="0"/>
        <w:autoSpaceDE w:val="0"/>
        <w:autoSpaceDN w:val="0"/>
        <w:adjustRightInd w:val="0"/>
        <w:spacing w:after="0" w:line="240" w:lineRule="auto"/>
        <w:jc w:val="right"/>
        <w:rPr>
          <w:rFonts w:ascii="Calibri" w:hAnsi="Calibri" w:cs="Calibri"/>
          <w:color w:val="000000" w:themeColor="text1"/>
        </w:rPr>
      </w:pPr>
      <w:r w:rsidRPr="00922490">
        <w:rPr>
          <w:rFonts w:ascii="Calibri" w:hAnsi="Calibri" w:cs="Calibri"/>
          <w:color w:val="000000" w:themeColor="text1"/>
        </w:rPr>
        <w:t>А.Г.СИДОРОВ</w:t>
      </w:r>
    </w:p>
    <w:p w:rsidR="00922490" w:rsidRPr="00922490" w:rsidRDefault="00922490">
      <w:pPr>
        <w:widowControl w:val="0"/>
        <w:autoSpaceDE w:val="0"/>
        <w:autoSpaceDN w:val="0"/>
        <w:adjustRightInd w:val="0"/>
        <w:spacing w:after="0" w:line="240" w:lineRule="auto"/>
        <w:ind w:firstLine="540"/>
        <w:jc w:val="both"/>
        <w:rPr>
          <w:rFonts w:ascii="Calibri" w:hAnsi="Calibri" w:cs="Calibri"/>
          <w:color w:val="000000" w:themeColor="text1"/>
        </w:rPr>
      </w:pPr>
    </w:p>
    <w:p w:rsidR="00922490" w:rsidRPr="00922490" w:rsidRDefault="00922490">
      <w:pPr>
        <w:widowControl w:val="0"/>
        <w:autoSpaceDE w:val="0"/>
        <w:autoSpaceDN w:val="0"/>
        <w:adjustRightInd w:val="0"/>
        <w:spacing w:after="0" w:line="240" w:lineRule="auto"/>
        <w:ind w:firstLine="540"/>
        <w:jc w:val="both"/>
        <w:rPr>
          <w:rFonts w:ascii="Calibri" w:hAnsi="Calibri" w:cs="Calibri"/>
          <w:color w:val="000000" w:themeColor="text1"/>
        </w:rPr>
      </w:pPr>
    </w:p>
    <w:p w:rsidR="00922490" w:rsidRPr="00922490" w:rsidRDefault="00922490">
      <w:pPr>
        <w:widowControl w:val="0"/>
        <w:autoSpaceDE w:val="0"/>
        <w:autoSpaceDN w:val="0"/>
        <w:adjustRightInd w:val="0"/>
        <w:spacing w:after="0" w:line="240" w:lineRule="auto"/>
        <w:ind w:firstLine="540"/>
        <w:jc w:val="both"/>
        <w:rPr>
          <w:rFonts w:ascii="Calibri" w:hAnsi="Calibri" w:cs="Calibri"/>
          <w:color w:val="000000" w:themeColor="text1"/>
        </w:rPr>
      </w:pPr>
    </w:p>
    <w:p w:rsidR="00922490" w:rsidRPr="00922490" w:rsidRDefault="00922490">
      <w:pPr>
        <w:widowControl w:val="0"/>
        <w:autoSpaceDE w:val="0"/>
        <w:autoSpaceDN w:val="0"/>
        <w:adjustRightInd w:val="0"/>
        <w:spacing w:after="0" w:line="240" w:lineRule="auto"/>
        <w:ind w:firstLine="540"/>
        <w:jc w:val="both"/>
        <w:rPr>
          <w:rFonts w:ascii="Calibri" w:hAnsi="Calibri" w:cs="Calibri"/>
          <w:color w:val="000000" w:themeColor="text1"/>
        </w:rPr>
      </w:pPr>
    </w:p>
    <w:p w:rsidR="00922490" w:rsidRDefault="00922490">
      <w:pPr>
        <w:widowControl w:val="0"/>
        <w:autoSpaceDE w:val="0"/>
        <w:autoSpaceDN w:val="0"/>
        <w:adjustRightInd w:val="0"/>
        <w:spacing w:after="0" w:line="240" w:lineRule="auto"/>
        <w:jc w:val="right"/>
        <w:rPr>
          <w:rFonts w:ascii="Calibri" w:hAnsi="Calibri" w:cs="Calibri"/>
        </w:rPr>
      </w:pPr>
    </w:p>
    <w:p w:rsidR="00922490" w:rsidRDefault="00922490">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Приложение</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экологии и</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природных ресурсов</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от 9 декабря 2013 г. N 275-П</w:t>
      </w:r>
    </w:p>
    <w:p w:rsidR="00922490" w:rsidRDefault="00922490">
      <w:pPr>
        <w:widowControl w:val="0"/>
        <w:autoSpaceDE w:val="0"/>
        <w:autoSpaceDN w:val="0"/>
        <w:adjustRightInd w:val="0"/>
        <w:spacing w:after="0" w:line="240" w:lineRule="auto"/>
        <w:jc w:val="right"/>
        <w:rPr>
          <w:rFonts w:ascii="Calibri" w:hAnsi="Calibri" w:cs="Calibri"/>
        </w:rPr>
      </w:pPr>
    </w:p>
    <w:p w:rsidR="00922490" w:rsidRDefault="00922490">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АДМИНИСТРАТИВНЫЙ РЕГЛАМЕНТ</w:t>
      </w:r>
    </w:p>
    <w:p w:rsidR="00922490" w:rsidRDefault="00922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МИНИСТЕРСТВА ЭКОЛОГИИ И ПРИРОДНЫХ РЕСУРСОВ</w:t>
      </w:r>
    </w:p>
    <w:p w:rsidR="00922490" w:rsidRDefault="00922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РЕСПУБЛИКИ ТАТАРСТАН ПО ИСПОЛНЕНИЮ ГОСУДАРСТВЕННОЙ</w:t>
      </w:r>
    </w:p>
    <w:p w:rsidR="00922490" w:rsidRDefault="00922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ФУНКЦИИ ПО ОСУЩЕСТВЛЕНИЮ РЕГИОНАЛЬНОГО ГОСУДАРСТВЕННОГО</w:t>
      </w:r>
    </w:p>
    <w:p w:rsidR="00922490" w:rsidRDefault="00922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НАДЗОРА ЗА ГЕОЛОГИЧЕСКИМ ИЗУЧЕНИЕМ, РАЦИОНАЛЬНЫМ</w:t>
      </w:r>
    </w:p>
    <w:p w:rsidR="00922490" w:rsidRDefault="00922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ИСПОЛЬЗОВАНИЕМ И ОХРАНОЙ НЕДР В ОТНОШЕНИИ УЧАСТКОВ</w:t>
      </w:r>
    </w:p>
    <w:p w:rsidR="00922490" w:rsidRDefault="00922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НЕДР МЕСТНОГО ЗНАЧЕНИЯ</w:t>
      </w:r>
    </w:p>
    <w:p w:rsidR="00922490" w:rsidRDefault="00922490">
      <w:pPr>
        <w:widowControl w:val="0"/>
        <w:autoSpaceDE w:val="0"/>
        <w:autoSpaceDN w:val="0"/>
        <w:adjustRightInd w:val="0"/>
        <w:spacing w:after="0" w:line="240" w:lineRule="auto"/>
        <w:jc w:val="center"/>
        <w:rPr>
          <w:rFonts w:ascii="Calibri" w:hAnsi="Calibri" w:cs="Calibri"/>
        </w:rPr>
      </w:pPr>
    </w:p>
    <w:p w:rsidR="00922490" w:rsidRDefault="00922490">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1. ОБЩИЕ ПОЛОЖЕНИЯ</w:t>
      </w:r>
    </w:p>
    <w:p w:rsidR="00922490" w:rsidRDefault="00922490">
      <w:pPr>
        <w:widowControl w:val="0"/>
        <w:autoSpaceDE w:val="0"/>
        <w:autoSpaceDN w:val="0"/>
        <w:adjustRightInd w:val="0"/>
        <w:spacing w:after="0" w:line="240" w:lineRule="auto"/>
        <w:jc w:val="center"/>
        <w:rPr>
          <w:rFonts w:ascii="Calibri" w:hAnsi="Calibri" w:cs="Calibri"/>
        </w:rPr>
      </w:pP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Административный регламент 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надзора за геологическом изучением, рациональным использованием и охраной недр в отношении участков недр местного значения (далее - Регламент) определяет сроки и порядок действий должностных лиц Министерства экологии и природных ресурсов Республики Татарстан (далее - МЭПР РТ) при исполнении государственной функции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(далее - государственная функция).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(далее - государственный надзор) является частью регионального государственного экологического надзора, порядок проведения которого установлен Административном </w:t>
      </w:r>
      <w:hyperlink r:id="rId7" w:history="1">
        <w:r>
          <w:rPr>
            <w:rFonts w:ascii="Calibri" w:hAnsi="Calibri" w:cs="Calibri"/>
            <w:color w:val="0000FF"/>
          </w:rPr>
          <w:t>регламентом</w:t>
        </w:r>
      </w:hyperlink>
      <w:r>
        <w:rPr>
          <w:rFonts w:ascii="Calibri" w:hAnsi="Calibri" w:cs="Calibri"/>
        </w:rPr>
        <w:t xml:space="preserve"> 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экологического надзора, утвержденным приказом Министерства экологии и природных ресурсов Республики Татарстан от 09.12.2013 N 721-п (далее - Административный регламент по осуществлению регионального государственного экологического надзора).</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4" w:name="Par51"/>
      <w:bookmarkEnd w:id="4"/>
      <w:r>
        <w:rPr>
          <w:rFonts w:ascii="Calibri" w:hAnsi="Calibri" w:cs="Calibri"/>
        </w:rPr>
        <w:t>1.2. Государственная функция осуществляется в соответствии с:</w:t>
      </w:r>
    </w:p>
    <w:p w:rsidR="00922490" w:rsidRDefault="00922490">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Конституцией</w:t>
        </w:r>
      </w:hyperlink>
      <w:r>
        <w:rPr>
          <w:rFonts w:ascii="Calibri" w:hAnsi="Calibri" w:cs="Calibri"/>
        </w:rPr>
        <w:t xml:space="preserve"> Российской Федерации ("Собрание законодательства Российской Федерации", 26.01.2009, N 4, ст. 445);</w:t>
      </w:r>
    </w:p>
    <w:p w:rsidR="00922490" w:rsidRDefault="00922490">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 30.12.2001 N 195-ФЗ (далее - КоАП РФ) ("Собрание законодательства Российской Федерации", 07.01.2002, N 1 (ч. 1), ст. 1);</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Гражданским </w:t>
      </w:r>
      <w:hyperlink r:id="rId10" w:history="1">
        <w:r>
          <w:rPr>
            <w:rFonts w:ascii="Calibri" w:hAnsi="Calibri" w:cs="Calibri"/>
            <w:color w:val="0000FF"/>
          </w:rPr>
          <w:t>кодексом</w:t>
        </w:r>
      </w:hyperlink>
      <w:r>
        <w:rPr>
          <w:rFonts w:ascii="Calibri" w:hAnsi="Calibri" w:cs="Calibri"/>
        </w:rPr>
        <w:t xml:space="preserve"> Российской Федерации от 30.11.1994 N 51-ФЗ (далее - ГК РФ) "Собрание законодательства РФ", 05.12.1994, N 32, ст. 3301;</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Земельным </w:t>
      </w:r>
      <w:hyperlink r:id="rId11" w:history="1">
        <w:r>
          <w:rPr>
            <w:rFonts w:ascii="Calibri" w:hAnsi="Calibri" w:cs="Calibri"/>
            <w:color w:val="0000FF"/>
          </w:rPr>
          <w:t>кодексом</w:t>
        </w:r>
      </w:hyperlink>
      <w:r>
        <w:rPr>
          <w:rFonts w:ascii="Calibri" w:hAnsi="Calibri" w:cs="Calibri"/>
        </w:rPr>
        <w:t xml:space="preserve"> Российской Федерации от 25.10.2001 N 136-ФЗ (далее - ЗК РФ) ("Собрание законодательства Российской Федерации", 29.10.2001, N 44, ст. 4147);</w:t>
      </w:r>
    </w:p>
    <w:p w:rsidR="00922490" w:rsidRDefault="00922490">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Законом</w:t>
        </w:r>
      </w:hyperlink>
      <w:r>
        <w:rPr>
          <w:rFonts w:ascii="Calibri" w:hAnsi="Calibri" w:cs="Calibri"/>
        </w:rPr>
        <w:t xml:space="preserve"> Российской Федерации от 21.02.1992 N 2395-1 "О недрах" (далее - ЗРФ "О недрах") ("Собрание законодательства РФ", 06.03.1995, N 10, ст. 823);</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10.01.2002 N 7-ФЗ "Об охране окружающей среды" (далее - ФЗ "Об охране окружающей среды") ("Собрание законодательства Российской Федерации", 14.01.2002, N 2, ст. 133);</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("Собрание законодательства Российской Федерации", 29.12.2008, N 52 (ч. 1), ст. 6249);</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 ("Собрание законодательства Российской Федерации", 08.05.2006, N 19, ст. 2060);</w:t>
      </w:r>
    </w:p>
    <w:p w:rsidR="00922490" w:rsidRDefault="00922490">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постановлением</w:t>
        </w:r>
      </w:hyperlink>
      <w:r>
        <w:rPr>
          <w:rFonts w:ascii="Calibri" w:hAnsi="Calibri" w:cs="Calibri"/>
        </w:rPr>
        <w:t xml:space="preserve"> Верховного Совета Российской Федерации от 15.07.1992 N 3314-1 "О порядке введения в действие Положения о порядке лицензирования пользования недрами" (далее - Постановление ВС РФ N 3314-1) ("Ведомости СНД и ВС РФ", 20.08.1992, N 33, ст. 1917);</w:t>
      </w:r>
    </w:p>
    <w:p w:rsidR="00922490" w:rsidRDefault="00922490">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28.02.1996 N 215 "Об утверждении Порядка представления государственной отчетности предприятиями, осуществляющими разведку месторождений полезных ископаемых и их добычу, в федеральный и </w:t>
      </w:r>
      <w:r>
        <w:rPr>
          <w:rFonts w:ascii="Calibri" w:hAnsi="Calibri" w:cs="Calibri"/>
        </w:rPr>
        <w:lastRenderedPageBreak/>
        <w:t>территориальные фонды геологической информации" ("Собрание законодательства РФ", 18.03.1996, N 12, ст. 1110);</w:t>
      </w:r>
    </w:p>
    <w:p w:rsidR="00922490" w:rsidRDefault="00922490">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12.05.2005 N 293 "Об утверждении Положения о государственном контроле за геологическим изучением, рациональным использованием и охраной недр" ("Собрание законодательства РФ", 16.05.2005, " 20, ст. 1885);</w:t>
      </w:r>
    </w:p>
    <w:p w:rsidR="00922490" w:rsidRDefault="00922490">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27.01.2009 N 53 "Об осуществлении государственного контроля в области охраны окружающей среды (государственного экологического контроля)" ("Собрание законодательства РФ", 02.02.2009, N 5, ст. 625);</w:t>
      </w:r>
    </w:p>
    <w:p w:rsidR="00922490" w:rsidRDefault="00922490">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31.03.2009 N 285 "О Перечне объектов, подлежащих федеральному государственному экологическому контролю" ("Собрание законодательства РФ", 06.04.2009, N 14, ст. 1668);</w:t>
      </w:r>
    </w:p>
    <w:p w:rsidR="00922490" w:rsidRDefault="00922490">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постановлением</w:t>
        </w:r>
      </w:hyperlink>
      <w:r>
        <w:rPr>
          <w:rFonts w:ascii="Calibri" w:hAnsi="Calibri" w:cs="Calibri"/>
        </w:rPr>
        <w:t xml:space="preserve"> Государственного комитета Российской Федерации по статистике от 13.11.2000 N 110 "Об утверждении статистического инструментария для организации МПР России статистического наблюдения за запасами полезных ископаемых, геологоразведочными работами и их финансированием, использованием воды и начисленными платежами за загрязнение окружающей среды" ("Вопросы статистики", N 9, 2002);</w:t>
      </w:r>
    </w:p>
    <w:p w:rsidR="00922490" w:rsidRDefault="00922490">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Конституцией</w:t>
        </w:r>
      </w:hyperlink>
      <w:r>
        <w:rPr>
          <w:rFonts w:ascii="Calibri" w:hAnsi="Calibri" w:cs="Calibri"/>
        </w:rPr>
        <w:t xml:space="preserve"> Республики Татарстан ("Ватаным Татарстан", N 85 - 86, 30.04.2002);</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Экологическим </w:t>
      </w:r>
      <w:hyperlink r:id="rId23" w:history="1">
        <w:r>
          <w:rPr>
            <w:rFonts w:ascii="Calibri" w:hAnsi="Calibri" w:cs="Calibri"/>
            <w:color w:val="0000FF"/>
          </w:rPr>
          <w:t>кодексом</w:t>
        </w:r>
      </w:hyperlink>
      <w:r>
        <w:rPr>
          <w:rFonts w:ascii="Calibri" w:hAnsi="Calibri" w:cs="Calibri"/>
        </w:rPr>
        <w:t xml:space="preserve"> Республики Татарстан от 15.01.2009 N 5-ЗРТ (далее - ЭК РТ) ("Республика Татарстан", N 10, 20.01.2009);</w:t>
      </w:r>
    </w:p>
    <w:p w:rsidR="00922490" w:rsidRDefault="00922490">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Законом</w:t>
        </w:r>
      </w:hyperlink>
      <w:r>
        <w:rPr>
          <w:rFonts w:ascii="Calibri" w:hAnsi="Calibri" w:cs="Calibri"/>
        </w:rPr>
        <w:t xml:space="preserve"> Республики Татарстан от 25.12.1992 N 1722-XII "О недрах" (далее - ЗРТ "О недрах") ("Республика Татарстан", N 14, 22.01.2000);</w:t>
      </w:r>
    </w:p>
    <w:p w:rsidR="00922490" w:rsidRDefault="00922490">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Законом</w:t>
        </w:r>
      </w:hyperlink>
      <w:r>
        <w:rPr>
          <w:rFonts w:ascii="Calibri" w:hAnsi="Calibri" w:cs="Calibri"/>
        </w:rPr>
        <w:t xml:space="preserve"> Республики Татарстан от 12.05.2003 N 16-ЗРТ "Об обращениях граждан в Республике Татарстан" ("Республика Татарстан", N 99 - 100, 17.05.2003);</w:t>
      </w:r>
    </w:p>
    <w:p w:rsidR="00922490" w:rsidRDefault="00922490">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постановлением</w:t>
        </w:r>
      </w:hyperlink>
      <w:r>
        <w:rPr>
          <w:rFonts w:ascii="Calibri" w:hAnsi="Calibri" w:cs="Calibri"/>
        </w:rPr>
        <w:t xml:space="preserve"> Кабинета Министров Республики Татарстан от 29.02.2012 N 171 "Об утверждении Порядка добычи общераспространенных полезных ископаемых, строительства подземных сооружений и устройства бытовых колодцев и скважин собственниками земельных участков, землепользователями, землевладельцами и арендаторами земельных участков на территории Республики Татарстан" ("Сборник постановлений и распоряжений Кабинета Министров Республики Татарстан и нормативных актов республиканских органов исполнительной власти", 06.04.2012, N 26, ст. 0859);</w:t>
      </w:r>
    </w:p>
    <w:p w:rsidR="00922490" w:rsidRDefault="00922490">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постановлением</w:t>
        </w:r>
      </w:hyperlink>
      <w:r>
        <w:rPr>
          <w:rFonts w:ascii="Calibri" w:hAnsi="Calibri" w:cs="Calibri"/>
        </w:rPr>
        <w:t xml:space="preserve"> Кабинета Министров Республики Татарстан от 21.12.2011 N 1042 "Об утверждении Порядка добычи общераспространенных полезных ископаемых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 на территории Республики Татарстан" ("Сборник постановлений и распоряжений Кабинета Министров Республики Татарстан и нормативных актов республиканских органов исполнительной власти", 17.01.2012, N 4, ст. 0127);</w:t>
      </w:r>
    </w:p>
    <w:p w:rsidR="00922490" w:rsidRDefault="00922490">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постановлением</w:t>
        </w:r>
      </w:hyperlink>
      <w:r>
        <w:rPr>
          <w:rFonts w:ascii="Calibri" w:hAnsi="Calibri" w:cs="Calibri"/>
        </w:rPr>
        <w:t xml:space="preserve"> Кабинета Министров Республики Татарстан от 04.11.2011 N 917 "Об утверждении Порядка пользования участками недр местного значения на территории Республики Татарстан" ("Сборник постановлений и распоряжений Кабинета Министров Республики Татарстан и нормативных актов республиканских органов исполнительной власти", 14.12.2011, N 47, ст. 2507);</w:t>
      </w:r>
    </w:p>
    <w:p w:rsidR="00922490" w:rsidRDefault="00922490">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постановлением</w:t>
        </w:r>
      </w:hyperlink>
      <w:r>
        <w:rPr>
          <w:rFonts w:ascii="Calibri" w:hAnsi="Calibri" w:cs="Calibri"/>
        </w:rPr>
        <w:t xml:space="preserve"> Кабинета Министров Республики Татарстан от 21.09.2011 N 784 "Об утверждении перечней должностных лиц Министерства экологии и природных ресурсов Республики Татарстан и Министерства лесного хозяйства Республики Татарстан, осуществляющих региональный государственный экологический надзор" ("Сборник постановлений и распоряжений Кабинета Министров Республики Татарстан и нормативных актов республиканских органов исполнительной власти", 26.10.2011, N 40, ст. 2038);</w:t>
      </w:r>
    </w:p>
    <w:p w:rsidR="00922490" w:rsidRDefault="00922490">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постановлением</w:t>
        </w:r>
      </w:hyperlink>
      <w:r>
        <w:rPr>
          <w:rFonts w:ascii="Calibri" w:hAnsi="Calibri" w:cs="Calibri"/>
        </w:rPr>
        <w:t xml:space="preserve"> Кабинета Министров Республики Татарстан от 06.07.2005 N 325 "Вопросы Министерства экологии и природных ресурсов Республики Татарстан" ("Сборник постановлений и распоряжений Кабинета Министров Республики Татарстан и нормативных актов республиканских </w:t>
      </w:r>
      <w:r>
        <w:rPr>
          <w:rFonts w:ascii="Calibri" w:hAnsi="Calibri" w:cs="Calibri"/>
        </w:rPr>
        <w:lastRenderedPageBreak/>
        <w:t>органов исполнительной власти", 27.07.2005, N 28, ст. 0654);</w:t>
      </w:r>
    </w:p>
    <w:p w:rsidR="00922490" w:rsidRDefault="00922490">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приказом</w:t>
        </w:r>
      </w:hyperlink>
      <w:r>
        <w:rPr>
          <w:rFonts w:ascii="Calibri" w:hAnsi="Calibri" w:cs="Calibri"/>
        </w:rPr>
        <w:t xml:space="preserve"> Министерства экологии и природных ресурсов Республики Татарстан 09.12.2013 N 721-п "Об утверждении Административного регламента 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экологического надзора".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Исполнителем государственной функции является МЭПР РТ. Непосредственными исполнителями государственной функции являются Государственная инспекция экологического надзора, территориальные управления МЭПР РТ.</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функция непосредственно исполняется должностными лицами МЭПР РТ - государственными инспекторами Республики Татарстан по охране природы (далее - должностные лица), уполномоченными приказом (распоряжением) министра МЭПР РТ (далее - министр), заместителем министра МЭПР РТ (далее - заместитель министра) на проведение проверки (в соответствии с </w:t>
      </w:r>
      <w:hyperlink r:id="rId32" w:history="1">
        <w:r>
          <w:rPr>
            <w:rFonts w:ascii="Calibri" w:hAnsi="Calibri" w:cs="Calibri"/>
            <w:color w:val="0000FF"/>
          </w:rPr>
          <w:t>постановлением</w:t>
        </w:r>
      </w:hyperlink>
      <w:r>
        <w:rPr>
          <w:rFonts w:ascii="Calibri" w:hAnsi="Calibri" w:cs="Calibri"/>
        </w:rPr>
        <w:t xml:space="preserve"> Кабинета Министров Республики Татарстан от 21.09.2011 N 784).</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государственной функции должностные лица взаимодействуют с органами прокуратуры, экспертными организациями, органами государственной власти, органами местного самоуправления, юридическими лицами и индивидуальными предпринимателями, гражданами.</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5" w:name="Par79"/>
      <w:bookmarkEnd w:id="5"/>
      <w:r>
        <w:rPr>
          <w:rFonts w:ascii="Calibri" w:hAnsi="Calibri" w:cs="Calibri"/>
        </w:rPr>
        <w:t>1.4. Объектом государственного надзора является хозяйственная и иная деятельность, связанная с пользованием участками недр местного значения: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субъектов предпринимательской деятельности, в том числе участниками простого товарищества, иностранных граждан, юридических лиц, если иное не установлено федеральными законами.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Предмет государственного надзора.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плановой проверки является соблюдение юридическим лицом, индивидуальным предпринимателем в процессе осуществления деятельности, связанной с пользованием участками недр местного значения, обязательных требований.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внеплановой проверки является соблюдение юридическим лицом, индивидуальным предпринимателем в процессе осуществления деятельности, связанной с пользованием участками недр местного значения, обязательных требований, выполнение предписаний МЭПР РТ,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Права и обязанности должностных лиц при осуществлении государственного надзора.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Должностные лица МЭПР РТ, являющиеся государственными инспекторами Республики Татарстан по охране природы, в порядке, установленном законодательством Российской Федерации, имеют право:</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предъявлению служебного удостоверения и копии приказа (распоряжения) министра (заместителя министра) о проведении проверки посещать и обследовать используемые юридическими лицами независимо от организационно-правовой формы и формы собственности, индивидуальными предпринимателями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надзору;</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направлять заявление о согласовании проведения проверки с органами прокуратуры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N 294-ФЗ;</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беседы с руководителем и (или) работниками юридического лица, индивидуального предпринимателя, получать от них объяснения, относящиеся к предмету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привлекать к проведению проверки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проводится проверка, и не являющиеся аффилированными лицами проверяемых лиц.</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Должностные лица МЭПР РТ, являющиеся государственными инспекторами Республики Татарстан по охране природы, обязаны:</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участкам недр местного значения,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участкам недр местного значения,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своевременно и в полной мере исполнять предоставленные в соответствии с законодательствами Российской Федерации и Республики Татарстан полномочия по предупреждению, выявлению и пресечению нарушений обязательных требований;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проводить проверку на основании приказа министра экологии и природных ресурсов Республики Татарстан (далее - министр) или распоряжения первого заместителя министра экологии и природных ресурсов Республики Татарстан (далее - первый заместитель министра) о ее проведении в соответствии с ее назначением;</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или распоряжения первого заместителя министра и в случае, предусмотренном </w:t>
      </w:r>
      <w:hyperlink r:id="rId34" w:history="1">
        <w:r>
          <w:rPr>
            <w:rFonts w:ascii="Calibri" w:hAnsi="Calibri" w:cs="Calibri"/>
            <w:color w:val="0000FF"/>
          </w:rPr>
          <w:t>частью 5 статьи 10</w:t>
        </w:r>
      </w:hyperlink>
      <w:r>
        <w:rPr>
          <w:rFonts w:ascii="Calibri" w:hAnsi="Calibri" w:cs="Calibri"/>
        </w:rPr>
        <w:t xml:space="preserve"> Федерального закона N 294-ФЗ, копии документа о согласовании проведения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участков недр местного значения,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соблюдать сроки проведения проверки, установленные Федеральным </w:t>
      </w:r>
      <w:hyperlink r:id="rId35" w:history="1">
        <w:r>
          <w:rPr>
            <w:rFonts w:ascii="Calibri" w:hAnsi="Calibri" w:cs="Calibri"/>
            <w:color w:val="0000FF"/>
          </w:rPr>
          <w:t>законом</w:t>
        </w:r>
      </w:hyperlink>
      <w:r>
        <w:rPr>
          <w:rFonts w:ascii="Calibri" w:hAnsi="Calibri" w:cs="Calibri"/>
        </w:rPr>
        <w:t xml:space="preserve"> N 294-ФЗ;</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осуществлять запись о проведенной проверке в журнале учета проверок, приведенной в приложении 8 Административного </w:t>
      </w:r>
      <w:hyperlink r:id="rId36" w:history="1">
        <w:r>
          <w:rPr>
            <w:rFonts w:ascii="Calibri" w:hAnsi="Calibri" w:cs="Calibri"/>
            <w:color w:val="0000FF"/>
          </w:rPr>
          <w:t>регламента</w:t>
        </w:r>
      </w:hyperlink>
      <w:r>
        <w:rPr>
          <w:rFonts w:ascii="Calibri" w:hAnsi="Calibri" w:cs="Calibri"/>
        </w:rPr>
        <w:t xml:space="preserve"> 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экологического надзора.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Должностные лица МЭПР РТ, являющиеся государственными инспекторами Республики Татарстан по охране природы, не вправе:</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если такие требования не относятся к полномочиям МЭПР РТ, от имени которого действуют эти должностные лица;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участкам недр местного значения,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представления документов, информации, образцов продукции, проб обследования участков недр местного значения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участков недр местного значения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превышать установленные сроки проведения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Права и обязанности лиц, в отношении которых осуществляются мероприятия по надзору.</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получать от МЭПР РТ, его должностных лиц информацию, которая относится к предмету проверки и предоставление которой предусмотрено Федеральным </w:t>
      </w:r>
      <w:hyperlink r:id="rId37" w:history="1">
        <w:r>
          <w:rPr>
            <w:rFonts w:ascii="Calibri" w:hAnsi="Calibri" w:cs="Calibri"/>
            <w:color w:val="0000FF"/>
          </w:rPr>
          <w:t>законом</w:t>
        </w:r>
      </w:hyperlink>
      <w:r>
        <w:rPr>
          <w:rFonts w:ascii="Calibri" w:hAnsi="Calibri" w:cs="Calibri"/>
        </w:rPr>
        <w:t xml:space="preserve"> N 294-ФЗ;</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МЭПР РТ;</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обжаловать действия (бездействие) должностных лиц МЭПР РТ,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запрашиваемые должностными лицами, уполномоченными на проведение проверки, документы и материалы, а также устные и письменные объяснения по вопросам, относящимся к предмету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беспрепятственный доступ должностных лиц, уполномоченных на проведение проверки, на территорию, в здания, строения, сооружения, помещения, к оборудованию, подобным объектам, транспортным средствам, используемым в процессе осуществления деятельности;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 исполнения государственной функции.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плановой, внеплановой проверки должностными лицами МЭПР РТ, проводящими проверку, составляются следующие документы:</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проверки соблюдения юридическими лицами, индивидуальными предпринимателями законодательства в области охраны участков недр местного значения по установленной форме в двух экземплярах, типовая форма акта проверки приведена в приложении 1 Административного </w:t>
      </w:r>
      <w:hyperlink r:id="rId38" w:history="1">
        <w:r>
          <w:rPr>
            <w:rFonts w:ascii="Calibri" w:hAnsi="Calibri" w:cs="Calibri"/>
            <w:color w:val="0000FF"/>
          </w:rPr>
          <w:t>регламента</w:t>
        </w:r>
      </w:hyperlink>
      <w:r>
        <w:rPr>
          <w:rFonts w:ascii="Calibri" w:hAnsi="Calibri" w:cs="Calibri"/>
        </w:rPr>
        <w:t xml:space="preserve"> 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экологического надзора;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протокол об административном правонарушении, предусмотренном </w:t>
      </w:r>
      <w:hyperlink r:id="rId39" w:history="1">
        <w:r>
          <w:rPr>
            <w:rFonts w:ascii="Calibri" w:hAnsi="Calibri" w:cs="Calibri"/>
            <w:color w:val="0000FF"/>
          </w:rPr>
          <w:t>КоАП</w:t>
        </w:r>
      </w:hyperlink>
      <w:r>
        <w:rPr>
          <w:rFonts w:ascii="Calibri" w:hAnsi="Calibri" w:cs="Calibri"/>
        </w:rPr>
        <w:t xml:space="preserve"> РФ, в пределах компетенции МЭПР РТ (в случае выявления факта нарушения);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об устранении нарушений законодательства в области охраны участков недр местного значения (в случае выявления факта нарушения).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основанием для исполнения государственной функции является поступление в МЭПР РТ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государственной функции заявителю направляется ответ в установленном законодательством порядке.</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при проведении проверки нарушений обязательных требований должностные лица МЭПР РТ в пределах полномочий, предусмотренных законодательством Российской Федерации,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участкам недр местного значения, объектам культурного наследия (памятникам истории и культуры) народов Российской Федерации, безопасности государства, по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надзорных мероприятий при наличии в действиях (бездействии) лица признаков состава административного правонарушения в отношении виновного лица в порядке, установленном </w:t>
      </w:r>
      <w:hyperlink r:id="rId40" w:history="1">
        <w:r>
          <w:rPr>
            <w:rFonts w:ascii="Calibri" w:hAnsi="Calibri" w:cs="Calibri"/>
            <w:color w:val="0000FF"/>
          </w:rPr>
          <w:t>КоАП</w:t>
        </w:r>
      </w:hyperlink>
      <w:r>
        <w:rPr>
          <w:rFonts w:ascii="Calibri" w:hAnsi="Calibri" w:cs="Calibri"/>
        </w:rPr>
        <w:t xml:space="preserve"> РФ, возбуждается административное производство.</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проведении проверки установлено, что деятельность проверяемого лица представляет непосредственную угрозу причинения вреда жизни, здоровью граждан, вреда животным, растениям, участкам недр местного значения,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МЭПР РТ незамедлительно принимает меры по недопущению причинения вреда или прекращению его причинения вплоть до временного запрета деятельности лица в порядке, </w:t>
      </w:r>
      <w:r>
        <w:rPr>
          <w:rFonts w:ascii="Calibri" w:hAnsi="Calibri" w:cs="Calibri"/>
        </w:rPr>
        <w:lastRenderedPageBreak/>
        <w:t xml:space="preserve">установленном </w:t>
      </w:r>
      <w:hyperlink r:id="rId41" w:history="1">
        <w:r>
          <w:rPr>
            <w:rFonts w:ascii="Calibri" w:hAnsi="Calibri" w:cs="Calibri"/>
            <w:color w:val="0000FF"/>
          </w:rPr>
          <w:t>КоАП</w:t>
        </w:r>
      </w:hyperlink>
      <w:r>
        <w:rPr>
          <w:rFonts w:ascii="Calibri" w:hAnsi="Calibri" w:cs="Calibri"/>
        </w:rPr>
        <w:t xml:space="preserve"> РФ, отзыва продукции, представляющей опасность для жизни, здоровья граждан и для, участков недр местного значения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в ходе проведения надзорных мероприятий признаков преступления решается вопрос о направлении материалов, связанных с нарушениями законодательства в области охраны участков недр местного значения, в уполномоченные органы для решения вопроса о возбуждении уголовных дел.</w:t>
      </w:r>
    </w:p>
    <w:p w:rsidR="00922490" w:rsidRDefault="00922490">
      <w:pPr>
        <w:widowControl w:val="0"/>
        <w:autoSpaceDE w:val="0"/>
        <w:autoSpaceDN w:val="0"/>
        <w:adjustRightInd w:val="0"/>
        <w:spacing w:after="0" w:line="240" w:lineRule="auto"/>
        <w:rPr>
          <w:rFonts w:ascii="Calibri" w:hAnsi="Calibri" w:cs="Calibri"/>
        </w:rPr>
      </w:pPr>
    </w:p>
    <w:p w:rsidR="00922490" w:rsidRDefault="00922490">
      <w:pPr>
        <w:widowControl w:val="0"/>
        <w:autoSpaceDE w:val="0"/>
        <w:autoSpaceDN w:val="0"/>
        <w:adjustRightInd w:val="0"/>
        <w:spacing w:after="0" w:line="240" w:lineRule="auto"/>
        <w:jc w:val="center"/>
        <w:outlineLvl w:val="1"/>
        <w:rPr>
          <w:rFonts w:ascii="Calibri" w:hAnsi="Calibri" w:cs="Calibri"/>
        </w:rPr>
      </w:pPr>
      <w:bookmarkStart w:id="6" w:name="Par136"/>
      <w:bookmarkEnd w:id="6"/>
      <w:r>
        <w:rPr>
          <w:rFonts w:ascii="Calibri" w:hAnsi="Calibri" w:cs="Calibri"/>
        </w:rPr>
        <w:t>2. ТРЕБОВАНИЯ К ПОРЯДКУ ИСПОЛНЕНИЯ ГОСУДАРСТВЕННОЙ ФУНКЦИИ</w:t>
      </w:r>
    </w:p>
    <w:p w:rsidR="00922490" w:rsidRDefault="00922490">
      <w:pPr>
        <w:widowControl w:val="0"/>
        <w:autoSpaceDE w:val="0"/>
        <w:autoSpaceDN w:val="0"/>
        <w:adjustRightInd w:val="0"/>
        <w:spacing w:after="0" w:line="240" w:lineRule="auto"/>
        <w:rPr>
          <w:rFonts w:ascii="Calibri" w:hAnsi="Calibri" w:cs="Calibri"/>
        </w:rPr>
      </w:pP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Порядок информирования об исполнении государственной функции.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Настоящий Регламент размещается в сети Интернет на официальном сайте МЭПР РТ - www.eco.tatar.ru.</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Местонахождение МЭПР РТ: г. Казань, ул. Павлюхина, д. 75.</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 267-68-01, 267-68-70.</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адрес для направления обращений: http://eco.tatar.ru.</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нахождения территориальных органов МЭПР РТ приведены в таблице 2.1.</w:t>
      </w:r>
    </w:p>
    <w:p w:rsidR="00922490" w:rsidRDefault="00922490">
      <w:pPr>
        <w:widowControl w:val="0"/>
        <w:autoSpaceDE w:val="0"/>
        <w:autoSpaceDN w:val="0"/>
        <w:adjustRightInd w:val="0"/>
        <w:spacing w:after="0" w:line="240" w:lineRule="auto"/>
        <w:ind w:firstLine="540"/>
        <w:jc w:val="both"/>
        <w:rPr>
          <w:rFonts w:ascii="Calibri" w:hAnsi="Calibri" w:cs="Calibri"/>
        </w:rPr>
      </w:pP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Таблица 2.1. Сведения о территориальных органах Министерства экологии и природных ресурсов Республики Татарстан.</w:t>
      </w:r>
    </w:p>
    <w:p w:rsidR="00922490" w:rsidRDefault="00922490">
      <w:pPr>
        <w:widowControl w:val="0"/>
        <w:autoSpaceDE w:val="0"/>
        <w:autoSpaceDN w:val="0"/>
        <w:adjustRightInd w:val="0"/>
        <w:spacing w:after="0" w:line="240" w:lineRule="auto"/>
        <w:ind w:firstLine="540"/>
        <w:jc w:val="both"/>
        <w:rPr>
          <w:rFonts w:ascii="Calibri" w:hAnsi="Calibri" w:cs="Calibri"/>
        </w:rPr>
        <w:sectPr w:rsidR="00922490" w:rsidSect="00155C93">
          <w:pgSz w:w="11906" w:h="16838"/>
          <w:pgMar w:top="1134" w:right="850" w:bottom="1134" w:left="1701" w:header="708" w:footer="708" w:gutter="0"/>
          <w:cols w:space="708"/>
          <w:docGrid w:linePitch="360"/>
        </w:sectPr>
      </w:pPr>
    </w:p>
    <w:p w:rsidR="00922490" w:rsidRDefault="00922490">
      <w:pPr>
        <w:widowControl w:val="0"/>
        <w:autoSpaceDE w:val="0"/>
        <w:autoSpaceDN w:val="0"/>
        <w:adjustRightInd w:val="0"/>
        <w:spacing w:after="0" w:line="240" w:lineRule="auto"/>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891"/>
        <w:gridCol w:w="2211"/>
        <w:gridCol w:w="2665"/>
        <w:gridCol w:w="1871"/>
      </w:tblGrid>
      <w:tr w:rsidR="00922490">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Территориальный орган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Адрес</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Обслуживаемые территории</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Телефон</w:t>
            </w:r>
          </w:p>
        </w:tc>
      </w:tr>
      <w:tr w:rsidR="00922490">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инспекция экологического надзора (далее - ГИЭН)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420049, г. Казань, ул. Павлюхина, 75</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Татарстан</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267-68-67</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264-34-89</w:t>
            </w:r>
          </w:p>
        </w:tc>
      </w:tr>
      <w:tr w:rsidR="00922490">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Центральное территориальное управление (далее - ЦТУ)</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420049, г. Казань, ул. Павлюхина, 75</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г. Казань, Высокогорский муниципальный район (далее - МР), Лаишевский МР, Пестречинский МР, Верхнеуслонский МР, Рыбно-Слободский МР, Сабинский МР, Тюлячинский МР, Зеленодольский МР</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291-04-30</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291-05-95</w:t>
            </w:r>
          </w:p>
        </w:tc>
      </w:tr>
      <w:tr w:rsidR="00922490">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Северное территориальное управление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422000, п.г.т. Арск, Интернациональная, 41</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г. Арск, Атнинский МР, Арский МР, Балтасинский МР, Кукморский МР</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(8-84366)</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3-21-61</w:t>
            </w:r>
          </w:p>
        </w:tc>
      </w:tr>
      <w:tr w:rsidR="00922490">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Заволжское территориальное управление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422430, г. Буинск, ул. Р.Люксембург, д. 159/1</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г. Буинск, Буинский МР, Дрожжановский МР, Апастовский МР, Кайбицкий МР, Камско-Устьинский МР, Тетюшский МР</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(84374)</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3-11-02</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3-34-46</w:t>
            </w:r>
          </w:p>
        </w:tc>
      </w:tr>
      <w:tr w:rsidR="00922490">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Волжско-Камское территориальное управление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422980, г. Чистополь, ул. Фрунзе, 97 А</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 Чистополь, Аксубаевский, Алексеевский МР, Алькеевский МР, Спасский МР, Чистопольский МР, </w:t>
            </w:r>
            <w:r>
              <w:rPr>
                <w:rFonts w:ascii="Calibri" w:hAnsi="Calibri" w:cs="Calibri"/>
              </w:rPr>
              <w:lastRenderedPageBreak/>
              <w:t>Новошешминский МР</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(84342)</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5-35-19</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5-03-68</w:t>
            </w:r>
          </w:p>
        </w:tc>
      </w:tr>
      <w:tr w:rsidR="00922490">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Закамское территориальное управление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423552, г. Нижнекамск, пос. Красный ключ, ул. Набережная, д. 7</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г. Нижнекамск, Нижнекамский МР, Заинский МР, Сармановский МР</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(88555)</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45-66-56</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43-90-70</w:t>
            </w:r>
          </w:p>
        </w:tc>
      </w:tr>
      <w:tr w:rsidR="00922490">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Прикамское территориальное управление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423838, г. Наб. Челны, 40 лет Победы, 64</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г. Наб. Челны, Агрызский МР, Менделеевский МР, Мензелинский МР, Тукаевский МР, Мамадышский МР, Елабужский МР, Актанышский МР</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(8-8552)</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59-36-39</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59-50-46</w:t>
            </w:r>
          </w:p>
        </w:tc>
      </w:tr>
      <w:tr w:rsidR="00922490">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Приикское территориальное управление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423330, г. Азнакаево, ул. Шоссейная, д. 6</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Азнакаевский МР, п.г.т. Актюбинский Азнакаевского МР, Бавлинский МР, Муслюмовский МР, Ютазинский МР</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(8-85592)</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2-39-86</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(8-85572)</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51-5-38</w:t>
            </w:r>
          </w:p>
        </w:tc>
      </w:tr>
      <w:tr w:rsidR="00922490">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Юго-Восточное территориальное управление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423450, г. Альметьевск, ул. Аминова, д. 9 А</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г. Альметьевск, Альметьевский МР, Бугульминский МР, Лениногорский МР, Нурлатский МР, Черемшанский МР</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(8-8553)</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33-03-25</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33-03-27</w:t>
            </w:r>
          </w:p>
        </w:tc>
      </w:tr>
    </w:tbl>
    <w:p w:rsidR="00922490" w:rsidRDefault="00922490">
      <w:pPr>
        <w:widowControl w:val="0"/>
        <w:autoSpaceDE w:val="0"/>
        <w:autoSpaceDN w:val="0"/>
        <w:adjustRightInd w:val="0"/>
        <w:spacing w:after="0" w:line="240" w:lineRule="auto"/>
        <w:rPr>
          <w:rFonts w:ascii="Calibri" w:hAnsi="Calibri" w:cs="Calibri"/>
        </w:rPr>
        <w:sectPr w:rsidR="00922490">
          <w:pgSz w:w="16838" w:h="11905" w:orient="landscape"/>
          <w:pgMar w:top="1701" w:right="1134" w:bottom="850" w:left="1134" w:header="720" w:footer="720" w:gutter="0"/>
          <w:cols w:space="720"/>
          <w:noEndnote/>
        </w:sectPr>
      </w:pPr>
    </w:p>
    <w:p w:rsidR="00922490" w:rsidRDefault="00922490">
      <w:pPr>
        <w:widowControl w:val="0"/>
        <w:autoSpaceDE w:val="0"/>
        <w:autoSpaceDN w:val="0"/>
        <w:adjustRightInd w:val="0"/>
        <w:spacing w:after="0" w:line="240" w:lineRule="auto"/>
        <w:rPr>
          <w:rFonts w:ascii="Calibri" w:hAnsi="Calibri" w:cs="Calibri"/>
        </w:rPr>
      </w:pP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Почтовый адрес для направления в МЭПР РТ документов и обращений по вопросам исполнения государственной функции: 420049, г. Казань, ул. Павлюхина, д. 75.</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График работы МЭПР РТ (включая ПТУ МЭПР РТ):</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с 9.00 до 18.00.</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 с 9.00 до 16.45.</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на обед с 12.00 до 12.45.</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суббота, воскресенье.</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территориальных органов:</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с 8.00 до 17.00.</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 с 8.00 до 15.45.</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на обед с 12.00 до 12.45.</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суббота, воскресенье.</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Информация о месте нахождения, телефонах и графике работы МЭПР РТ, структурных подразделений и территориальных органов размещена на Интернет-сайте http://eco.tatar.ru и на информационных стендах, размещенных в фойе МЭПР РТ, а также в коридорах, холлах, фойе территориальных органов. Данная информация также предоставляется: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телефонам: приемная министра - 267-68-01;</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инспекция экологического надзора - 267-68-67.</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порядке исполнения государственной функции включается в Единый реестр административных регламентов проведения проверок при осуществлении государственного контроля (надзора) и размещается на официальных сайтах Министерства экономики Республики Татарстан - http://mert.tatarstan.ru и МЭПР РТ - http://eco.tatar.ru в сети Интернет.</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порядке исполнения государственной функции предоставляется должностными лицами, осуществляющими государственный надзор:</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в рамках личного приема специалистами МЭПР РТ и территориальных органов;</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письменной форме;</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электронной почты;</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республиканской государственной информационной системы "Портал государственных и муниципальных услуг Республики Татарстан" (http://uslugi.tatar.ru) (далее - Портал государственных и муниципальных услуг Республики Татарстан).</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порядке исполнения государственной функции размещается на стендах в помещениях МЭПР РТ и его территориальных органов, где осуществляется прием граждан.</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Публичное устное информирование осуществляется посредством привлечения средств массовой информации - радио, телевидения. Выступления специалистов, ответственных за информирование, по радио и телевидению согласовываются с министром.</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Сроки и периодичность исполнения государственной функции.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Срок проведения проверки (как документарной, так и выездной) не может превышать 20 рабочих дней.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МЭПР РТ, проводящих выездную плановую проверку, срок проведения выездной плановой проверки может быть продлен министром, но не более чем на двадцать рабочих дней, в отношении малых предприятий, микропредприятий не более чем на пятнадцать часов.</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(как документарной, так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2.2.2. Плановые проверки проводятся не чаще чем один раз в три года.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Основания для проведения проверок.</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7" w:name="Par233"/>
      <w:bookmarkEnd w:id="7"/>
      <w:r>
        <w:rPr>
          <w:rFonts w:ascii="Calibri" w:hAnsi="Calibri" w:cs="Calibri"/>
        </w:rPr>
        <w:t>2.3.1. Плановые проверки проводятся на основании разрабатываемых МЭПР РТ ежегодных планов проверок.</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до 1 сентября года, предшествующего году проведения плановых проверок, МЭПР РТ направляют проекты ежегодных планов проведения плановых проверок (далее - Планы) в органы прокуратуры.</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включения плановой проверки в План является истечение трех лет со дня: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 (распоряжение) МЭПР РТ о проведении проверки юридического лица, индивидуального предпринимателя оформляется в соответствии с типовой формой, приведенной в приложении 4 Административного </w:t>
      </w:r>
      <w:hyperlink r:id="rId42" w:history="1">
        <w:r>
          <w:rPr>
            <w:rFonts w:ascii="Calibri" w:hAnsi="Calibri" w:cs="Calibri"/>
            <w:color w:val="0000FF"/>
          </w:rPr>
          <w:t>регламента</w:t>
        </w:r>
      </w:hyperlink>
      <w:r>
        <w:rPr>
          <w:rFonts w:ascii="Calibri" w:hAnsi="Calibri" w:cs="Calibri"/>
        </w:rPr>
        <w:t xml:space="preserve"> 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экологического надзора.</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8" w:name="Par240"/>
      <w:bookmarkEnd w:id="8"/>
      <w:r>
        <w:rPr>
          <w:rFonts w:ascii="Calibri" w:hAnsi="Calibri" w:cs="Calibri"/>
        </w:rPr>
        <w:t>2.3.2. Основаниями для проведения внеплановой проверки являются: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9" w:name="Par242"/>
      <w:bookmarkEnd w:id="9"/>
      <w:r>
        <w:rPr>
          <w:rFonts w:ascii="Calibri" w:hAnsi="Calibri" w:cs="Calibri"/>
        </w:rPr>
        <w:t>2) поступление в МЭПР РТ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10" w:name="Par243"/>
      <w:bookmarkEnd w:id="10"/>
      <w:r>
        <w:rPr>
          <w:rFonts w:ascii="Calibri" w:hAnsi="Calibri" w:cs="Calibri"/>
        </w:rPr>
        <w:t>а) возникновение угрозы причинения вреда жизни, здоровью граждан, вреда животным, растениям, участкам недр местного значения,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11" w:name="Par244"/>
      <w:bookmarkEnd w:id="11"/>
      <w:r>
        <w:rPr>
          <w:rFonts w:ascii="Calibri" w:hAnsi="Calibri" w:cs="Calibri"/>
        </w:rPr>
        <w:t>б) причинение вреда жизни, здоровью граждан, вреда животным, растениям, участкам недр местного значения,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министра,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и заявления, не позволяющие установить лицо, обратившееся в МЭПР РТ,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юридических лиц, индивидуальных предпринимателей проводится по основаниям, указанным в </w:t>
      </w:r>
      <w:hyperlink w:anchor="Par243" w:history="1">
        <w:r>
          <w:rPr>
            <w:rFonts w:ascii="Calibri" w:hAnsi="Calibri" w:cs="Calibri"/>
            <w:color w:val="0000FF"/>
          </w:rPr>
          <w:t>подпунктах "а"</w:t>
        </w:r>
      </w:hyperlink>
      <w:r>
        <w:rPr>
          <w:rFonts w:ascii="Calibri" w:hAnsi="Calibri" w:cs="Calibri"/>
        </w:rPr>
        <w:t xml:space="preserve"> и </w:t>
      </w:r>
      <w:hyperlink w:anchor="Par244" w:history="1">
        <w:r>
          <w:rPr>
            <w:rFonts w:ascii="Calibri" w:hAnsi="Calibri" w:cs="Calibri"/>
            <w:color w:val="0000FF"/>
          </w:rPr>
          <w:t>"б" подпункта 2</w:t>
        </w:r>
      </w:hyperlink>
      <w:r>
        <w:rPr>
          <w:rFonts w:ascii="Calibri" w:hAnsi="Calibri" w:cs="Calibri"/>
        </w:rPr>
        <w:t xml:space="preserve"> настоящего пункта, МЭПР РТ после согласования с органом прокуратуры по месту осуществления деятельности таких юридических лиц, индивидуальных предпринимателей.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согласовании МЭПР РТ с органом прокуратуры проведения внеплановой выездной проверки юридического лица, индивидуального предпринимателя оформляется в соответствии с типовой формой, приведенной в приложении 5 Административного </w:t>
      </w:r>
      <w:hyperlink r:id="rId43" w:history="1">
        <w:r>
          <w:rPr>
            <w:rFonts w:ascii="Calibri" w:hAnsi="Calibri" w:cs="Calibri"/>
            <w:color w:val="0000FF"/>
          </w:rPr>
          <w:t>регламента</w:t>
        </w:r>
      </w:hyperlink>
      <w:r>
        <w:rPr>
          <w:rFonts w:ascii="Calibri" w:hAnsi="Calibri" w:cs="Calibri"/>
        </w:rPr>
        <w:t xml:space="preserve"> 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экологического надзора.</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12" w:name="Par250"/>
      <w:bookmarkEnd w:id="12"/>
      <w:r>
        <w:rPr>
          <w:rFonts w:ascii="Calibri" w:hAnsi="Calibri" w:cs="Calibri"/>
        </w:rPr>
        <w:lastRenderedPageBreak/>
        <w:t>2.4. Должностные лица, непосредственно осуществляющие проведение государственного надзора.</w:t>
      </w:r>
    </w:p>
    <w:p w:rsidR="00922490" w:rsidRDefault="00922490">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Перечень</w:t>
        </w:r>
      </w:hyperlink>
      <w:r>
        <w:rPr>
          <w:rFonts w:ascii="Calibri" w:hAnsi="Calibri" w:cs="Calibri"/>
        </w:rPr>
        <w:t xml:space="preserve"> должностных лиц МЭПР РТ, осуществляющих государственный надзор, определенных постановлением Кабинета Министров Республики Татарстан от 21.09.2011 N 784, приведен в таблице 2.2.</w:t>
      </w:r>
    </w:p>
    <w:p w:rsidR="00922490" w:rsidRDefault="00922490">
      <w:pPr>
        <w:widowControl w:val="0"/>
        <w:autoSpaceDE w:val="0"/>
        <w:autoSpaceDN w:val="0"/>
        <w:adjustRightInd w:val="0"/>
        <w:spacing w:after="0" w:line="240" w:lineRule="auto"/>
        <w:ind w:firstLine="540"/>
        <w:jc w:val="both"/>
        <w:rPr>
          <w:rFonts w:ascii="Calibri" w:hAnsi="Calibri" w:cs="Calibri"/>
        </w:rPr>
      </w:pP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Таблица 2.2. Перечень должностных лиц Министерства экологии и природных ресурсов Республики Татарстан, осуществляющих региональный государственный экологический надзор.</w:t>
      </w:r>
    </w:p>
    <w:p w:rsidR="00922490" w:rsidRDefault="00922490">
      <w:pPr>
        <w:widowControl w:val="0"/>
        <w:autoSpaceDE w:val="0"/>
        <w:autoSpaceDN w:val="0"/>
        <w:adjustRightInd w:val="0"/>
        <w:spacing w:after="0" w:line="240" w:lineRule="auto"/>
        <w:ind w:firstLine="540"/>
        <w:jc w:val="both"/>
        <w:rPr>
          <w:rFonts w:ascii="Calibri" w:hAnsi="Calibri" w:cs="Calibri"/>
        </w:rPr>
        <w:sectPr w:rsidR="00922490">
          <w:pgSz w:w="11905" w:h="16838"/>
          <w:pgMar w:top="1134" w:right="850" w:bottom="1134" w:left="1701" w:header="720" w:footer="720" w:gutter="0"/>
          <w:cols w:space="720"/>
          <w:noEndnote/>
        </w:sectPr>
      </w:pPr>
    </w:p>
    <w:p w:rsidR="00922490" w:rsidRDefault="00922490">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819"/>
        <w:gridCol w:w="4819"/>
      </w:tblGrid>
      <w:tr w:rsidR="00922490">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 инспектора должностного лица в МЭПР РТ</w:t>
            </w:r>
          </w:p>
        </w:tc>
      </w:tr>
      <w:tr w:rsidR="00922490">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министра (курирующий вопросы государственного экологического надзора)</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 Республики Татарстан по охране природы;</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 Республики Татарстан по надзору за геологическим изучением, рациональным использованием и охраной недр;</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 Республики Татарстан по надзору за использованием и охраной водных объектов</w:t>
            </w:r>
          </w:p>
        </w:tc>
      </w:tr>
      <w:tr w:rsidR="00922490">
        <w:tc>
          <w:tcPr>
            <w:tcW w:w="4819" w:type="dxa"/>
            <w:tcBorders>
              <w:top w:val="single" w:sz="4" w:space="0" w:color="auto"/>
              <w:left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Государственной инспекции экологического надзора;</w:t>
            </w:r>
          </w:p>
          <w:p w:rsidR="00922490" w:rsidRDefault="00922490">
            <w:pPr>
              <w:widowControl w:val="0"/>
              <w:autoSpaceDE w:val="0"/>
              <w:autoSpaceDN w:val="0"/>
              <w:adjustRightInd w:val="0"/>
              <w:spacing w:after="0" w:line="240" w:lineRule="auto"/>
              <w:jc w:val="both"/>
              <w:rPr>
                <w:rFonts w:ascii="Calibri" w:hAnsi="Calibri" w:cs="Calibri"/>
              </w:rPr>
            </w:pPr>
          </w:p>
        </w:tc>
        <w:tc>
          <w:tcPr>
            <w:tcW w:w="4819" w:type="dxa"/>
            <w:tcBorders>
              <w:top w:val="single" w:sz="4" w:space="0" w:color="auto"/>
              <w:left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Заместители главного государственного инспектора Республики Татарстан по охране природы;</w:t>
            </w:r>
          </w:p>
        </w:tc>
      </w:tr>
      <w:tr w:rsidR="00922490">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начальники территориальных управлений</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заместители главного государственного инспектора Республики Татарстан по надзору за геологическим изучением, рациональным использованием и охраной недр;</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заместители главного государственного инспектора по надзору за использованием и охраной водных объектов</w:t>
            </w:r>
          </w:p>
        </w:tc>
      </w:tr>
      <w:tr w:rsidR="00922490">
        <w:tc>
          <w:tcPr>
            <w:tcW w:w="4819" w:type="dxa"/>
            <w:tcBorders>
              <w:top w:val="single" w:sz="4" w:space="0" w:color="auto"/>
              <w:left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Заместители начальника Государственной инспекции экологического надзора;</w:t>
            </w:r>
          </w:p>
        </w:tc>
        <w:tc>
          <w:tcPr>
            <w:tcW w:w="4819" w:type="dxa"/>
            <w:tcBorders>
              <w:top w:val="single" w:sz="4" w:space="0" w:color="auto"/>
              <w:left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Старшие государственные инспекторы Республики Татарстан по охране природы;</w:t>
            </w:r>
          </w:p>
        </w:tc>
      </w:tr>
      <w:tr w:rsidR="00922490">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заместители начальников территориальных управлений</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старшие государственные инспекторы Республики Татарстан по надзору за геологическим изучением, рациональным использованием и охраной недр;</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старшие государственные инспекторы Республики Татарстан по надзору за </w:t>
            </w:r>
            <w:r>
              <w:rPr>
                <w:rFonts w:ascii="Calibri" w:hAnsi="Calibri" w:cs="Calibri"/>
              </w:rPr>
              <w:lastRenderedPageBreak/>
              <w:t>использованием и охраной водных объектов</w:t>
            </w:r>
          </w:p>
        </w:tc>
      </w:tr>
      <w:tr w:rsidR="00922490">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Начальники специализированных инспекций территориальных управлений;</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заместители начальников специализированных инспекций территориальных управлений;</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начальники отделов специализированных инспекций территориальных управлений;</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главные специалисты отделов специализированных инспекций территориальных управлений;</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ведущие специалисты отделов специализированных инспекций территориальных управлений;</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специалисты 1, 2 категории отделов специализированных инспекций территориальных управлений;</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старшие специалисты 2, 3 разрядов территориальных управлений;</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специалисты 1, 2 разрядов территориальных управлений;</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старшие специалисты 2, 3 разрядов, главные специалисты, ведущие специалисты Государственной инспекции экологического надзора;</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специалисты 1 категории Государственной инспекции экологического надзора</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инспекторы Республики Татарстан по охране природы;</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инспекторы Республики Татарстан по надзору за геологическим изучением, рациональным использованием и охраной недр;</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инспекторы Республики Татарстан по надзору за использованием и охраной водных объектов</w:t>
            </w:r>
          </w:p>
        </w:tc>
      </w:tr>
    </w:tbl>
    <w:p w:rsidR="00922490" w:rsidRDefault="00922490">
      <w:pPr>
        <w:widowControl w:val="0"/>
        <w:autoSpaceDE w:val="0"/>
        <w:autoSpaceDN w:val="0"/>
        <w:adjustRightInd w:val="0"/>
        <w:spacing w:after="0" w:line="240" w:lineRule="auto"/>
        <w:ind w:firstLine="540"/>
        <w:jc w:val="both"/>
        <w:rPr>
          <w:rFonts w:ascii="Calibri" w:hAnsi="Calibri" w:cs="Calibri"/>
        </w:rPr>
        <w:sectPr w:rsidR="00922490">
          <w:pgSz w:w="16838" w:h="11905" w:orient="landscape"/>
          <w:pgMar w:top="1701" w:right="1134" w:bottom="850" w:left="1134" w:header="720" w:footer="720" w:gutter="0"/>
          <w:cols w:space="720"/>
          <w:noEndnote/>
        </w:sectPr>
      </w:pPr>
    </w:p>
    <w:p w:rsidR="00922490" w:rsidRDefault="00922490">
      <w:pPr>
        <w:widowControl w:val="0"/>
        <w:autoSpaceDE w:val="0"/>
        <w:autoSpaceDN w:val="0"/>
        <w:adjustRightInd w:val="0"/>
        <w:spacing w:after="0" w:line="240" w:lineRule="auto"/>
        <w:ind w:firstLine="540"/>
        <w:jc w:val="both"/>
        <w:rPr>
          <w:rFonts w:ascii="Calibri" w:hAnsi="Calibri" w:cs="Calibri"/>
        </w:rPr>
      </w:pP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Ответственность юридических лиц, индивидуальных предпринимателей за нарушение Федерального </w:t>
      </w:r>
      <w:hyperlink r:id="rId45" w:history="1">
        <w:r>
          <w:rPr>
            <w:rFonts w:ascii="Calibri" w:hAnsi="Calibri" w:cs="Calibri"/>
            <w:color w:val="0000FF"/>
          </w:rPr>
          <w:t>закона</w:t>
        </w:r>
      </w:hyperlink>
      <w:r>
        <w:rPr>
          <w:rFonts w:ascii="Calibri" w:hAnsi="Calibri" w:cs="Calibri"/>
        </w:rPr>
        <w:t xml:space="preserve"> N 294-ФЗ.</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46" w:history="1">
        <w:r>
          <w:rPr>
            <w:rFonts w:ascii="Calibri" w:hAnsi="Calibri" w:cs="Calibri"/>
            <w:color w:val="0000FF"/>
          </w:rPr>
          <w:t>закона</w:t>
        </w:r>
      </w:hyperlink>
      <w:r>
        <w:rPr>
          <w:rFonts w:ascii="Calibri" w:hAnsi="Calibri" w:cs="Calibri"/>
        </w:rPr>
        <w:t xml:space="preserve"> N 294-ФЗ, необоснованно препятствующие проведению проверок, уклоняющиеся от проведения проверок и (или) не исполняющие в установленный срок предписаний МЭПР РТ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Ответственность МЭПР РТ, его должностных лиц при проведении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МЭПР РТ,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МЭПР РТ обязано сообщить в письменной форме юридическому лицу, индивидуальному предпринимателю, права и (или) законные интересы которых нарушены.</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Основания и порядок взимания платы при исполнении государственной функции.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функция исполняется бесплатно.</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порядке исполнения государственной функции предоставляется бесплатно.</w:t>
      </w:r>
    </w:p>
    <w:p w:rsidR="00922490" w:rsidRDefault="0092249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Здесь и далее нумерация пунктов дана в соответствии с официальным текстом документа.</w:t>
      </w:r>
    </w:p>
    <w:p w:rsidR="00922490" w:rsidRDefault="0092249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требования, предъявляемые к юридическим лицам, индивидуальным предпринимателям.</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Перечни обязательных требований, предъявляемых к юридическим лицам, индивидуальным предпринимателям, исполнение которых контролируется, нормативных правовых актов, устанавливающих данные требования, а также перечни документов, предъявляемых юридическими лицами, индивидуальными предпринимателями при проверке, приводятся в </w:t>
      </w:r>
      <w:hyperlink w:anchor="Par51" w:history="1">
        <w:r>
          <w:rPr>
            <w:rFonts w:ascii="Calibri" w:hAnsi="Calibri" w:cs="Calibri"/>
            <w:color w:val="0000FF"/>
          </w:rPr>
          <w:t>пункте 1.2</w:t>
        </w:r>
      </w:hyperlink>
      <w:r>
        <w:rPr>
          <w:rFonts w:ascii="Calibri" w:hAnsi="Calibri" w:cs="Calibri"/>
        </w:rPr>
        <w:t xml:space="preserve">, а также </w:t>
      </w:r>
      <w:hyperlink w:anchor="Par305" w:history="1">
        <w:r>
          <w:rPr>
            <w:rFonts w:ascii="Calibri" w:hAnsi="Calibri" w:cs="Calibri"/>
            <w:color w:val="0000FF"/>
          </w:rPr>
          <w:t>разделе 3</w:t>
        </w:r>
      </w:hyperlink>
      <w:r>
        <w:rPr>
          <w:rFonts w:ascii="Calibri" w:hAnsi="Calibri" w:cs="Calibri"/>
        </w:rPr>
        <w:t xml:space="preserve"> настоящего Регламента.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представляемые юридическим лицом, индивидуальным предпринимателем при проведении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документов (копии), представляемых юридическим лицом, индивидуальным предпринимателем для достижения целей и задач проведения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а также нормативные правовые акты, утверждающие формы таких документов, приведены в </w:t>
      </w:r>
      <w:hyperlink w:anchor="Par51" w:history="1">
        <w:r>
          <w:rPr>
            <w:rFonts w:ascii="Calibri" w:hAnsi="Calibri" w:cs="Calibri"/>
            <w:color w:val="0000FF"/>
          </w:rPr>
          <w:t>пункте 1.2</w:t>
        </w:r>
      </w:hyperlink>
      <w:r>
        <w:rPr>
          <w:rFonts w:ascii="Calibri" w:hAnsi="Calibri" w:cs="Calibri"/>
        </w:rPr>
        <w:t xml:space="preserve">, а также в </w:t>
      </w:r>
      <w:hyperlink w:anchor="Par305" w:history="1">
        <w:r>
          <w:rPr>
            <w:rFonts w:ascii="Calibri" w:hAnsi="Calibri" w:cs="Calibri"/>
            <w:color w:val="0000FF"/>
          </w:rPr>
          <w:t>разделе 3</w:t>
        </w:r>
      </w:hyperlink>
      <w:r>
        <w:rPr>
          <w:rFonts w:ascii="Calibri" w:hAnsi="Calibri" w:cs="Calibri"/>
        </w:rPr>
        <w:t xml:space="preserve"> настоящего Регламента.</w:t>
      </w:r>
    </w:p>
    <w:p w:rsidR="00922490" w:rsidRDefault="00922490">
      <w:pPr>
        <w:widowControl w:val="0"/>
        <w:autoSpaceDE w:val="0"/>
        <w:autoSpaceDN w:val="0"/>
        <w:adjustRightInd w:val="0"/>
        <w:spacing w:after="0" w:line="240" w:lineRule="auto"/>
        <w:rPr>
          <w:rFonts w:ascii="Calibri" w:hAnsi="Calibri" w:cs="Calibri"/>
        </w:rPr>
      </w:pPr>
    </w:p>
    <w:p w:rsidR="00922490" w:rsidRDefault="00922490">
      <w:pPr>
        <w:widowControl w:val="0"/>
        <w:autoSpaceDE w:val="0"/>
        <w:autoSpaceDN w:val="0"/>
        <w:adjustRightInd w:val="0"/>
        <w:spacing w:after="0" w:line="240" w:lineRule="auto"/>
        <w:jc w:val="center"/>
        <w:outlineLvl w:val="1"/>
        <w:rPr>
          <w:rFonts w:ascii="Calibri" w:hAnsi="Calibri" w:cs="Calibri"/>
        </w:rPr>
      </w:pPr>
      <w:bookmarkStart w:id="13" w:name="Par305"/>
      <w:bookmarkEnd w:id="13"/>
      <w:r>
        <w:rPr>
          <w:rFonts w:ascii="Calibri" w:hAnsi="Calibri" w:cs="Calibri"/>
        </w:rPr>
        <w:t>3. ОБЯЗАТЕЛЬНЫЕ ТРЕБОВАНИЯ, ПРЕДЪЯВЛЯЕМЫЕ К</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 ЛИЦАМ, ИНДИВИДУАЛЬНЫМ</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ПРЕДПРИНИМАТЕЛЯМ И ЧАСТНЫМ ЛИЦАМ</w:t>
      </w:r>
    </w:p>
    <w:p w:rsidR="00922490" w:rsidRDefault="00922490">
      <w:pPr>
        <w:widowControl w:val="0"/>
        <w:autoSpaceDE w:val="0"/>
        <w:autoSpaceDN w:val="0"/>
        <w:adjustRightInd w:val="0"/>
        <w:spacing w:after="0" w:line="240" w:lineRule="auto"/>
        <w:rPr>
          <w:rFonts w:ascii="Calibri" w:hAnsi="Calibri" w:cs="Calibri"/>
        </w:rPr>
      </w:pP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обязательных требований, предъявляемых к объектам государственного надзора, определенных </w:t>
      </w:r>
      <w:hyperlink w:anchor="Par79" w:history="1">
        <w:r>
          <w:rPr>
            <w:rFonts w:ascii="Calibri" w:hAnsi="Calibri" w:cs="Calibri"/>
            <w:color w:val="0000FF"/>
          </w:rPr>
          <w:t>пунктом 1.4</w:t>
        </w:r>
      </w:hyperlink>
      <w:r>
        <w:rPr>
          <w:rFonts w:ascii="Calibri" w:hAnsi="Calibri" w:cs="Calibri"/>
        </w:rPr>
        <w:t xml:space="preserve"> настоящего Регламента приведен в таблице 1.</w:t>
      </w:r>
    </w:p>
    <w:p w:rsidR="00922490" w:rsidRDefault="00922490">
      <w:pPr>
        <w:widowControl w:val="0"/>
        <w:autoSpaceDE w:val="0"/>
        <w:autoSpaceDN w:val="0"/>
        <w:adjustRightInd w:val="0"/>
        <w:spacing w:after="0" w:line="240" w:lineRule="auto"/>
        <w:ind w:firstLine="540"/>
        <w:jc w:val="both"/>
        <w:rPr>
          <w:rFonts w:ascii="Calibri" w:hAnsi="Calibri" w:cs="Calibri"/>
        </w:rPr>
      </w:pPr>
    </w:p>
    <w:p w:rsidR="00922490" w:rsidRDefault="00922490">
      <w:pPr>
        <w:widowControl w:val="0"/>
        <w:autoSpaceDE w:val="0"/>
        <w:autoSpaceDN w:val="0"/>
        <w:adjustRightInd w:val="0"/>
        <w:spacing w:after="0" w:line="240" w:lineRule="auto"/>
        <w:ind w:firstLine="540"/>
        <w:jc w:val="both"/>
        <w:outlineLvl w:val="2"/>
        <w:rPr>
          <w:rFonts w:ascii="Calibri" w:hAnsi="Calibri" w:cs="Calibri"/>
        </w:rPr>
      </w:pPr>
      <w:bookmarkStart w:id="14" w:name="Par311"/>
      <w:bookmarkEnd w:id="14"/>
      <w:r>
        <w:rPr>
          <w:rFonts w:ascii="Calibri" w:hAnsi="Calibri" w:cs="Calibri"/>
        </w:rPr>
        <w:t>Таблица 1. Перечень обязательных требований, предъявляемых при проверке</w:t>
      </w:r>
    </w:p>
    <w:p w:rsidR="00922490" w:rsidRDefault="00922490">
      <w:pPr>
        <w:widowControl w:val="0"/>
        <w:autoSpaceDE w:val="0"/>
        <w:autoSpaceDN w:val="0"/>
        <w:adjustRightInd w:val="0"/>
        <w:spacing w:after="0" w:line="240" w:lineRule="auto"/>
        <w:ind w:firstLine="540"/>
        <w:jc w:val="both"/>
        <w:outlineLvl w:val="2"/>
        <w:rPr>
          <w:rFonts w:ascii="Calibri" w:hAnsi="Calibri" w:cs="Calibri"/>
        </w:rPr>
        <w:sectPr w:rsidR="00922490">
          <w:pgSz w:w="11905" w:h="16838"/>
          <w:pgMar w:top="1134" w:right="850" w:bottom="1134" w:left="1701" w:header="720" w:footer="720" w:gutter="0"/>
          <w:cols w:space="720"/>
          <w:noEndnote/>
        </w:sectPr>
      </w:pPr>
    </w:p>
    <w:p w:rsidR="00922490" w:rsidRDefault="00922490">
      <w:pPr>
        <w:widowControl w:val="0"/>
        <w:autoSpaceDE w:val="0"/>
        <w:autoSpaceDN w:val="0"/>
        <w:adjustRightInd w:val="0"/>
        <w:spacing w:after="0" w:line="240" w:lineRule="auto"/>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154"/>
        <w:gridCol w:w="2778"/>
        <w:gridCol w:w="2381"/>
        <w:gridCol w:w="2778"/>
      </w:tblGrid>
      <w:tr w:rsidR="00922490">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Виды пользования участками недр</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Формулировка обязательного требования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Нормативный правовой акт, устанавливающий обязательное требование</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документов, предъявляемых при проверке</w:t>
            </w:r>
          </w:p>
        </w:tc>
      </w:tr>
      <w:tr w:rsidR="00922490">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Пользование участками недр местного значения</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1. Наличие правоустанавливающих документов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hyperlink r:id="rId47" w:history="1">
              <w:r>
                <w:rPr>
                  <w:rFonts w:ascii="Calibri" w:hAnsi="Calibri" w:cs="Calibri"/>
                  <w:color w:val="0000FF"/>
                </w:rPr>
                <w:t>ч. 2 ст. 214</w:t>
              </w:r>
            </w:hyperlink>
            <w:r>
              <w:rPr>
                <w:rFonts w:ascii="Calibri" w:hAnsi="Calibri" w:cs="Calibri"/>
              </w:rPr>
              <w:t xml:space="preserve">, </w:t>
            </w:r>
            <w:hyperlink r:id="rId48" w:history="1">
              <w:r>
                <w:rPr>
                  <w:rFonts w:ascii="Calibri" w:hAnsi="Calibri" w:cs="Calibri"/>
                  <w:color w:val="0000FF"/>
                </w:rPr>
                <w:t>607</w:t>
              </w:r>
            </w:hyperlink>
            <w:r>
              <w:rPr>
                <w:rFonts w:ascii="Calibri" w:hAnsi="Calibri" w:cs="Calibri"/>
              </w:rPr>
              <w:t xml:space="preserve"> ГК РФ;</w:t>
            </w:r>
          </w:p>
          <w:p w:rsidR="00922490" w:rsidRDefault="00922490">
            <w:pPr>
              <w:widowControl w:val="0"/>
              <w:autoSpaceDE w:val="0"/>
              <w:autoSpaceDN w:val="0"/>
              <w:adjustRightInd w:val="0"/>
              <w:spacing w:after="0" w:line="240" w:lineRule="auto"/>
              <w:jc w:val="both"/>
              <w:rPr>
                <w:rFonts w:ascii="Calibri" w:hAnsi="Calibri" w:cs="Calibri"/>
              </w:rPr>
            </w:pPr>
            <w:hyperlink r:id="rId49" w:history="1">
              <w:r>
                <w:rPr>
                  <w:rFonts w:ascii="Calibri" w:hAnsi="Calibri" w:cs="Calibri"/>
                  <w:color w:val="0000FF"/>
                </w:rPr>
                <w:t>статья 7.3</w:t>
              </w:r>
            </w:hyperlink>
            <w:r>
              <w:rPr>
                <w:rFonts w:ascii="Calibri" w:hAnsi="Calibri" w:cs="Calibri"/>
              </w:rPr>
              <w:t xml:space="preserve"> (в части участков недр местного значения), </w:t>
            </w:r>
            <w:hyperlink r:id="rId50" w:history="1">
              <w:r>
                <w:rPr>
                  <w:rFonts w:ascii="Calibri" w:hAnsi="Calibri" w:cs="Calibri"/>
                  <w:color w:val="0000FF"/>
                </w:rPr>
                <w:t>статья 23.22.1</w:t>
              </w:r>
            </w:hyperlink>
            <w:r>
              <w:rPr>
                <w:rFonts w:ascii="Calibri" w:hAnsi="Calibri" w:cs="Calibri"/>
              </w:rPr>
              <w:t xml:space="preserve"> КоАП РФ;</w:t>
            </w:r>
          </w:p>
          <w:p w:rsidR="00922490" w:rsidRDefault="00922490">
            <w:pPr>
              <w:widowControl w:val="0"/>
              <w:autoSpaceDE w:val="0"/>
              <w:autoSpaceDN w:val="0"/>
              <w:adjustRightInd w:val="0"/>
              <w:spacing w:after="0" w:line="240" w:lineRule="auto"/>
              <w:jc w:val="both"/>
              <w:rPr>
                <w:rFonts w:ascii="Calibri" w:hAnsi="Calibri" w:cs="Calibri"/>
              </w:rPr>
            </w:pPr>
            <w:hyperlink r:id="rId51" w:history="1">
              <w:r>
                <w:rPr>
                  <w:rFonts w:ascii="Calibri" w:hAnsi="Calibri" w:cs="Calibri"/>
                  <w:color w:val="0000FF"/>
                </w:rPr>
                <w:t>статья 42</w:t>
              </w:r>
            </w:hyperlink>
            <w:r>
              <w:rPr>
                <w:rFonts w:ascii="Calibri" w:hAnsi="Calibri" w:cs="Calibri"/>
              </w:rPr>
              <w:t xml:space="preserve"> ЗК РФ;</w:t>
            </w:r>
          </w:p>
          <w:p w:rsidR="00922490" w:rsidRDefault="00922490">
            <w:pPr>
              <w:widowControl w:val="0"/>
              <w:autoSpaceDE w:val="0"/>
              <w:autoSpaceDN w:val="0"/>
              <w:adjustRightInd w:val="0"/>
              <w:spacing w:after="0" w:line="240" w:lineRule="auto"/>
              <w:jc w:val="both"/>
              <w:rPr>
                <w:rFonts w:ascii="Calibri" w:hAnsi="Calibri" w:cs="Calibri"/>
              </w:rPr>
            </w:pPr>
            <w:hyperlink r:id="rId52" w:history="1">
              <w:r>
                <w:rPr>
                  <w:rFonts w:ascii="Calibri" w:hAnsi="Calibri" w:cs="Calibri"/>
                  <w:color w:val="0000FF"/>
                </w:rPr>
                <w:t>статьи 7</w:t>
              </w:r>
            </w:hyperlink>
            <w:r>
              <w:rPr>
                <w:rFonts w:ascii="Calibri" w:hAnsi="Calibri" w:cs="Calibri"/>
              </w:rPr>
              <w:t xml:space="preserve">, </w:t>
            </w:r>
            <w:hyperlink r:id="rId53" w:history="1">
              <w:r>
                <w:rPr>
                  <w:rFonts w:ascii="Calibri" w:hAnsi="Calibri" w:cs="Calibri"/>
                  <w:color w:val="0000FF"/>
                </w:rPr>
                <w:t>10</w:t>
              </w:r>
            </w:hyperlink>
            <w:r>
              <w:rPr>
                <w:rFonts w:ascii="Calibri" w:hAnsi="Calibri" w:cs="Calibri"/>
              </w:rPr>
              <w:t xml:space="preserve">, </w:t>
            </w:r>
            <w:hyperlink r:id="rId54" w:history="1">
              <w:r>
                <w:rPr>
                  <w:rFonts w:ascii="Calibri" w:hAnsi="Calibri" w:cs="Calibri"/>
                  <w:color w:val="0000FF"/>
                </w:rPr>
                <w:t>11</w:t>
              </w:r>
            </w:hyperlink>
            <w:r>
              <w:rPr>
                <w:rFonts w:ascii="Calibri" w:hAnsi="Calibri" w:cs="Calibri"/>
              </w:rPr>
              <w:t xml:space="preserve">, </w:t>
            </w:r>
            <w:hyperlink r:id="rId55" w:history="1">
              <w:r>
                <w:rPr>
                  <w:rFonts w:ascii="Calibri" w:hAnsi="Calibri" w:cs="Calibri"/>
                  <w:color w:val="0000FF"/>
                </w:rPr>
                <w:t>12</w:t>
              </w:r>
            </w:hyperlink>
            <w:r>
              <w:rPr>
                <w:rFonts w:ascii="Calibri" w:hAnsi="Calibri" w:cs="Calibri"/>
              </w:rPr>
              <w:t xml:space="preserve">, </w:t>
            </w:r>
            <w:hyperlink r:id="rId56" w:history="1">
              <w:r>
                <w:rPr>
                  <w:rFonts w:ascii="Calibri" w:hAnsi="Calibri" w:cs="Calibri"/>
                  <w:color w:val="0000FF"/>
                </w:rPr>
                <w:t>19</w:t>
              </w:r>
            </w:hyperlink>
            <w:r>
              <w:rPr>
                <w:rFonts w:ascii="Calibri" w:hAnsi="Calibri" w:cs="Calibri"/>
              </w:rPr>
              <w:t xml:space="preserve">, </w:t>
            </w:r>
            <w:hyperlink r:id="rId57" w:history="1">
              <w:r>
                <w:rPr>
                  <w:rFonts w:ascii="Calibri" w:hAnsi="Calibri" w:cs="Calibri"/>
                  <w:color w:val="0000FF"/>
                </w:rPr>
                <w:t>19.1</w:t>
              </w:r>
            </w:hyperlink>
            <w:r>
              <w:rPr>
                <w:rFonts w:ascii="Calibri" w:hAnsi="Calibri" w:cs="Calibri"/>
              </w:rPr>
              <w:t xml:space="preserve">, </w:t>
            </w:r>
            <w:hyperlink r:id="rId58" w:history="1">
              <w:r>
                <w:rPr>
                  <w:rFonts w:ascii="Calibri" w:hAnsi="Calibri" w:cs="Calibri"/>
                  <w:color w:val="0000FF"/>
                </w:rPr>
                <w:t>23.2</w:t>
              </w:r>
            </w:hyperlink>
            <w:r>
              <w:rPr>
                <w:rFonts w:ascii="Calibri" w:hAnsi="Calibri" w:cs="Calibri"/>
              </w:rPr>
              <w:t xml:space="preserve"> ЗРФ "О недрах";</w:t>
            </w:r>
          </w:p>
          <w:p w:rsidR="00922490" w:rsidRDefault="00922490">
            <w:pPr>
              <w:widowControl w:val="0"/>
              <w:autoSpaceDE w:val="0"/>
              <w:autoSpaceDN w:val="0"/>
              <w:adjustRightInd w:val="0"/>
              <w:spacing w:after="0" w:line="240" w:lineRule="auto"/>
              <w:jc w:val="both"/>
              <w:rPr>
                <w:rFonts w:ascii="Calibri" w:hAnsi="Calibri" w:cs="Calibri"/>
              </w:rPr>
            </w:pPr>
            <w:hyperlink r:id="rId59" w:history="1">
              <w:r>
                <w:rPr>
                  <w:rFonts w:ascii="Calibri" w:hAnsi="Calibri" w:cs="Calibri"/>
                  <w:color w:val="0000FF"/>
                </w:rPr>
                <w:t>статья 21</w:t>
              </w:r>
            </w:hyperlink>
            <w:r>
              <w:rPr>
                <w:rFonts w:ascii="Calibri" w:hAnsi="Calibri" w:cs="Calibri"/>
              </w:rPr>
              <w:t xml:space="preserve">, </w:t>
            </w:r>
            <w:hyperlink r:id="rId60" w:history="1">
              <w:r>
                <w:rPr>
                  <w:rFonts w:ascii="Calibri" w:hAnsi="Calibri" w:cs="Calibri"/>
                  <w:color w:val="0000FF"/>
                </w:rPr>
                <w:t>23</w:t>
              </w:r>
            </w:hyperlink>
            <w:r>
              <w:rPr>
                <w:rFonts w:ascii="Calibri" w:hAnsi="Calibri" w:cs="Calibri"/>
              </w:rPr>
              <w:t xml:space="preserve">, </w:t>
            </w:r>
            <w:hyperlink r:id="rId61" w:history="1">
              <w:r>
                <w:rPr>
                  <w:rFonts w:ascii="Calibri" w:hAnsi="Calibri" w:cs="Calibri"/>
                  <w:color w:val="0000FF"/>
                </w:rPr>
                <w:t>24</w:t>
              </w:r>
            </w:hyperlink>
            <w:r>
              <w:rPr>
                <w:rFonts w:ascii="Calibri" w:hAnsi="Calibri" w:cs="Calibri"/>
              </w:rPr>
              <w:t xml:space="preserve">, </w:t>
            </w:r>
            <w:hyperlink r:id="rId62" w:history="1">
              <w:r>
                <w:rPr>
                  <w:rFonts w:ascii="Calibri" w:hAnsi="Calibri" w:cs="Calibri"/>
                  <w:color w:val="0000FF"/>
                </w:rPr>
                <w:t>25</w:t>
              </w:r>
            </w:hyperlink>
            <w:r>
              <w:rPr>
                <w:rFonts w:ascii="Calibri" w:hAnsi="Calibri" w:cs="Calibri"/>
              </w:rPr>
              <w:t xml:space="preserve">, </w:t>
            </w:r>
            <w:hyperlink r:id="rId63" w:history="1">
              <w:r>
                <w:rPr>
                  <w:rFonts w:ascii="Calibri" w:hAnsi="Calibri" w:cs="Calibri"/>
                  <w:color w:val="0000FF"/>
                </w:rPr>
                <w:t>26</w:t>
              </w:r>
            </w:hyperlink>
            <w:r>
              <w:rPr>
                <w:rFonts w:ascii="Calibri" w:hAnsi="Calibri" w:cs="Calibri"/>
              </w:rPr>
              <w:t xml:space="preserve">, </w:t>
            </w:r>
            <w:hyperlink r:id="rId64" w:history="1">
              <w:r>
                <w:rPr>
                  <w:rFonts w:ascii="Calibri" w:hAnsi="Calibri" w:cs="Calibri"/>
                  <w:color w:val="0000FF"/>
                </w:rPr>
                <w:t>27</w:t>
              </w:r>
            </w:hyperlink>
            <w:r>
              <w:rPr>
                <w:rFonts w:ascii="Calibri" w:hAnsi="Calibri" w:cs="Calibri"/>
              </w:rPr>
              <w:t xml:space="preserve">, </w:t>
            </w:r>
            <w:hyperlink r:id="rId65" w:history="1">
              <w:r>
                <w:rPr>
                  <w:rFonts w:ascii="Calibri" w:hAnsi="Calibri" w:cs="Calibri"/>
                  <w:color w:val="0000FF"/>
                </w:rPr>
                <w:t>29</w:t>
              </w:r>
            </w:hyperlink>
            <w:r>
              <w:rPr>
                <w:rFonts w:ascii="Calibri" w:hAnsi="Calibri" w:cs="Calibri"/>
              </w:rPr>
              <w:t xml:space="preserve"> ЗРТ "О недрах";</w:t>
            </w:r>
          </w:p>
          <w:p w:rsidR="00922490" w:rsidRDefault="00922490">
            <w:pPr>
              <w:widowControl w:val="0"/>
              <w:autoSpaceDE w:val="0"/>
              <w:autoSpaceDN w:val="0"/>
              <w:adjustRightInd w:val="0"/>
              <w:spacing w:after="0" w:line="240" w:lineRule="auto"/>
              <w:jc w:val="both"/>
              <w:rPr>
                <w:rFonts w:ascii="Calibri" w:hAnsi="Calibri" w:cs="Calibri"/>
              </w:rPr>
            </w:pPr>
            <w:hyperlink r:id="rId66" w:history="1">
              <w:r>
                <w:rPr>
                  <w:rFonts w:ascii="Calibri" w:hAnsi="Calibri" w:cs="Calibri"/>
                  <w:color w:val="0000FF"/>
                </w:rPr>
                <w:t>п. 2.1</w:t>
              </w:r>
            </w:hyperlink>
            <w:r>
              <w:rPr>
                <w:rFonts w:ascii="Calibri" w:hAnsi="Calibri" w:cs="Calibri"/>
              </w:rPr>
              <w:t xml:space="preserve"> постановления Кабинета Министров Республики Татарстан от 12.10.2009 N 715</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Общие сведения о проверяемом субъекте;</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Лицензия на пользование недрами, лицензионное соглашение об условиях пользования недрами, дополнения к лицензионному соглашению, приложения к лицензии (при пользовании участками недр по лицензируемым видам пользования);</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правоустанавливающий документ на земельный участок;</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копия постановления о переводе земель в земли промышленности (если ранее земли относились к другой категории);</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горноотводный акт, топографический план со штампом горного отвода;</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кадастровый план земельного участка;</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технический проект</w:t>
            </w:r>
          </w:p>
        </w:tc>
      </w:tr>
      <w:tr w:rsidR="00922490">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2. Соблюдение права пользования земельным участком, недрами (отсутствие самовольной уступки права пользования землей, недрами, самовольной мены земельного участка)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hyperlink r:id="rId67" w:history="1">
              <w:r>
                <w:rPr>
                  <w:rFonts w:ascii="Calibri" w:hAnsi="Calibri" w:cs="Calibri"/>
                  <w:color w:val="0000FF"/>
                </w:rPr>
                <w:t>Статья 7.10</w:t>
              </w:r>
            </w:hyperlink>
            <w:r>
              <w:rPr>
                <w:rFonts w:ascii="Calibri" w:hAnsi="Calibri" w:cs="Calibri"/>
              </w:rPr>
              <w:t xml:space="preserve"> (в части самовольной уступки права пользования участками недр местного значения), </w:t>
            </w:r>
            <w:hyperlink r:id="rId68" w:history="1">
              <w:r>
                <w:rPr>
                  <w:rFonts w:ascii="Calibri" w:hAnsi="Calibri" w:cs="Calibri"/>
                  <w:color w:val="0000FF"/>
                </w:rPr>
                <w:t>статья 23.22.1</w:t>
              </w:r>
            </w:hyperlink>
            <w:r>
              <w:rPr>
                <w:rFonts w:ascii="Calibri" w:hAnsi="Calibri" w:cs="Calibri"/>
              </w:rPr>
              <w:t xml:space="preserve"> КоАП РФ</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Лицензия на пользование недрами;</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правоустанавливающий документ на земельный участок</w:t>
            </w:r>
          </w:p>
        </w:tc>
      </w:tr>
      <w:tr w:rsidR="00922490">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3. Выполнение условий лицензий на пользование участками недр местного значения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hyperlink r:id="rId69" w:history="1">
              <w:r>
                <w:rPr>
                  <w:rFonts w:ascii="Calibri" w:hAnsi="Calibri" w:cs="Calibri"/>
                  <w:color w:val="0000FF"/>
                </w:rPr>
                <w:t>Пункт 7</w:t>
              </w:r>
            </w:hyperlink>
            <w:r>
              <w:rPr>
                <w:rFonts w:ascii="Calibri" w:hAnsi="Calibri" w:cs="Calibri"/>
              </w:rPr>
              <w:t xml:space="preserve"> Положения о государственном контроле за геологическим изучением, рациональным использованием и охраной недр, утвержденным постановлением Правительства РФ от 12.05.2005 N 293;</w:t>
            </w:r>
          </w:p>
          <w:p w:rsidR="00922490" w:rsidRDefault="00922490">
            <w:pPr>
              <w:widowControl w:val="0"/>
              <w:autoSpaceDE w:val="0"/>
              <w:autoSpaceDN w:val="0"/>
              <w:adjustRightInd w:val="0"/>
              <w:spacing w:after="0" w:line="240" w:lineRule="auto"/>
              <w:jc w:val="both"/>
              <w:rPr>
                <w:rFonts w:ascii="Calibri" w:hAnsi="Calibri" w:cs="Calibri"/>
              </w:rPr>
            </w:pPr>
            <w:hyperlink r:id="rId70" w:history="1">
              <w:r>
                <w:rPr>
                  <w:rFonts w:ascii="Calibri" w:hAnsi="Calibri" w:cs="Calibri"/>
                  <w:color w:val="0000FF"/>
                </w:rPr>
                <w:t>статья 22</w:t>
              </w:r>
            </w:hyperlink>
            <w:r>
              <w:rPr>
                <w:rFonts w:ascii="Calibri" w:hAnsi="Calibri" w:cs="Calibri"/>
              </w:rPr>
              <w:t xml:space="preserve"> ЗРФ "О недрах"; </w:t>
            </w:r>
            <w:hyperlink r:id="rId71" w:history="1">
              <w:r>
                <w:rPr>
                  <w:rFonts w:ascii="Calibri" w:hAnsi="Calibri" w:cs="Calibri"/>
                  <w:color w:val="0000FF"/>
                </w:rPr>
                <w:t>Постановление</w:t>
              </w:r>
            </w:hyperlink>
            <w:r>
              <w:rPr>
                <w:rFonts w:ascii="Calibri" w:hAnsi="Calibri" w:cs="Calibri"/>
              </w:rPr>
              <w:t xml:space="preserve"> ВС РФ от 15.07.1992 N 3314-1</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Лицензия на пользование недрами, лицензионное соглашение об условиях недропользования, дополнение к лицензионному соглашению, приложения к лицензии</w:t>
            </w:r>
          </w:p>
        </w:tc>
      </w:tr>
      <w:tr w:rsidR="00922490">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3.1. Соблюдение срока действия лицензии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hyperlink r:id="rId72" w:history="1">
              <w:r>
                <w:rPr>
                  <w:rFonts w:ascii="Calibri" w:hAnsi="Calibri" w:cs="Calibri"/>
                  <w:color w:val="0000FF"/>
                </w:rPr>
                <w:t>Статьи 10</w:t>
              </w:r>
            </w:hyperlink>
            <w:r>
              <w:rPr>
                <w:rFonts w:ascii="Calibri" w:hAnsi="Calibri" w:cs="Calibri"/>
              </w:rPr>
              <w:t xml:space="preserve">, </w:t>
            </w:r>
            <w:hyperlink r:id="rId73" w:history="1">
              <w:r>
                <w:rPr>
                  <w:rFonts w:ascii="Calibri" w:hAnsi="Calibri" w:cs="Calibri"/>
                  <w:color w:val="0000FF"/>
                </w:rPr>
                <w:t>11</w:t>
              </w:r>
            </w:hyperlink>
            <w:r>
              <w:rPr>
                <w:rFonts w:ascii="Calibri" w:hAnsi="Calibri" w:cs="Calibri"/>
              </w:rPr>
              <w:t xml:space="preserve"> ЗРФ "О недрах"</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Лицензия на пользование недрами</w:t>
            </w:r>
          </w:p>
        </w:tc>
      </w:tr>
      <w:tr w:rsidR="00922490">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3.2. Выполнение лицензионных требований и условий:</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данные о пользователе недр, получившем лицензию;</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данные о целевом назначении работ, связанных с пользованием недрами; пространственные границы участка недр (с ведомостью координат угловых точек), предоставляемого в пользование;</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границы земельного участка (акватории), выделенного или предварительно согласованного для ведения работ, связанных с пользованием недрами;</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сроки начала работ;</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согласованный уровень добычи минерального сырья, право собственности на добытое минеральное сырье; порядок и сроки подготовки проектов ликвидации или консервации горных выработок и рекультивации земель;</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другие условия, не противоречащие действующему законодательству; своевременное сообщение </w:t>
            </w:r>
            <w:r>
              <w:rPr>
                <w:rFonts w:ascii="Calibri" w:hAnsi="Calibri" w:cs="Calibri"/>
              </w:rPr>
              <w:lastRenderedPageBreak/>
              <w:t>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сведений о состоянии земель, водных объектов и других объектов</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окружающей среды лицами, обязанными сообщать такую информацию;</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программ, планов и мероприятий по охране окружающей среды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hyperlink r:id="rId74" w:history="1">
              <w:r>
                <w:rPr>
                  <w:rFonts w:ascii="Calibri" w:hAnsi="Calibri" w:cs="Calibri"/>
                  <w:color w:val="0000FF"/>
                </w:rPr>
                <w:t>Статья 12</w:t>
              </w:r>
            </w:hyperlink>
            <w:r>
              <w:rPr>
                <w:rFonts w:ascii="Calibri" w:hAnsi="Calibri" w:cs="Calibri"/>
              </w:rPr>
              <w:t xml:space="preserve"> ЗРФ "О недрах";</w:t>
            </w:r>
          </w:p>
          <w:p w:rsidR="00922490" w:rsidRDefault="00922490">
            <w:pPr>
              <w:widowControl w:val="0"/>
              <w:autoSpaceDE w:val="0"/>
              <w:autoSpaceDN w:val="0"/>
              <w:adjustRightInd w:val="0"/>
              <w:spacing w:after="0" w:line="240" w:lineRule="auto"/>
              <w:jc w:val="both"/>
              <w:rPr>
                <w:rFonts w:ascii="Calibri" w:hAnsi="Calibri" w:cs="Calibri"/>
              </w:rPr>
            </w:pPr>
            <w:hyperlink r:id="rId75" w:history="1">
              <w:r>
                <w:rPr>
                  <w:rFonts w:ascii="Calibri" w:hAnsi="Calibri" w:cs="Calibri"/>
                  <w:color w:val="0000FF"/>
                </w:rPr>
                <w:t>статья 7.3</w:t>
              </w:r>
            </w:hyperlink>
            <w:r>
              <w:rPr>
                <w:rFonts w:ascii="Calibri" w:hAnsi="Calibri" w:cs="Calibri"/>
              </w:rPr>
              <w:t xml:space="preserve"> (в части пользования участками недр местного значения), </w:t>
            </w:r>
            <w:hyperlink r:id="rId76" w:history="1">
              <w:r>
                <w:rPr>
                  <w:rFonts w:ascii="Calibri" w:hAnsi="Calibri" w:cs="Calibri"/>
                  <w:color w:val="0000FF"/>
                </w:rPr>
                <w:t>статья 23.22.1</w:t>
              </w:r>
            </w:hyperlink>
            <w:r>
              <w:rPr>
                <w:rFonts w:ascii="Calibri" w:hAnsi="Calibri" w:cs="Calibri"/>
              </w:rPr>
              <w:t xml:space="preserve"> КоАП РФ;</w:t>
            </w:r>
          </w:p>
          <w:p w:rsidR="00922490" w:rsidRDefault="00922490">
            <w:pPr>
              <w:widowControl w:val="0"/>
              <w:autoSpaceDE w:val="0"/>
              <w:autoSpaceDN w:val="0"/>
              <w:adjustRightInd w:val="0"/>
              <w:spacing w:after="0" w:line="240" w:lineRule="auto"/>
              <w:jc w:val="both"/>
              <w:rPr>
                <w:rFonts w:ascii="Calibri" w:hAnsi="Calibri" w:cs="Calibri"/>
              </w:rPr>
            </w:pPr>
            <w:hyperlink r:id="rId77" w:history="1">
              <w:r>
                <w:rPr>
                  <w:rFonts w:ascii="Calibri" w:hAnsi="Calibri" w:cs="Calibri"/>
                  <w:color w:val="0000FF"/>
                </w:rPr>
                <w:t>статья 8.5</w:t>
              </w:r>
            </w:hyperlink>
            <w:r>
              <w:rPr>
                <w:rFonts w:ascii="Calibri" w:hAnsi="Calibri" w:cs="Calibri"/>
              </w:rPr>
              <w:t xml:space="preserve"> (в части сокрытия или искажения информации о состоянии участков недр, содержащих месторождения общераспространенных полезных ископаемых, участков недр местного значения, а также участков недр местного значения, используемых для строительства подземных сооружений, не связанных с добычей полезных ископаемых), статья </w:t>
            </w:r>
            <w:hyperlink r:id="rId78" w:history="1">
              <w:r>
                <w:rPr>
                  <w:rFonts w:ascii="Calibri" w:hAnsi="Calibri" w:cs="Calibri"/>
                  <w:color w:val="0000FF"/>
                </w:rPr>
                <w:t>23.22.1</w:t>
              </w:r>
            </w:hyperlink>
            <w:r>
              <w:rPr>
                <w:rFonts w:ascii="Calibri" w:hAnsi="Calibri" w:cs="Calibri"/>
              </w:rPr>
              <w:t xml:space="preserve"> КоАП РФ;</w:t>
            </w:r>
          </w:p>
          <w:p w:rsidR="00922490" w:rsidRDefault="00922490">
            <w:pPr>
              <w:widowControl w:val="0"/>
              <w:autoSpaceDE w:val="0"/>
              <w:autoSpaceDN w:val="0"/>
              <w:adjustRightInd w:val="0"/>
              <w:spacing w:after="0" w:line="240" w:lineRule="auto"/>
              <w:jc w:val="both"/>
              <w:rPr>
                <w:rFonts w:ascii="Calibri" w:hAnsi="Calibri" w:cs="Calibri"/>
              </w:rPr>
            </w:pPr>
            <w:hyperlink r:id="rId79" w:history="1">
              <w:r>
                <w:rPr>
                  <w:rFonts w:ascii="Calibri" w:hAnsi="Calibri" w:cs="Calibri"/>
                  <w:color w:val="0000FF"/>
                </w:rPr>
                <w:t>пункт 9</w:t>
              </w:r>
            </w:hyperlink>
            <w:r>
              <w:rPr>
                <w:rFonts w:ascii="Calibri" w:hAnsi="Calibri" w:cs="Calibri"/>
              </w:rPr>
              <w:t xml:space="preserve"> Правил осуществления государственного контроля в области охраны окружающей среды (государственного экологического контроля), утвержденных </w:t>
            </w:r>
            <w:r>
              <w:rPr>
                <w:rFonts w:ascii="Calibri" w:hAnsi="Calibri" w:cs="Calibri"/>
              </w:rPr>
              <w:lastRenderedPageBreak/>
              <w:t>постановлением Правительства РФ от 27.01.2009 N 53 "Об осуществлении государственного контроля в области охраны окружающей среды (государственного экологического контроля)";</w:t>
            </w:r>
          </w:p>
          <w:p w:rsidR="00922490" w:rsidRDefault="00922490">
            <w:pPr>
              <w:widowControl w:val="0"/>
              <w:autoSpaceDE w:val="0"/>
              <w:autoSpaceDN w:val="0"/>
              <w:adjustRightInd w:val="0"/>
              <w:spacing w:after="0" w:line="240" w:lineRule="auto"/>
              <w:jc w:val="both"/>
              <w:rPr>
                <w:rFonts w:ascii="Calibri" w:hAnsi="Calibri" w:cs="Calibri"/>
              </w:rPr>
            </w:pPr>
            <w:hyperlink r:id="rId80" w:history="1">
              <w:r>
                <w:rPr>
                  <w:rFonts w:ascii="Calibri" w:hAnsi="Calibri" w:cs="Calibri"/>
                  <w:color w:val="0000FF"/>
                </w:rPr>
                <w:t>Рекомендации</w:t>
              </w:r>
            </w:hyperlink>
            <w:r>
              <w:rPr>
                <w:rFonts w:ascii="Calibri" w:hAnsi="Calibri" w:cs="Calibri"/>
              </w:rPr>
              <w:t xml:space="preserve"> по составлению планов природоохранных мероприятий предприятий и организаций Республики Татарстан, утвержденные приказом МЭПР РТ от 29.05.2003 N 491;</w:t>
            </w:r>
          </w:p>
          <w:p w:rsidR="00922490" w:rsidRDefault="00922490">
            <w:pPr>
              <w:widowControl w:val="0"/>
              <w:autoSpaceDE w:val="0"/>
              <w:autoSpaceDN w:val="0"/>
              <w:adjustRightInd w:val="0"/>
              <w:spacing w:after="0" w:line="240" w:lineRule="auto"/>
              <w:jc w:val="both"/>
              <w:rPr>
                <w:rFonts w:ascii="Calibri" w:hAnsi="Calibri" w:cs="Calibri"/>
              </w:rPr>
            </w:pPr>
            <w:hyperlink r:id="rId81" w:history="1">
              <w:r>
                <w:rPr>
                  <w:rFonts w:ascii="Calibri" w:hAnsi="Calibri" w:cs="Calibri"/>
                  <w:color w:val="0000FF"/>
                </w:rPr>
                <w:t>постановление</w:t>
              </w:r>
            </w:hyperlink>
            <w:r>
              <w:rPr>
                <w:rFonts w:ascii="Calibri" w:hAnsi="Calibri" w:cs="Calibri"/>
              </w:rPr>
              <w:t xml:space="preserve"> Кабинета Министров Республики Татарстан от 12.10.2009  N 715</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Лицензия на пользование недрами, лицензионное соглашение об условиях пользования недрами, дополнения к лицензионному </w:t>
            </w:r>
            <w:r>
              <w:rPr>
                <w:rFonts w:ascii="Calibri" w:hAnsi="Calibri" w:cs="Calibri"/>
              </w:rPr>
              <w:lastRenderedPageBreak/>
              <w:t>соглашению, приложения к лицензии;</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проект на проведение геологоразведочных работ (при проведении геологоразведочных работ);</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ИНН, Устав;</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технический проект на пользование участком недр и рекультивацию при добыче общераспространенных полезных ископаемых;</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направлении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сведений о состоянии земель, водных объектов и других объектов окружающей среды;</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Программы, планы, мероприятия по охране окружающей среды в сфере изучения, </w:t>
            </w:r>
            <w:r>
              <w:rPr>
                <w:rFonts w:ascii="Calibri" w:hAnsi="Calibri" w:cs="Calibri"/>
              </w:rPr>
              <w:lastRenderedPageBreak/>
              <w:t>использования и охраны недр;</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отчеты о выполнении мероприятий по охране участков недр местного значения</w:t>
            </w:r>
          </w:p>
        </w:tc>
      </w:tr>
      <w:tr w:rsidR="00922490">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3.3 Соблюдение установленного порядка представления</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государственной отчетности организациями, осуществляющими разведку месторождений общераспространенных </w:t>
            </w:r>
            <w:r>
              <w:rPr>
                <w:rFonts w:ascii="Calibri" w:hAnsi="Calibri" w:cs="Calibri"/>
              </w:rPr>
              <w:lastRenderedPageBreak/>
              <w:t>полезных ископаемых и их добычу, в фонды геологической информации в пределах своей компетенции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hyperlink r:id="rId82" w:history="1">
              <w:r>
                <w:rPr>
                  <w:rFonts w:ascii="Calibri" w:hAnsi="Calibri" w:cs="Calibri"/>
                  <w:color w:val="0000FF"/>
                </w:rPr>
                <w:t>Порядок</w:t>
              </w:r>
            </w:hyperlink>
            <w:r>
              <w:rPr>
                <w:rFonts w:ascii="Calibri" w:hAnsi="Calibri" w:cs="Calibri"/>
              </w:rPr>
              <w:t xml:space="preserve"> представления государственной отчетности предприятиями, осуществляющими разведку месторождений </w:t>
            </w:r>
            <w:r>
              <w:rPr>
                <w:rFonts w:ascii="Calibri" w:hAnsi="Calibri" w:cs="Calibri"/>
              </w:rPr>
              <w:lastRenderedPageBreak/>
              <w:t>полезных ископаемых и их добычу, в федеральный и территориальные фонды геологической информации, утвержденный постановлением Правительства РФ от 28.02.1996 N 215;</w:t>
            </w:r>
          </w:p>
          <w:p w:rsidR="00922490" w:rsidRDefault="00922490">
            <w:pPr>
              <w:widowControl w:val="0"/>
              <w:autoSpaceDE w:val="0"/>
              <w:autoSpaceDN w:val="0"/>
              <w:adjustRightInd w:val="0"/>
              <w:spacing w:after="0" w:line="240" w:lineRule="auto"/>
              <w:jc w:val="both"/>
              <w:rPr>
                <w:rFonts w:ascii="Calibri" w:hAnsi="Calibri" w:cs="Calibri"/>
              </w:rPr>
            </w:pPr>
            <w:hyperlink r:id="rId83" w:history="1">
              <w:r>
                <w:rPr>
                  <w:rFonts w:ascii="Calibri" w:hAnsi="Calibri" w:cs="Calibri"/>
                  <w:color w:val="0000FF"/>
                </w:rPr>
                <w:t>постановление</w:t>
              </w:r>
            </w:hyperlink>
            <w:r>
              <w:rPr>
                <w:rFonts w:ascii="Calibri" w:hAnsi="Calibri" w:cs="Calibri"/>
              </w:rPr>
              <w:t xml:space="preserve"> Государственного комитета РФ по статистике от 13.11.2000 N 110 "Об утверждении статистического инструментария для организации МПР России статистического наблюдения за запасами полезных ископаемых, геологоразведочными работами и их финансированием, использованием воды и начисленными платежами за загрязнение окружающей среды"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Сведения о направлении формы федерального государственного статистического наблюдения состояния (изменения) запасов твердых полезных ископаемых (</w:t>
            </w:r>
            <w:hyperlink r:id="rId84" w:history="1">
              <w:r>
                <w:rPr>
                  <w:rFonts w:ascii="Calibri" w:hAnsi="Calibri" w:cs="Calibri"/>
                  <w:color w:val="0000FF"/>
                </w:rPr>
                <w:t>форма</w:t>
              </w:r>
            </w:hyperlink>
            <w:r>
              <w:rPr>
                <w:rFonts w:ascii="Calibri" w:hAnsi="Calibri" w:cs="Calibri"/>
              </w:rPr>
              <w:t xml:space="preserve"> 5-гр) и </w:t>
            </w:r>
            <w:r>
              <w:rPr>
                <w:rFonts w:ascii="Calibri" w:hAnsi="Calibri" w:cs="Calibri"/>
              </w:rPr>
              <w:lastRenderedPageBreak/>
              <w:t>пояснительная записка к ней</w:t>
            </w:r>
          </w:p>
        </w:tc>
      </w:tr>
      <w:tr w:rsidR="00922490">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Соблюдение правил и требований проведения </w:t>
            </w:r>
            <w:r>
              <w:rPr>
                <w:rFonts w:ascii="Calibri" w:hAnsi="Calibri" w:cs="Calibri"/>
              </w:rPr>
              <w:lastRenderedPageBreak/>
              <w:t>работ по геологическому изучению недр, несоблюдение которых могут привести или привели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к утрате геологической документации, дубликатов проб полезных ископаемых и керна, необходимых при дальнейшем геологическом изучении недр и разработке месторождений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hyperlink r:id="rId85" w:history="1">
              <w:r>
                <w:rPr>
                  <w:rFonts w:ascii="Calibri" w:hAnsi="Calibri" w:cs="Calibri"/>
                  <w:color w:val="0000FF"/>
                </w:rPr>
                <w:t>Пункт 2 статьи 23</w:t>
              </w:r>
            </w:hyperlink>
            <w:r>
              <w:rPr>
                <w:rFonts w:ascii="Calibri" w:hAnsi="Calibri" w:cs="Calibri"/>
              </w:rPr>
              <w:t xml:space="preserve"> ЗРФ "О недрах";</w:t>
            </w:r>
          </w:p>
          <w:p w:rsidR="00922490" w:rsidRDefault="00922490">
            <w:pPr>
              <w:widowControl w:val="0"/>
              <w:autoSpaceDE w:val="0"/>
              <w:autoSpaceDN w:val="0"/>
              <w:adjustRightInd w:val="0"/>
              <w:spacing w:after="0" w:line="240" w:lineRule="auto"/>
              <w:jc w:val="both"/>
              <w:rPr>
                <w:rFonts w:ascii="Calibri" w:hAnsi="Calibri" w:cs="Calibri"/>
              </w:rPr>
            </w:pPr>
            <w:hyperlink r:id="rId86" w:history="1">
              <w:r>
                <w:rPr>
                  <w:rFonts w:ascii="Calibri" w:hAnsi="Calibri" w:cs="Calibri"/>
                  <w:color w:val="0000FF"/>
                </w:rPr>
                <w:t>статья 8.11</w:t>
              </w:r>
            </w:hyperlink>
            <w:r>
              <w:rPr>
                <w:rFonts w:ascii="Calibri" w:hAnsi="Calibri" w:cs="Calibri"/>
              </w:rPr>
              <w:t xml:space="preserve"> (в части проведения работ по геологическому изучению участков недр местного значения), </w:t>
            </w:r>
            <w:hyperlink r:id="rId87" w:history="1">
              <w:r>
                <w:rPr>
                  <w:rFonts w:ascii="Calibri" w:hAnsi="Calibri" w:cs="Calibri"/>
                  <w:color w:val="0000FF"/>
                </w:rPr>
                <w:t>статья 23.22.1</w:t>
              </w:r>
            </w:hyperlink>
            <w:r>
              <w:rPr>
                <w:rFonts w:ascii="Calibri" w:hAnsi="Calibri" w:cs="Calibri"/>
              </w:rPr>
              <w:t xml:space="preserve"> КоАП РФ;</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Геологическая документация;</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документы, подтверждающие результаты геологического изучения участков недр</w:t>
            </w:r>
          </w:p>
        </w:tc>
      </w:tr>
      <w:tr w:rsidR="00922490">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Добыча общераспространенных полезных ископаемых на основании </w:t>
            </w:r>
            <w:hyperlink r:id="rId88" w:history="1">
              <w:r>
                <w:rPr>
                  <w:rFonts w:ascii="Calibri" w:hAnsi="Calibri" w:cs="Calibri"/>
                  <w:color w:val="0000FF"/>
                </w:rPr>
                <w:t>статей 19</w:t>
              </w:r>
            </w:hyperlink>
            <w:r>
              <w:rPr>
                <w:rFonts w:ascii="Calibri" w:hAnsi="Calibri" w:cs="Calibri"/>
              </w:rPr>
              <w:t xml:space="preserve"> и </w:t>
            </w:r>
            <w:hyperlink r:id="rId89" w:history="1">
              <w:r>
                <w:rPr>
                  <w:rFonts w:ascii="Calibri" w:hAnsi="Calibri" w:cs="Calibri"/>
                  <w:color w:val="0000FF"/>
                </w:rPr>
                <w:t>19.1</w:t>
              </w:r>
            </w:hyperlink>
            <w:r>
              <w:rPr>
                <w:rFonts w:ascii="Calibri" w:hAnsi="Calibri" w:cs="Calibri"/>
              </w:rPr>
              <w:t xml:space="preserve"> Закона РФ "О недрах"</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Соблюдение требований законов и иных нормативных правовых актов Республики Татарстан, принятых в пределах полномочий по регулированию отношений недропользования на </w:t>
            </w:r>
            <w:r>
              <w:rPr>
                <w:rFonts w:ascii="Calibri" w:hAnsi="Calibri" w:cs="Calibri"/>
              </w:rPr>
              <w:lastRenderedPageBreak/>
              <w:t>своей территории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hyperlink r:id="rId90" w:history="1">
              <w:r>
                <w:rPr>
                  <w:rFonts w:ascii="Calibri" w:hAnsi="Calibri" w:cs="Calibri"/>
                  <w:color w:val="0000FF"/>
                </w:rPr>
                <w:t>Пункт 7</w:t>
              </w:r>
            </w:hyperlink>
            <w:r>
              <w:rPr>
                <w:rFonts w:ascii="Calibri" w:hAnsi="Calibri" w:cs="Calibri"/>
              </w:rPr>
              <w:t xml:space="preserve"> Положения о государственном контроле за геологическим изучением, рациональным использованием и охраной недр, </w:t>
            </w:r>
            <w:r>
              <w:rPr>
                <w:rFonts w:ascii="Calibri" w:hAnsi="Calibri" w:cs="Calibri"/>
              </w:rPr>
              <w:lastRenderedPageBreak/>
              <w:t>утвержденного постановлением Правительства РФ от 12.05.2005 N 293</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Утвержденные в установленном порядке нормативные правовые акты Республики Татарстан, стандарты (нормы и правила), имеющие обязательную силу при проведении </w:t>
            </w:r>
            <w:r>
              <w:rPr>
                <w:rFonts w:ascii="Calibri" w:hAnsi="Calibri" w:cs="Calibri"/>
              </w:rPr>
              <w:lastRenderedPageBreak/>
              <w:t>пользователями участков недр всех видов работ, связанных с использованием и охраной недр</w:t>
            </w:r>
          </w:p>
        </w:tc>
      </w:tr>
      <w:tr w:rsidR="00922490">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6. 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об устранении нарушений законодательства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hyperlink r:id="rId91" w:history="1">
              <w:r>
                <w:rPr>
                  <w:rFonts w:ascii="Calibri" w:hAnsi="Calibri" w:cs="Calibri"/>
                  <w:color w:val="0000FF"/>
                </w:rPr>
                <w:t>Часть 5 статьи 1.3</w:t>
              </w:r>
            </w:hyperlink>
            <w:r>
              <w:rPr>
                <w:rFonts w:ascii="Calibri" w:hAnsi="Calibri" w:cs="Calibri"/>
              </w:rPr>
              <w:t xml:space="preserve">, </w:t>
            </w:r>
            <w:hyperlink r:id="rId92" w:history="1">
              <w:r>
                <w:rPr>
                  <w:rFonts w:ascii="Calibri" w:hAnsi="Calibri" w:cs="Calibri"/>
                  <w:color w:val="0000FF"/>
                </w:rPr>
                <w:t>пункт 30 части 2 статьи 28.3</w:t>
              </w:r>
            </w:hyperlink>
            <w:r>
              <w:rPr>
                <w:rFonts w:ascii="Calibri" w:hAnsi="Calibri" w:cs="Calibri"/>
              </w:rPr>
              <w:t xml:space="preserve">, </w:t>
            </w:r>
            <w:hyperlink r:id="rId93" w:history="1">
              <w:r>
                <w:rPr>
                  <w:rFonts w:ascii="Calibri" w:hAnsi="Calibri" w:cs="Calibri"/>
                  <w:color w:val="0000FF"/>
                </w:rPr>
                <w:t>часть 1 статьи 19.5</w:t>
              </w:r>
            </w:hyperlink>
            <w:r>
              <w:rPr>
                <w:rFonts w:ascii="Calibri" w:hAnsi="Calibri" w:cs="Calibri"/>
              </w:rPr>
              <w:t xml:space="preserve">, </w:t>
            </w:r>
            <w:hyperlink r:id="rId94" w:history="1">
              <w:r>
                <w:rPr>
                  <w:rFonts w:ascii="Calibri" w:hAnsi="Calibri" w:cs="Calibri"/>
                  <w:color w:val="0000FF"/>
                </w:rPr>
                <w:t>статья 19.6</w:t>
              </w:r>
            </w:hyperlink>
            <w:r>
              <w:rPr>
                <w:rFonts w:ascii="Calibri" w:hAnsi="Calibri" w:cs="Calibri"/>
              </w:rPr>
              <w:t xml:space="preserve"> КоАП РФ;</w:t>
            </w:r>
          </w:p>
          <w:p w:rsidR="00922490" w:rsidRDefault="00922490">
            <w:pPr>
              <w:widowControl w:val="0"/>
              <w:autoSpaceDE w:val="0"/>
              <w:autoSpaceDN w:val="0"/>
              <w:adjustRightInd w:val="0"/>
              <w:spacing w:after="0" w:line="240" w:lineRule="auto"/>
              <w:jc w:val="both"/>
              <w:rPr>
                <w:rFonts w:ascii="Calibri" w:hAnsi="Calibri" w:cs="Calibri"/>
              </w:rPr>
            </w:pPr>
            <w:hyperlink r:id="rId95" w:history="1">
              <w:r>
                <w:rPr>
                  <w:rFonts w:ascii="Calibri" w:hAnsi="Calibri" w:cs="Calibri"/>
                  <w:color w:val="0000FF"/>
                </w:rPr>
                <w:t>пункты 9</w:t>
              </w:r>
            </w:hyperlink>
            <w:r>
              <w:rPr>
                <w:rFonts w:ascii="Calibri" w:hAnsi="Calibri" w:cs="Calibri"/>
              </w:rPr>
              <w:t xml:space="preserve">, </w:t>
            </w:r>
            <w:hyperlink r:id="rId96" w:history="1">
              <w:r>
                <w:rPr>
                  <w:rFonts w:ascii="Calibri" w:hAnsi="Calibri" w:cs="Calibri"/>
                  <w:color w:val="0000FF"/>
                </w:rPr>
                <w:t>11</w:t>
              </w:r>
            </w:hyperlink>
            <w:r>
              <w:rPr>
                <w:rFonts w:ascii="Calibri" w:hAnsi="Calibri" w:cs="Calibri"/>
              </w:rPr>
              <w:t xml:space="preserve"> Правил осуществления государственного контроля в области охраны окружающей среды (государственного экологического контроля), утвержденных постановлением Правительства РФ от 27.01.2009 N 53 "Об осуществлении государственного контроля в области охраны окружающей среды (государственного экологического контроля)"</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Документы по результатам предыдущих проверок по осуществлению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акты и предписания по результатам предыдущих проверок; протоколы (постановления) об административных правонарушениях;</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приказы и планы мероприятий по устранению нарушений законодательства;</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отчеты о выполнении мероприятий по устранению нарушений законодательства</w:t>
            </w:r>
          </w:p>
        </w:tc>
      </w:tr>
    </w:tbl>
    <w:p w:rsidR="00922490" w:rsidRDefault="00922490">
      <w:pPr>
        <w:widowControl w:val="0"/>
        <w:autoSpaceDE w:val="0"/>
        <w:autoSpaceDN w:val="0"/>
        <w:adjustRightInd w:val="0"/>
        <w:spacing w:after="0" w:line="240" w:lineRule="auto"/>
        <w:rPr>
          <w:rFonts w:ascii="Calibri" w:hAnsi="Calibri" w:cs="Calibri"/>
        </w:rPr>
      </w:pPr>
    </w:p>
    <w:p w:rsidR="00922490" w:rsidRDefault="00922490">
      <w:pPr>
        <w:widowControl w:val="0"/>
        <w:autoSpaceDE w:val="0"/>
        <w:autoSpaceDN w:val="0"/>
        <w:adjustRightInd w:val="0"/>
        <w:spacing w:after="0" w:line="240" w:lineRule="auto"/>
        <w:jc w:val="center"/>
        <w:outlineLvl w:val="1"/>
        <w:rPr>
          <w:rFonts w:ascii="Calibri" w:hAnsi="Calibri" w:cs="Calibri"/>
        </w:rPr>
      </w:pPr>
      <w:bookmarkStart w:id="15" w:name="Par387"/>
      <w:bookmarkEnd w:id="15"/>
      <w:r>
        <w:rPr>
          <w:rFonts w:ascii="Calibri" w:hAnsi="Calibri" w:cs="Calibri"/>
        </w:rPr>
        <w:t>4. ДОКУМЕНТЫ, ПРЕДСТАВЛЯЕМЫЕ ЮРИДИЧЕСКИМ ЛИЦОМ</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ИНДИВИДУАЛЬНЫМ ПРЕДПРИНИМАТЕЛЕМ ПРИ ПРОВЕДЕНИИ ПРОВЕРКИ</w:t>
      </w:r>
    </w:p>
    <w:p w:rsidR="00922490" w:rsidRDefault="00922490">
      <w:pPr>
        <w:widowControl w:val="0"/>
        <w:autoSpaceDE w:val="0"/>
        <w:autoSpaceDN w:val="0"/>
        <w:adjustRightInd w:val="0"/>
        <w:spacing w:after="0" w:line="240" w:lineRule="auto"/>
        <w:jc w:val="center"/>
        <w:rPr>
          <w:rFonts w:ascii="Calibri" w:hAnsi="Calibri" w:cs="Calibri"/>
        </w:rPr>
      </w:pP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юридическим лицом и индивидуальным предпринимателем для достижения целей и задач проведения проверки, а также нормативные правовые акты, утверждающие формы таких документов, приведены в таблице 2.</w:t>
      </w:r>
    </w:p>
    <w:p w:rsidR="00922490" w:rsidRDefault="00922490">
      <w:pPr>
        <w:widowControl w:val="0"/>
        <w:autoSpaceDE w:val="0"/>
        <w:autoSpaceDN w:val="0"/>
        <w:adjustRightInd w:val="0"/>
        <w:spacing w:after="0" w:line="240" w:lineRule="auto"/>
        <w:ind w:firstLine="540"/>
        <w:jc w:val="both"/>
        <w:rPr>
          <w:rFonts w:ascii="Calibri" w:hAnsi="Calibri" w:cs="Calibri"/>
        </w:rPr>
      </w:pPr>
    </w:p>
    <w:p w:rsidR="00922490" w:rsidRDefault="00922490">
      <w:pPr>
        <w:widowControl w:val="0"/>
        <w:autoSpaceDE w:val="0"/>
        <w:autoSpaceDN w:val="0"/>
        <w:adjustRightInd w:val="0"/>
        <w:spacing w:after="0" w:line="240" w:lineRule="auto"/>
        <w:ind w:firstLine="540"/>
        <w:jc w:val="both"/>
        <w:outlineLvl w:val="2"/>
        <w:rPr>
          <w:rFonts w:ascii="Calibri" w:hAnsi="Calibri" w:cs="Calibri"/>
        </w:rPr>
      </w:pPr>
      <w:bookmarkStart w:id="16" w:name="Par392"/>
      <w:bookmarkEnd w:id="16"/>
      <w:r>
        <w:rPr>
          <w:rFonts w:ascii="Calibri" w:hAnsi="Calibri" w:cs="Calibri"/>
        </w:rPr>
        <w:t>Таблица 2. Перечень документов, представляемых юридическим лицом, частным лицом и индивидуальным предпринимателем для достижения целей и задач проведения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819"/>
        <w:gridCol w:w="4819"/>
      </w:tblGrid>
      <w:tr w:rsidR="00922490">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представляемый для проведения проверки</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Нормативный правовой акт, устанавливающий форму документа</w:t>
            </w:r>
          </w:p>
        </w:tc>
      </w:tr>
      <w:tr w:rsidR="00922490">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1. Уведомление о начале осуществления отдельных видов предпринимательской деятельности (для юридических лиц и индивидуальных предпринимателей, осуществляющих выполнение работ и услуг в соответствии с утвержденным Правительством Российской Федерации перечнем работ и услуг)</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22490" w:rsidRDefault="00922490">
            <w:pPr>
              <w:widowControl w:val="0"/>
              <w:autoSpaceDE w:val="0"/>
              <w:autoSpaceDN w:val="0"/>
              <w:adjustRightInd w:val="0"/>
              <w:spacing w:after="0" w:line="240" w:lineRule="auto"/>
              <w:jc w:val="both"/>
              <w:rPr>
                <w:rFonts w:ascii="Calibri" w:hAnsi="Calibri" w:cs="Calibri"/>
              </w:rPr>
            </w:pPr>
            <w:hyperlink r:id="rId97" w:history="1">
              <w:r>
                <w:rPr>
                  <w:rFonts w:ascii="Calibri" w:hAnsi="Calibri" w:cs="Calibri"/>
                  <w:color w:val="0000FF"/>
                </w:rPr>
                <w:t>ст. 8</w:t>
              </w:r>
            </w:hyperlink>
            <w:r>
              <w:rPr>
                <w:rFonts w:ascii="Calibri" w:hAnsi="Calibri" w:cs="Calibr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2490" w:rsidRDefault="00922490">
            <w:pPr>
              <w:widowControl w:val="0"/>
              <w:autoSpaceDE w:val="0"/>
              <w:autoSpaceDN w:val="0"/>
              <w:adjustRightInd w:val="0"/>
              <w:spacing w:after="0" w:line="240" w:lineRule="auto"/>
              <w:jc w:val="both"/>
              <w:rPr>
                <w:rFonts w:ascii="Calibri" w:hAnsi="Calibri" w:cs="Calibri"/>
              </w:rPr>
            </w:pPr>
            <w:hyperlink r:id="rId9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16.07.2009 N 584 "Об уведомительном порядке начала осуществления отдельных видов предпринимательской деятельности"</w:t>
            </w:r>
          </w:p>
        </w:tc>
      </w:tr>
      <w:tr w:rsidR="00922490">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2. Правоустанавливающий документ на земельный участок</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hyperlink r:id="rId99" w:history="1">
              <w:r>
                <w:rPr>
                  <w:rFonts w:ascii="Calibri" w:hAnsi="Calibri" w:cs="Calibri"/>
                  <w:color w:val="0000FF"/>
                </w:rPr>
                <w:t>ст. 5</w:t>
              </w:r>
            </w:hyperlink>
            <w:r>
              <w:rPr>
                <w:rFonts w:ascii="Calibri" w:hAnsi="Calibri" w:cs="Calibri"/>
              </w:rPr>
              <w:t xml:space="preserve"> ЗК РФ</w:t>
            </w:r>
          </w:p>
        </w:tc>
      </w:tr>
      <w:tr w:rsidR="00922490">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3. Лицензия на пользование недрами, лицензионное соглашение об условиях пользования недрами, дополнение к лицензионному соглашению, приложения к лицензии</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hyperlink r:id="rId100" w:history="1">
              <w:r>
                <w:rPr>
                  <w:rFonts w:ascii="Calibri" w:hAnsi="Calibri" w:cs="Calibri"/>
                  <w:color w:val="0000FF"/>
                </w:rPr>
                <w:t>ст. 11</w:t>
              </w:r>
            </w:hyperlink>
            <w:r>
              <w:rPr>
                <w:rFonts w:ascii="Calibri" w:hAnsi="Calibri" w:cs="Calibri"/>
              </w:rPr>
              <w:t xml:space="preserve"> ЗРФ "О недрах",</w:t>
            </w:r>
          </w:p>
          <w:p w:rsidR="00922490" w:rsidRDefault="00922490">
            <w:pPr>
              <w:widowControl w:val="0"/>
              <w:autoSpaceDE w:val="0"/>
              <w:autoSpaceDN w:val="0"/>
              <w:adjustRightInd w:val="0"/>
              <w:spacing w:after="0" w:line="240" w:lineRule="auto"/>
              <w:jc w:val="both"/>
              <w:rPr>
                <w:rFonts w:ascii="Calibri" w:hAnsi="Calibri" w:cs="Calibri"/>
              </w:rPr>
            </w:pPr>
            <w:hyperlink r:id="rId101" w:history="1">
              <w:r>
                <w:rPr>
                  <w:rFonts w:ascii="Calibri" w:hAnsi="Calibri" w:cs="Calibri"/>
                  <w:color w:val="0000FF"/>
                </w:rPr>
                <w:t>ст. 21</w:t>
              </w:r>
            </w:hyperlink>
            <w:r>
              <w:rPr>
                <w:rFonts w:ascii="Calibri" w:hAnsi="Calibri" w:cs="Calibri"/>
              </w:rPr>
              <w:t xml:space="preserve"> ЗРТ "О недрах"</w:t>
            </w:r>
          </w:p>
        </w:tc>
      </w:tr>
      <w:tr w:rsidR="00922490">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4. Горноотводный акт, топографический план со штампом горного отвода</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hyperlink r:id="rId102" w:history="1">
              <w:r>
                <w:rPr>
                  <w:rFonts w:ascii="Calibri" w:hAnsi="Calibri" w:cs="Calibri"/>
                  <w:color w:val="0000FF"/>
                </w:rPr>
                <w:t>ст. 7</w:t>
              </w:r>
            </w:hyperlink>
            <w:r>
              <w:rPr>
                <w:rFonts w:ascii="Calibri" w:hAnsi="Calibri" w:cs="Calibri"/>
              </w:rPr>
              <w:t xml:space="preserve"> ЗРФ "О недрах",</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r:id="rId103" w:history="1">
              <w:r>
                <w:rPr>
                  <w:rFonts w:ascii="Calibri" w:hAnsi="Calibri" w:cs="Calibri"/>
                  <w:color w:val="0000FF"/>
                </w:rPr>
                <w:t>Инструкция</w:t>
              </w:r>
            </w:hyperlink>
            <w:r>
              <w:rPr>
                <w:rFonts w:ascii="Calibri" w:hAnsi="Calibri" w:cs="Calibri"/>
              </w:rPr>
              <w:t xml:space="preserve"> по оформлению горных отводов для разработки месторождений полезных ископаемых", утвержденная приказом МИР РФ </w:t>
            </w:r>
            <w:r>
              <w:rPr>
                <w:rFonts w:ascii="Calibri" w:hAnsi="Calibri" w:cs="Calibri"/>
              </w:rPr>
              <w:lastRenderedPageBreak/>
              <w:t>от 07.02.1998 N 56</w:t>
            </w:r>
          </w:p>
        </w:tc>
      </w:tr>
      <w:tr w:rsidR="00922490">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5. Кадастровый план, кадастровый паспорт земельного участка</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hyperlink r:id="rId104" w:history="1">
              <w:r>
                <w:rPr>
                  <w:rFonts w:ascii="Calibri" w:hAnsi="Calibri" w:cs="Calibri"/>
                  <w:color w:val="0000FF"/>
                </w:rPr>
                <w:t>п. 5 ст. 31</w:t>
              </w:r>
            </w:hyperlink>
            <w:r>
              <w:rPr>
                <w:rFonts w:ascii="Calibri" w:hAnsi="Calibri" w:cs="Calibri"/>
              </w:rPr>
              <w:t xml:space="preserve"> ЗК РФ</w:t>
            </w:r>
          </w:p>
        </w:tc>
      </w:tr>
      <w:tr w:rsidR="00922490">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6. Технический проект на пользование участком недр и рекультивацию;</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договор на геологоразведочные работы</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hyperlink r:id="rId105" w:history="1">
              <w:r>
                <w:rPr>
                  <w:rFonts w:ascii="Calibri" w:hAnsi="Calibri" w:cs="Calibri"/>
                  <w:color w:val="0000FF"/>
                </w:rPr>
                <w:t>ст. 23.2</w:t>
              </w:r>
            </w:hyperlink>
            <w:r>
              <w:rPr>
                <w:rFonts w:ascii="Calibri" w:hAnsi="Calibri" w:cs="Calibri"/>
              </w:rPr>
              <w:t xml:space="preserve"> ЗРФ "О недрах"</w:t>
            </w:r>
          </w:p>
        </w:tc>
      </w:tr>
      <w:tr w:rsidR="00922490">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7. Налоговая декларация по налогу на добычу полезных ископаемых (НДПИ) за последний год и за истекший период т.г. (копии деклараций по месяцам)</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hyperlink r:id="rId106" w:history="1">
              <w:r>
                <w:rPr>
                  <w:rFonts w:ascii="Calibri" w:hAnsi="Calibri" w:cs="Calibri"/>
                  <w:color w:val="0000FF"/>
                </w:rPr>
                <w:t>ст.ст. 334</w:t>
              </w:r>
            </w:hyperlink>
            <w:r>
              <w:rPr>
                <w:rFonts w:ascii="Calibri" w:hAnsi="Calibri" w:cs="Calibri"/>
              </w:rPr>
              <w:t xml:space="preserve">, </w:t>
            </w:r>
            <w:hyperlink r:id="rId107" w:history="1">
              <w:r>
                <w:rPr>
                  <w:rFonts w:ascii="Calibri" w:hAnsi="Calibri" w:cs="Calibri"/>
                  <w:color w:val="0000FF"/>
                </w:rPr>
                <w:t>336</w:t>
              </w:r>
            </w:hyperlink>
            <w:r>
              <w:rPr>
                <w:rFonts w:ascii="Calibri" w:hAnsi="Calibri" w:cs="Calibri"/>
              </w:rPr>
              <w:t xml:space="preserve">, </w:t>
            </w:r>
            <w:hyperlink r:id="rId108" w:history="1">
              <w:r>
                <w:rPr>
                  <w:rFonts w:ascii="Calibri" w:hAnsi="Calibri" w:cs="Calibri"/>
                  <w:color w:val="0000FF"/>
                </w:rPr>
                <w:t>345</w:t>
              </w:r>
            </w:hyperlink>
            <w:r>
              <w:rPr>
                <w:rFonts w:ascii="Calibri" w:hAnsi="Calibri" w:cs="Calibri"/>
              </w:rPr>
              <w:t xml:space="preserve"> НК РФ</w:t>
            </w:r>
          </w:p>
        </w:tc>
      </w:tr>
      <w:tr w:rsidR="00922490">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8. Результаты контрольного взвешивания добываемого сырья для целей корректного определения объемного коэффициента (насыпной плотности) и начисления платежей за право на пользование недрами (НДПИ)</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hyperlink r:id="rId109" w:history="1">
              <w:r>
                <w:rPr>
                  <w:rFonts w:ascii="Calibri" w:hAnsi="Calibri" w:cs="Calibri"/>
                  <w:color w:val="0000FF"/>
                </w:rPr>
                <w:t>ст. 339</w:t>
              </w:r>
            </w:hyperlink>
            <w:r>
              <w:rPr>
                <w:rFonts w:ascii="Calibri" w:hAnsi="Calibri" w:cs="Calibri"/>
              </w:rPr>
              <w:t xml:space="preserve"> НК РФ</w:t>
            </w:r>
          </w:p>
        </w:tc>
      </w:tr>
      <w:tr w:rsidR="00922490">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9. Договор на проектирование разработки месторождения</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22490">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10. Документы, подтверждающие результаты геологического изучения участков недр</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22490">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11. Ежегодные планы развития горных работ и протоколы согласования их в органах Ростехнадзора</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hyperlink r:id="rId110" w:history="1">
              <w:r>
                <w:rPr>
                  <w:rFonts w:ascii="Calibri" w:hAnsi="Calibri" w:cs="Calibri"/>
                  <w:color w:val="0000FF"/>
                </w:rPr>
                <w:t>ч. 2 ст. 22</w:t>
              </w:r>
            </w:hyperlink>
            <w:r>
              <w:rPr>
                <w:rFonts w:ascii="Calibri" w:hAnsi="Calibri" w:cs="Calibri"/>
              </w:rPr>
              <w:t xml:space="preserve"> ЗРФ "О недрах"</w:t>
            </w:r>
          </w:p>
        </w:tc>
      </w:tr>
      <w:tr w:rsidR="00922490">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12. Документы по результатам предыдущих проверок при осуществлении государственного надзора (государственного экологического надзора):</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 акты и предписания по результатам предыдущих проверок;</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приказы и планы мероприятий по устранению нарушений природоохранного законодательства;</w:t>
            </w:r>
          </w:p>
          <w:p w:rsidR="00922490" w:rsidRDefault="00922490">
            <w:pPr>
              <w:widowControl w:val="0"/>
              <w:autoSpaceDE w:val="0"/>
              <w:autoSpaceDN w:val="0"/>
              <w:adjustRightInd w:val="0"/>
              <w:spacing w:after="0" w:line="240" w:lineRule="auto"/>
              <w:jc w:val="both"/>
              <w:rPr>
                <w:rFonts w:ascii="Calibri" w:hAnsi="Calibri" w:cs="Calibri"/>
              </w:rPr>
            </w:pPr>
            <w:r>
              <w:rPr>
                <w:rFonts w:ascii="Calibri" w:hAnsi="Calibri" w:cs="Calibri"/>
              </w:rPr>
              <w:t>- отчеты о выполнении мероприятий по устранению нарушений требований природоохранного законодательства</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hyperlink r:id="rId111" w:history="1">
              <w:r>
                <w:rPr>
                  <w:rFonts w:ascii="Calibri" w:hAnsi="Calibri" w:cs="Calibri"/>
                  <w:color w:val="0000FF"/>
                </w:rPr>
                <w:t>приказ</w:t>
              </w:r>
            </w:hyperlink>
            <w:r>
              <w:rPr>
                <w:rFonts w:ascii="Calibri" w:hAnsi="Calibri" w:cs="Calibri"/>
              </w:rPr>
              <w:t xml:space="preserve"> МЭПР РТ от 12.08.2009 N 870 "О приведении в соответствие с действующим законодательством форм документов, оформляемых при проведении государственного экологического контроля"</w:t>
            </w:r>
          </w:p>
        </w:tc>
      </w:tr>
    </w:tbl>
    <w:p w:rsidR="00922490" w:rsidRDefault="00922490">
      <w:pPr>
        <w:widowControl w:val="0"/>
        <w:autoSpaceDE w:val="0"/>
        <w:autoSpaceDN w:val="0"/>
        <w:adjustRightInd w:val="0"/>
        <w:spacing w:after="0" w:line="240" w:lineRule="auto"/>
        <w:ind w:firstLine="540"/>
        <w:jc w:val="both"/>
        <w:rPr>
          <w:rFonts w:ascii="Calibri" w:hAnsi="Calibri" w:cs="Calibri"/>
        </w:rPr>
        <w:sectPr w:rsidR="00922490">
          <w:pgSz w:w="16838" w:h="11905" w:orient="landscape"/>
          <w:pgMar w:top="1701" w:right="1134" w:bottom="850" w:left="1134" w:header="720" w:footer="720" w:gutter="0"/>
          <w:cols w:space="720"/>
          <w:noEndnote/>
        </w:sectPr>
      </w:pPr>
    </w:p>
    <w:p w:rsidR="00922490" w:rsidRDefault="00922490">
      <w:pPr>
        <w:widowControl w:val="0"/>
        <w:autoSpaceDE w:val="0"/>
        <w:autoSpaceDN w:val="0"/>
        <w:adjustRightInd w:val="0"/>
        <w:spacing w:after="0" w:line="240" w:lineRule="auto"/>
        <w:rPr>
          <w:rFonts w:ascii="Calibri" w:hAnsi="Calibri" w:cs="Calibri"/>
        </w:rPr>
      </w:pPr>
    </w:p>
    <w:p w:rsidR="00922490" w:rsidRDefault="00922490">
      <w:pPr>
        <w:widowControl w:val="0"/>
        <w:autoSpaceDE w:val="0"/>
        <w:autoSpaceDN w:val="0"/>
        <w:adjustRightInd w:val="0"/>
        <w:spacing w:after="0" w:line="240" w:lineRule="auto"/>
        <w:jc w:val="center"/>
        <w:outlineLvl w:val="1"/>
        <w:rPr>
          <w:rFonts w:ascii="Calibri" w:hAnsi="Calibri" w:cs="Calibri"/>
        </w:rPr>
      </w:pPr>
      <w:bookmarkStart w:id="17" w:name="Par428"/>
      <w:bookmarkEnd w:id="17"/>
      <w:r>
        <w:rPr>
          <w:rFonts w:ascii="Calibri" w:hAnsi="Calibri" w:cs="Calibri"/>
        </w:rPr>
        <w:t>5. СОСТАВ, ПОСЛЕДОВАТЕЛЬНОСТЬ И СРОКИ ВЫПОЛНЕНИЯ</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ОСОБЕННОСТИ</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(ДЕЙСТВИЙ) В ЭЛЕКТРОННОЙ ФОРМЕ</w:t>
      </w:r>
    </w:p>
    <w:p w:rsidR="00922490" w:rsidRDefault="00922490">
      <w:pPr>
        <w:widowControl w:val="0"/>
        <w:autoSpaceDE w:val="0"/>
        <w:autoSpaceDN w:val="0"/>
        <w:adjustRightInd w:val="0"/>
        <w:spacing w:after="0" w:line="240" w:lineRule="auto"/>
        <w:rPr>
          <w:rFonts w:ascii="Calibri" w:hAnsi="Calibri" w:cs="Calibri"/>
        </w:rPr>
      </w:pP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Административные процедуры проведения плановой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осуществляется в форме плановых (документарных и выездных) и внеплановых (документарных и выездных) проверок юридических лиц и индивидуальных предпринимателей.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Регламент предусматривает выполнение следующие административные процедуры:</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плановой документарной проверки юридического лица, индивидуального 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плановой выездной проверки юридического лица, индивидуального 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hyperlink w:anchor="Par754" w:history="1">
        <w:r>
          <w:rPr>
            <w:rFonts w:ascii="Calibri" w:hAnsi="Calibri" w:cs="Calibri"/>
            <w:color w:val="0000FF"/>
          </w:rPr>
          <w:t>Блок-схема</w:t>
        </w:r>
      </w:hyperlink>
      <w:r>
        <w:rPr>
          <w:rFonts w:ascii="Calibri" w:hAnsi="Calibri" w:cs="Calibri"/>
        </w:rPr>
        <w:t xml:space="preserve"> исполнения государственной функции приводится в приложении 2 к настоящему Регламенту.</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исполнения государственной функции законодательством Российской Федерации не предусмотрено.</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Административная процедура "Проведение плановой документарной проверки юридического лица, индивидуального 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18" w:name="Par442"/>
      <w:bookmarkEnd w:id="18"/>
      <w:r>
        <w:rPr>
          <w:rFonts w:ascii="Calibri" w:hAnsi="Calibri" w:cs="Calibri"/>
        </w:rPr>
        <w:t xml:space="preserve">5.1.1.1. Основанием для начала административной процедуры "Проведение плановой документарной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Включение плановой проверки юридического лица, индивидуального предпринимателя в ежегодный План осуществляется на основаниях, указанных в </w:t>
      </w:r>
      <w:hyperlink w:anchor="Par233" w:history="1">
        <w:r>
          <w:rPr>
            <w:rFonts w:ascii="Calibri" w:hAnsi="Calibri" w:cs="Calibri"/>
            <w:color w:val="0000FF"/>
          </w:rPr>
          <w:t>пункте 2.3.1</w:t>
        </w:r>
      </w:hyperlink>
      <w:r>
        <w:rPr>
          <w:rFonts w:ascii="Calibri" w:hAnsi="Calibri" w:cs="Calibri"/>
        </w:rPr>
        <w:t xml:space="preserve"> настоящего Регламента.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Административная процедура "Проведение плановой документарной проверки юридического лица, индивидуального предпринимателя" осуществляется в соответствии с нижеследующим порядком действий: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назначении должностных лиц, ответственных за проведение плановой документарной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приказа (распоряжения) о проведении плановой документарной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юридического лица, индивидуального предпринимателя о проведении плановой документарной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плановой документарной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результатов плановой документарной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19" w:name="Par449"/>
      <w:bookmarkEnd w:id="19"/>
      <w:r>
        <w:rPr>
          <w:rFonts w:ascii="Calibri" w:hAnsi="Calibri" w:cs="Calibri"/>
        </w:rPr>
        <w:t>5.1.1.2. На основании плана проверок начальники структурных подразделений МЭПР РТ:</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назначает ответственных исполнителей из числа должностных лиц МЭПР РТ согласно </w:t>
      </w:r>
      <w:hyperlink w:anchor="Par250" w:history="1">
        <w:r>
          <w:rPr>
            <w:rFonts w:ascii="Calibri" w:hAnsi="Calibri" w:cs="Calibri"/>
            <w:color w:val="0000FF"/>
          </w:rPr>
          <w:t>п. 2.4</w:t>
        </w:r>
      </w:hyperlink>
      <w:r>
        <w:rPr>
          <w:rFonts w:ascii="Calibri" w:hAnsi="Calibri" w:cs="Calibri"/>
        </w:rPr>
        <w:t xml:space="preserve"> настоящего Регламента (далее - ответственные исполнители) для проведения проверки юридического лица, индивидуального предпринимателя на основании плана проверок;</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привлекает экспертов, экспертные организации,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в течение пяти рабочих дней до начала проведения проверки либо непосредственно после составления ежегодного Плана.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действия: ответственный исполнитель, назначенный для осуществления проверки юридического лица, индивидуального 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20" w:name="Par454"/>
      <w:bookmarkEnd w:id="20"/>
      <w:r>
        <w:rPr>
          <w:rFonts w:ascii="Calibri" w:hAnsi="Calibri" w:cs="Calibri"/>
        </w:rPr>
        <w:t>5.1.1.3. Ответственный исполнитель:</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готовит проект </w:t>
      </w:r>
      <w:hyperlink w:anchor="Par911" w:history="1">
        <w:r>
          <w:rPr>
            <w:rFonts w:ascii="Calibri" w:hAnsi="Calibri" w:cs="Calibri"/>
            <w:color w:val="0000FF"/>
          </w:rPr>
          <w:t>приказа</w:t>
        </w:r>
      </w:hyperlink>
      <w:r>
        <w:rPr>
          <w:rFonts w:ascii="Calibri" w:hAnsi="Calibri" w:cs="Calibri"/>
        </w:rPr>
        <w:t xml:space="preserve"> (распоряжения) МЭПР РТ о проведении проверки юридического лица, индивидуального предпринимателя, план-задание ответственным исполнителям, </w:t>
      </w:r>
      <w:r>
        <w:rPr>
          <w:rFonts w:ascii="Calibri" w:hAnsi="Calibri" w:cs="Calibri"/>
        </w:rPr>
        <w:lastRenderedPageBreak/>
        <w:t>специалистам Центральной специализированной инспекции аналитического контроля по проведению мероприятий по надзору на объекте (объектах) юридического лица (индивидуального предпринимателя) согласно приложению 3 к настоящему Регламенту;</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проект распоряжения на подпись министру (заместителю министра).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в течение трех рабочих дней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действия: приказ (распоряжение) о проведении проверки, подписанный министром (заместителем министра).</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21" w:name="Par459"/>
      <w:bookmarkEnd w:id="21"/>
      <w:r>
        <w:rPr>
          <w:rFonts w:ascii="Calibri" w:hAnsi="Calibri" w:cs="Calibri"/>
        </w:rPr>
        <w:t>5.1.1.4. Ответственный исполнитель уведомляет юридическое лицо, индивидуального предпринимателя о проведении проверки посредством направления копии приказа (распоряжения) о проведении проверки заказным почтовым отправлением с уведомлением о вручении или иным доступным способом (посредством факсимильной связи, электронной почты, нарочно с отметкой о получении).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в течение трех рабочих дней до начала проведения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действия: копия приказа (распоряжения) о проведении проверки, направленная в адрес юридического лица, индивидуального 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плановой проверки членов саморегулируемой организации ответственный исполнитель направляет за три рабочих дня до начала проверки уведомление в саморегулируемую организацию в целях обеспечения возможности участия или присутствия ее представителя при проведении плановой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индивидуальный предприниматель в течение десяти рабочих дней обязаны направить в МЭПР РТ указанные в копии приказа (распоряжения) о проведении проверки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требовать нотариального удостоверения копий документов, представляемых в МЭПР РТ, если иное не предусмотрено законодательством Российской Федерации.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22" w:name="Par466"/>
      <w:bookmarkEnd w:id="22"/>
      <w:r>
        <w:rPr>
          <w:rFonts w:ascii="Calibri" w:hAnsi="Calibri" w:cs="Calibri"/>
        </w:rPr>
        <w:t>5.1.1.5. Ответственный исполнитель на основании сведений, содержащихся в документах, имеющихся в приказе (распоряжении) МЭПР РТ, и сведений, содержащихся в документах, представленных юридическим лицом, индивидуальным предпринимателем:</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оценку достоверности сведений;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оценку сведений, содержащихся в документах, на предмет соответствия деятельности юридического лица, индивидуального предпринимателя установленным обязательным требованиям;</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заключение об исполнении юридическим лицом, индивидуальным предпринимателем обязательных требований.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достоверность сведений, содержащихся в документах, вызывает обоснованные сомнения, либо эти сведения не позволяют оценить исполнение обязательных требований, если выявлены ошибки и (или) противоречия, несоответствие сведений в представленных и имеющихся у МЭПР РТ документах, ответственный исполнитель:</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письмо в адрес юридического лица, индивидуального предпринимателя с информацией о результатах оценки сведений и мотивированным запросом и требованием представить в течение десяти рабочих дней необходимые пояснения в письменной форме либо иные необходимые для рассмотрения документы;</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подписания направляет письмо с заказным почтовым отправлением с уведомлением о вручении либо нарочно с отметкой о получении.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в течение пяти рабочих дней со дня начала проведения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 действия: письмо с требованием представить иные необходимые для рассмотрения документы, направленный в адрес юридического лица, индивидуального </w:t>
      </w:r>
      <w:r>
        <w:rPr>
          <w:rFonts w:ascii="Calibri" w:hAnsi="Calibri" w:cs="Calibri"/>
        </w:rPr>
        <w:lastRenderedPageBreak/>
        <w:t>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23" w:name="Par475"/>
      <w:bookmarkEnd w:id="23"/>
      <w:r>
        <w:rPr>
          <w:rFonts w:ascii="Calibri" w:hAnsi="Calibri" w:cs="Calibri"/>
        </w:rPr>
        <w:t xml:space="preserve">5.1.1.6. Выездная проверка осуществляется в соответствии с порядком, приведенным в </w:t>
      </w:r>
      <w:hyperlink w:anchor="Par492" w:history="1">
        <w:r>
          <w:rPr>
            <w:rFonts w:ascii="Calibri" w:hAnsi="Calibri" w:cs="Calibri"/>
            <w:color w:val="0000FF"/>
          </w:rPr>
          <w:t>пункте 5.1.2</w:t>
        </w:r>
      </w:hyperlink>
      <w:r>
        <w:rPr>
          <w:rFonts w:ascii="Calibri" w:hAnsi="Calibri" w:cs="Calibri"/>
        </w:rPr>
        <w:t xml:space="preserve"> настоящего Регламента.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в течение трех рабочих дней с момента получения пояснений и (или) документов.</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действия: заключение об оценке сведений, содержащихся в документах юридического лица, индивидуального предпринимателя или проект приказа (распоряжения) о проведении выездной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24" w:name="Par478"/>
      <w:bookmarkEnd w:id="24"/>
      <w:r>
        <w:rPr>
          <w:rFonts w:ascii="Calibri" w:hAnsi="Calibri" w:cs="Calibri"/>
        </w:rPr>
        <w:t>5.1.1.7. Ответственный исполнитель на основании заключения об исполнении юридическим лицом, индивидуальным предпринимателем обязательных требований составляет в двух экземплярах акт проверки МЭПР РТ юридического лица, индивидуального 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в результате мероприятия по контролю нарушений обязательных требований ответственный исполнитель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фиксирует все случаи выявленных нарушений в акте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выдает обязательные для исполнения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участкам недр местного значения,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hyperlink w:anchor="Par664" w:history="1">
        <w:r>
          <w:rPr>
            <w:rFonts w:ascii="Calibri" w:hAnsi="Calibri" w:cs="Calibri"/>
            <w:color w:val="0000FF"/>
          </w:rPr>
          <w:t>форма</w:t>
        </w:r>
      </w:hyperlink>
      <w:r>
        <w:rPr>
          <w:rFonts w:ascii="Calibri" w:hAnsi="Calibri" w:cs="Calibri"/>
        </w:rPr>
        <w:t xml:space="preserve"> предписания приведена в приложении 1 к настоящему Регламенту), являющиеся приложением к акту проверки (по каждому нарушению отдельное предписание), и контролирует исполнение указанных предписаний в установленные сроки в порядке, предусмотренном настоящим Регламентом;</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признаков административных правонарушений, предусмотренных </w:t>
      </w:r>
      <w:hyperlink r:id="rId112" w:history="1">
        <w:r>
          <w:rPr>
            <w:rFonts w:ascii="Calibri" w:hAnsi="Calibri" w:cs="Calibri"/>
            <w:color w:val="0000FF"/>
          </w:rPr>
          <w:t>ст. 7.3</w:t>
        </w:r>
      </w:hyperlink>
      <w:r>
        <w:rPr>
          <w:rFonts w:ascii="Calibri" w:hAnsi="Calibri" w:cs="Calibri"/>
        </w:rPr>
        <w:t xml:space="preserve">, </w:t>
      </w:r>
      <w:hyperlink r:id="rId113" w:history="1">
        <w:r>
          <w:rPr>
            <w:rFonts w:ascii="Calibri" w:hAnsi="Calibri" w:cs="Calibri"/>
            <w:color w:val="0000FF"/>
          </w:rPr>
          <w:t>ст. 7.10</w:t>
        </w:r>
      </w:hyperlink>
      <w:r>
        <w:rPr>
          <w:rFonts w:ascii="Calibri" w:hAnsi="Calibri" w:cs="Calibri"/>
        </w:rPr>
        <w:t xml:space="preserve">, </w:t>
      </w:r>
      <w:hyperlink r:id="rId114" w:history="1">
        <w:r>
          <w:rPr>
            <w:rFonts w:ascii="Calibri" w:hAnsi="Calibri" w:cs="Calibri"/>
            <w:color w:val="0000FF"/>
          </w:rPr>
          <w:t>ст. 8.4</w:t>
        </w:r>
      </w:hyperlink>
      <w:r>
        <w:rPr>
          <w:rFonts w:ascii="Calibri" w:hAnsi="Calibri" w:cs="Calibri"/>
        </w:rPr>
        <w:t xml:space="preserve">, </w:t>
      </w:r>
      <w:hyperlink r:id="rId115" w:history="1">
        <w:r>
          <w:rPr>
            <w:rFonts w:ascii="Calibri" w:hAnsi="Calibri" w:cs="Calibri"/>
            <w:color w:val="0000FF"/>
          </w:rPr>
          <w:t>ст. 8.9</w:t>
        </w:r>
      </w:hyperlink>
      <w:r>
        <w:rPr>
          <w:rFonts w:ascii="Calibri" w:hAnsi="Calibri" w:cs="Calibri"/>
        </w:rPr>
        <w:t xml:space="preserve">, </w:t>
      </w:r>
      <w:hyperlink r:id="rId116" w:history="1">
        <w:r>
          <w:rPr>
            <w:rFonts w:ascii="Calibri" w:hAnsi="Calibri" w:cs="Calibri"/>
            <w:color w:val="0000FF"/>
          </w:rPr>
          <w:t>ч. 1 ст. 8.10</w:t>
        </w:r>
      </w:hyperlink>
      <w:r>
        <w:rPr>
          <w:rFonts w:ascii="Calibri" w:hAnsi="Calibri" w:cs="Calibri"/>
        </w:rPr>
        <w:t xml:space="preserve">, </w:t>
      </w:r>
      <w:hyperlink r:id="rId117" w:history="1">
        <w:r>
          <w:rPr>
            <w:rFonts w:ascii="Calibri" w:hAnsi="Calibri" w:cs="Calibri"/>
            <w:color w:val="0000FF"/>
          </w:rPr>
          <w:t>ст. 8.11</w:t>
        </w:r>
      </w:hyperlink>
      <w:r>
        <w:rPr>
          <w:rFonts w:ascii="Calibri" w:hAnsi="Calibri" w:cs="Calibri"/>
        </w:rPr>
        <w:t xml:space="preserve">, </w:t>
      </w:r>
      <w:hyperlink r:id="rId118" w:history="1">
        <w:r>
          <w:rPr>
            <w:rFonts w:ascii="Calibri" w:hAnsi="Calibri" w:cs="Calibri"/>
            <w:color w:val="0000FF"/>
          </w:rPr>
          <w:t>ч. 1 ст. 19.4</w:t>
        </w:r>
      </w:hyperlink>
      <w:r>
        <w:rPr>
          <w:rFonts w:ascii="Calibri" w:hAnsi="Calibri" w:cs="Calibri"/>
        </w:rPr>
        <w:t xml:space="preserve">, </w:t>
      </w:r>
      <w:hyperlink r:id="rId119" w:history="1">
        <w:r>
          <w:rPr>
            <w:rFonts w:ascii="Calibri" w:hAnsi="Calibri" w:cs="Calibri"/>
            <w:color w:val="0000FF"/>
          </w:rPr>
          <w:t>ч. 1 ст. 19.5</w:t>
        </w:r>
      </w:hyperlink>
      <w:r>
        <w:rPr>
          <w:rFonts w:ascii="Calibri" w:hAnsi="Calibri" w:cs="Calibri"/>
        </w:rPr>
        <w:t xml:space="preserve">, </w:t>
      </w:r>
      <w:hyperlink r:id="rId120" w:history="1">
        <w:r>
          <w:rPr>
            <w:rFonts w:ascii="Calibri" w:hAnsi="Calibri" w:cs="Calibri"/>
            <w:color w:val="0000FF"/>
          </w:rPr>
          <w:t>ст. 19.6</w:t>
        </w:r>
      </w:hyperlink>
      <w:r>
        <w:rPr>
          <w:rFonts w:ascii="Calibri" w:hAnsi="Calibri" w:cs="Calibri"/>
        </w:rPr>
        <w:t xml:space="preserve">, </w:t>
      </w:r>
      <w:hyperlink r:id="rId121" w:history="1">
        <w:r>
          <w:rPr>
            <w:rFonts w:ascii="Calibri" w:hAnsi="Calibri" w:cs="Calibri"/>
            <w:color w:val="0000FF"/>
          </w:rPr>
          <w:t>ст. 19.7</w:t>
        </w:r>
      </w:hyperlink>
      <w:r>
        <w:rPr>
          <w:rFonts w:ascii="Calibri" w:hAnsi="Calibri" w:cs="Calibri"/>
        </w:rPr>
        <w:t xml:space="preserve">, </w:t>
      </w:r>
      <w:hyperlink r:id="rId122" w:history="1">
        <w:r>
          <w:rPr>
            <w:rFonts w:ascii="Calibri" w:hAnsi="Calibri" w:cs="Calibri"/>
            <w:color w:val="0000FF"/>
          </w:rPr>
          <w:t>ст. 19.33</w:t>
        </w:r>
      </w:hyperlink>
      <w:r>
        <w:rPr>
          <w:rFonts w:ascii="Calibri" w:hAnsi="Calibri" w:cs="Calibri"/>
        </w:rPr>
        <w:t xml:space="preserve"> КоАП РФ, возбуждает дела об административных правонарушениях, которые рассматриваются в установленном законом порядке.</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мероприятия по контролю стало известно, что хозяйственная или иная деятельность,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МЭПР РТ, МЭПР РТ обязано направить в соответствующие уполномоченные органы государственной власти Российской Федерации или Республики Татарстан (Территориальное агентство по недропользованию по РТ ("Татарнедра"), Управление Федеральной службы по надзору в сфере природопользования (Росприроднадзор) по РТ, Управление по технологическому и экологическому надзору Федеральной службы по экологическому и атомному надзору (Ростехнадзор) по РТ, Управление Федеральной службы по ветеринарному и фитосанитарному надзору по РТ, Отдел водных ресурсов Нижне-Волжского бассейнового водного управления по РТ МПР РФ, Управление Федеральной службы по надзору в сфере защиты прав потребителей и благополучия человека, ФГУ по водному хозяйству "Средволгаводхоз", Главное управление ветеринарии Кабинета Министров РТ, Министерство сельского хозяйства и продовольствия РТ, Министерство земельных и имущественных отношений РТ, Прокуратуру Республики Татарстан, Казанскую межрайонную природоохранную прокуратуру, Управление по гидрометеорологии и мониторингу окружающей среды РТ) информацию (сведения) о таких нарушениях.</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экземпляр акта проверки (вместе с приложениями) ответственный исполнитель подшивает в дело,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руководителя, иного должностного лица или уполномоченного </w:t>
      </w:r>
      <w:r>
        <w:rPr>
          <w:rFonts w:ascii="Calibri" w:hAnsi="Calibri" w:cs="Calibri"/>
        </w:rPr>
        <w:lastRenderedPageBreak/>
        <w:t>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МЭПР РТ.</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вручение акта проверки: непосредственно после завершения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акта проверки заказным письмом: в течение одного рабочего дня после завершения мероприятий по контролю.</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действия: составленный акт проверки в двух экземплярах, один из которых вручен (направлен) юридическому лицу, индивидуальному предпринимателю, второй подшит в дело.</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5.1.1.8. 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пяти рабочих дней со дня окончания проведения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5.1.1.9. Результат выполнения административной процедуры "Проведение плановой документарной проверки юридического лица, индивидуального предпринимателя" фиксируется в электронной форме на официальном сайте МЭПР РТ.</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25" w:name="Par492"/>
      <w:bookmarkEnd w:id="25"/>
      <w:r>
        <w:rPr>
          <w:rFonts w:ascii="Calibri" w:hAnsi="Calibri" w:cs="Calibri"/>
        </w:rPr>
        <w:t>5.1.2. Административная процедура "Проведение плановой выездной проверки юридического лица, индивидуального 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5.1.2.1. Основанием для начала административной процедуры "Проведение плановой выездной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МЭПР РТ, а также, если при документарной проверке не представляется возможным:</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удостовериться в полноте и достоверности сведений, содержащихся в имеющихся в распоряжении МЭПР РТ документах юридического лица, индивидуального 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плановой проверки юридического лица, индивидуального предпринимателя в ежегодный план проведения плановых проверок осуществляется на основаниях, указанных в </w:t>
      </w:r>
      <w:hyperlink w:anchor="Par233" w:history="1">
        <w:r>
          <w:rPr>
            <w:rFonts w:ascii="Calibri" w:hAnsi="Calibri" w:cs="Calibri"/>
            <w:color w:val="0000FF"/>
          </w:rPr>
          <w:t>пункте 2.3.1</w:t>
        </w:r>
      </w:hyperlink>
      <w:r>
        <w:rPr>
          <w:rFonts w:ascii="Calibri" w:hAnsi="Calibri" w:cs="Calibri"/>
        </w:rPr>
        <w:t xml:space="preserve"> настоящего Регламента.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Административная процедура "Проведение плановой выездной проверки юридического лица, индивидуального предпринимателя" осуществляется в соответствии с порядком действий, указанным в </w:t>
      </w:r>
      <w:hyperlink w:anchor="Par442" w:history="1">
        <w:r>
          <w:rPr>
            <w:rFonts w:ascii="Calibri" w:hAnsi="Calibri" w:cs="Calibri"/>
            <w:color w:val="0000FF"/>
          </w:rPr>
          <w:t>пункте 5.1.1.1</w:t>
        </w:r>
      </w:hyperlink>
      <w:r>
        <w:rPr>
          <w:rFonts w:ascii="Calibri" w:hAnsi="Calibri" w:cs="Calibri"/>
        </w:rPr>
        <w:t>.</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5.1.2.2. Назначение ответственных исполнителей, экспертов подготовка приказа (распоряжения) о проведении проверки юридического лица, индивидуального предпринимателя, уведомление юридического лица, индивидуального предпринимателя о проведении проверки осуществляется в порядке, предусмотренном в </w:t>
      </w:r>
      <w:hyperlink w:anchor="Par449" w:history="1">
        <w:r>
          <w:rPr>
            <w:rFonts w:ascii="Calibri" w:hAnsi="Calibri" w:cs="Calibri"/>
            <w:color w:val="0000FF"/>
          </w:rPr>
          <w:t>пунктах 5.1.1.2</w:t>
        </w:r>
      </w:hyperlink>
      <w:r>
        <w:rPr>
          <w:rFonts w:ascii="Calibri" w:hAnsi="Calibri" w:cs="Calibri"/>
        </w:rPr>
        <w:t xml:space="preserve"> - </w:t>
      </w:r>
      <w:hyperlink w:anchor="Par459" w:history="1">
        <w:r>
          <w:rPr>
            <w:rFonts w:ascii="Calibri" w:hAnsi="Calibri" w:cs="Calibri"/>
            <w:color w:val="0000FF"/>
          </w:rPr>
          <w:t>5.1.1.4</w:t>
        </w:r>
      </w:hyperlink>
      <w:r>
        <w:rPr>
          <w:rFonts w:ascii="Calibri" w:hAnsi="Calibri" w:cs="Calibri"/>
        </w:rPr>
        <w:t xml:space="preserve"> настоящего Регламента.</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26" w:name="Par499"/>
      <w:bookmarkEnd w:id="26"/>
      <w:r>
        <w:rPr>
          <w:rFonts w:ascii="Calibri" w:hAnsi="Calibri" w:cs="Calibri"/>
        </w:rPr>
        <w:t>5.1.2.3. Ответственные исполнители, эксперты, представители экспертных организаций после прибытия на объект юридического лица, индивидуального предпринимателя начинают проверку:</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предъявления служебных удостоверений;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(распоряжением) министра (заместителя министра) о назначении выездной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эксперты, представители экспертных организаций проводят следующие мероприятия по контролю:</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посещение в целях проверки объектов хозяйственной и иной деятельности юридических лиц независимо от организационно-правовой формы и формы собственности, индивидуальных предпринимателей, за исключением объектов, подлежащих федеральному государственному экологическому надзору, ознакомление с документами и иными необходимыми для осуществления государственного надзора материалами;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соблюдения нормативов, государственных стандартов и иных нормативных документов в области охраны участков недр местного значения, работы очистных сооружений и других обезвреживающих устройств, средств контроля, а также выполнение планов и мероприятий по охране участков недр местного значения;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соблюдения требований, норм и правил в области охраны участков недр местного значения при размещении, эксплуатации и выводе из эксплуатации производственных и других объектов;</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выполнения требований, указанных в заключении государственной экологической экспертизы при осуществлении хозяйственной и иной деятельности на объектах, подлежащих государственному надзору, осуществляемому органами исполнительной власти субъектов Российской Федерации, и внесение предложений о ее проведении;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требований и выдачу предписаний юридическим лицам и индивидуальным предпринимателям об устранении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участкам недр местного значения,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hyperlink w:anchor="Par664" w:history="1">
        <w:r>
          <w:rPr>
            <w:rFonts w:ascii="Calibri" w:hAnsi="Calibri" w:cs="Calibri"/>
            <w:color w:val="0000FF"/>
          </w:rPr>
          <w:t>форма</w:t>
        </w:r>
      </w:hyperlink>
      <w:r>
        <w:rPr>
          <w:rFonts w:ascii="Calibri" w:hAnsi="Calibri" w:cs="Calibri"/>
        </w:rPr>
        <w:t xml:space="preserve"> предписания приведена в приложении 1 к настоящему Регламенту). Предписание является приложением к акту проверки (по каждому нарушению отдельное предписание);</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объяснений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в установленном порядке к административной ответственности лиц, допустивших нарушение законодательства в области охраны участков недр местного значения.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специализированной инспекции аналитического надзора проводят следующие мероприятия: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отбор образцов продукции, проб обследования.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общий срок проведения плановой выездной проверки юридического лица, индивидуального предпринимателя - не более двадцати рабочих дней.</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27" w:name="Par514"/>
      <w:bookmarkEnd w:id="27"/>
      <w:r>
        <w:rPr>
          <w:rFonts w:ascii="Calibri" w:hAnsi="Calibri" w:cs="Calibri"/>
        </w:rPr>
        <w:t xml:space="preserve">5.1.2.4. Составление акта проверки осуществляется в порядке, указанном в </w:t>
      </w:r>
      <w:hyperlink w:anchor="Par478" w:history="1">
        <w:r>
          <w:rPr>
            <w:rFonts w:ascii="Calibri" w:hAnsi="Calibri" w:cs="Calibri"/>
            <w:color w:val="0000FF"/>
          </w:rPr>
          <w:t>пункте 5.1.1.7</w:t>
        </w:r>
      </w:hyperlink>
      <w:r>
        <w:rPr>
          <w:rFonts w:ascii="Calibri" w:hAnsi="Calibri" w:cs="Calibri"/>
        </w:rPr>
        <w:t xml:space="preserve"> настоящего Регламента.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акту проверки могут прилагаться: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протоколы отбора образцов продукции, проб обследования объектов участков недр местного значения и объектов производственной среды;</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протоколы или заключения проведенных исследований, испытаний и экспертиз;</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связанные с результатами проверки документы или их копии.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направляется юридическому лицу, индивидуальному предпринимателю в срок, не превышающий трех рабочих дней после завершения мероприятий по контролю.</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осуществляет запись о проведенной проверке в журнале учета проверок, содержащую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5.1.2.5. В случае выявления нарушений членами саморегулируемой организации </w:t>
      </w:r>
      <w:r>
        <w:rPr>
          <w:rFonts w:ascii="Calibri" w:hAnsi="Calibri" w:cs="Calibri"/>
        </w:rPr>
        <w:lastRenderedPageBreak/>
        <w:t>обязательных требований, ответственный исполнитель направляет уведомление в саморегулируемую организацию о выявленных нарушениях в течение пяти рабочих дней со дня окончания проведения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5.1.2.6. Результат выполнения административной процедуры "Проведение плановой документарной проверки юридического лица, индивидуального предпринимателя" фиксируется в электронной форме на официальном сайте МЭПР РТ.</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Административные процедуры проведения внеплановой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внеплановых проверок юридических лиц и индивидуальных предпринимателей в целях осуществления государственного надзора предполагает следующие административные процедуры:</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внеплановой документарной проверки юридического лица, индивидуального 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внеплановой выездной проверки юридического лица, индивидуального 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Административная процедура "Проведение внеплановой документарной проверки юридического лица, индивидуального 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5.2.1.1. Основанием для начала административной процедуры "Проведение внеплановой документарной проверки юридического лица, индивидуального предпринимателя" являются случаи, указанные в </w:t>
      </w:r>
      <w:hyperlink w:anchor="Par240" w:history="1">
        <w:r>
          <w:rPr>
            <w:rFonts w:ascii="Calibri" w:hAnsi="Calibri" w:cs="Calibri"/>
            <w:color w:val="0000FF"/>
          </w:rPr>
          <w:t>пункте 2.3.2</w:t>
        </w:r>
      </w:hyperlink>
      <w:r>
        <w:rPr>
          <w:rFonts w:ascii="Calibri" w:hAnsi="Calibri" w:cs="Calibri"/>
        </w:rPr>
        <w:t xml:space="preserve"> настоящего Регламента.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Административная процедура "Проведение внеплановой документарной проверки юридического лица, индивидуального предпринимателя" осуществляется в соответствии с порядком действий, указанным в </w:t>
      </w:r>
      <w:hyperlink w:anchor="Par442" w:history="1">
        <w:r>
          <w:rPr>
            <w:rFonts w:ascii="Calibri" w:hAnsi="Calibri" w:cs="Calibri"/>
            <w:color w:val="0000FF"/>
          </w:rPr>
          <w:t>пункте 5.1.1.1</w:t>
        </w:r>
      </w:hyperlink>
      <w:r>
        <w:rPr>
          <w:rFonts w:ascii="Calibri" w:hAnsi="Calibri" w:cs="Calibri"/>
        </w:rPr>
        <w:t xml:space="preserve"> настоящего Регламента.</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28" w:name="Par530"/>
      <w:bookmarkEnd w:id="28"/>
      <w:r>
        <w:rPr>
          <w:rFonts w:ascii="Calibri" w:hAnsi="Calibri" w:cs="Calibri"/>
        </w:rPr>
        <w:t xml:space="preserve">5.2.1.2. Министр (заместитель министра) при возникновении оснований для проведения внеплановой проверки, указанных в </w:t>
      </w:r>
      <w:hyperlink w:anchor="Par240" w:history="1">
        <w:r>
          <w:rPr>
            <w:rFonts w:ascii="Calibri" w:hAnsi="Calibri" w:cs="Calibri"/>
            <w:color w:val="0000FF"/>
          </w:rPr>
          <w:t>пункте 2.3.2</w:t>
        </w:r>
      </w:hyperlink>
      <w:r>
        <w:rPr>
          <w:rFonts w:ascii="Calibri" w:hAnsi="Calibri" w:cs="Calibri"/>
        </w:rPr>
        <w:t xml:space="preserve"> настоящего Регламента: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назначает ответственных исполнителей для проведения проверки юридического лица, индивидуального 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привлекает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в течение одного рабочего дня со дня возникновения оснований для проведения внеплановой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действия: ответственный исполнитель, назначенный для осуществления внеплановой проверки юридического лица, индивидуального 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5.2.1.3. Подготовка приказа (распоряжения) министра (заместителя министра) о проведении внеплановой проверки юридического лица, индивидуального предпринимателя осуществляется в соответствии с </w:t>
      </w:r>
      <w:hyperlink w:anchor="Par454" w:history="1">
        <w:r>
          <w:rPr>
            <w:rFonts w:ascii="Calibri" w:hAnsi="Calibri" w:cs="Calibri"/>
            <w:color w:val="0000FF"/>
          </w:rPr>
          <w:t>пунктом 5.1.1.3</w:t>
        </w:r>
      </w:hyperlink>
      <w:r>
        <w:rPr>
          <w:rFonts w:ascii="Calibri" w:hAnsi="Calibri" w:cs="Calibri"/>
        </w:rPr>
        <w:t xml:space="preserve"> настоящего Регламента в день назначения ответственных исполнителей для проведения проверки юридического лица, индивидуального 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действия: приказ (распоряжение) о проведении проверки, подписанный министром (заместителем министра).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5.2.1.4. Уведомление юридического лица, индивидуального предпринимателя о проведении проверки осуществляется в порядке, установленном </w:t>
      </w:r>
      <w:hyperlink w:anchor="Par459" w:history="1">
        <w:r>
          <w:rPr>
            <w:rFonts w:ascii="Calibri" w:hAnsi="Calibri" w:cs="Calibri"/>
            <w:color w:val="0000FF"/>
          </w:rPr>
          <w:t>пунктом 5.1.1.4</w:t>
        </w:r>
      </w:hyperlink>
      <w:r>
        <w:rPr>
          <w:rFonts w:ascii="Calibri" w:hAnsi="Calibri" w:cs="Calibri"/>
        </w:rPr>
        <w:t xml:space="preserve"> настоящего Регламента.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5.2.1.5. Действия ответственных исполнителей по оценке сведений, содержащихся в документах юридического лица, индивидуального предпринимателя, подготовке письма (мотивированного запроса) в адрес юридического лица, индивидуального предпринимателя, рассмотрению пояснений юридического лица, индивидуального предпринимателя к замечаниям в представленных документах осуществляются в соответствии с </w:t>
      </w:r>
      <w:hyperlink w:anchor="Par466" w:history="1">
        <w:r>
          <w:rPr>
            <w:rFonts w:ascii="Calibri" w:hAnsi="Calibri" w:cs="Calibri"/>
            <w:color w:val="0000FF"/>
          </w:rPr>
          <w:t>пунктами 5.1.1.5</w:t>
        </w:r>
      </w:hyperlink>
      <w:r>
        <w:rPr>
          <w:rFonts w:ascii="Calibri" w:hAnsi="Calibri" w:cs="Calibri"/>
        </w:rPr>
        <w:t xml:space="preserve">, </w:t>
      </w:r>
      <w:hyperlink w:anchor="Par475" w:history="1">
        <w:r>
          <w:rPr>
            <w:rFonts w:ascii="Calibri" w:hAnsi="Calibri" w:cs="Calibri"/>
            <w:color w:val="0000FF"/>
          </w:rPr>
          <w:t>5.1.1.6</w:t>
        </w:r>
      </w:hyperlink>
      <w:r>
        <w:rPr>
          <w:rFonts w:ascii="Calibri" w:hAnsi="Calibri" w:cs="Calibri"/>
        </w:rPr>
        <w:t xml:space="preserve"> настоящего Регламента.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5.2.1.6. Составление акта проверки осуществляется в порядке, установленном в </w:t>
      </w:r>
      <w:hyperlink w:anchor="Par478" w:history="1">
        <w:r>
          <w:rPr>
            <w:rFonts w:ascii="Calibri" w:hAnsi="Calibri" w:cs="Calibri"/>
            <w:color w:val="0000FF"/>
          </w:rPr>
          <w:t>пункте 5.1.1.7</w:t>
        </w:r>
      </w:hyperlink>
      <w:r>
        <w:rPr>
          <w:rFonts w:ascii="Calibri" w:hAnsi="Calibri" w:cs="Calibri"/>
        </w:rPr>
        <w:t xml:space="preserve"> настоящего Регламента.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проверке исполнения предписаний об устранении ранее выявленных нарушений законодательства основанием для возбуждения дела об административных правонарушениях являются невыполнение в срок законного предписания МЭПР РТ, а также непринятие мер по устранению причин и условий, способствовавших совершению административного </w:t>
      </w:r>
      <w:r>
        <w:rPr>
          <w:rFonts w:ascii="Calibri" w:hAnsi="Calibri" w:cs="Calibri"/>
        </w:rPr>
        <w:lastRenderedPageBreak/>
        <w:t xml:space="preserve">правонарушения, предусмотренных соответственно </w:t>
      </w:r>
      <w:hyperlink r:id="rId123" w:history="1">
        <w:r>
          <w:rPr>
            <w:rFonts w:ascii="Calibri" w:hAnsi="Calibri" w:cs="Calibri"/>
            <w:color w:val="0000FF"/>
          </w:rPr>
          <w:t>статьями 19.5</w:t>
        </w:r>
      </w:hyperlink>
      <w:r>
        <w:rPr>
          <w:rFonts w:ascii="Calibri" w:hAnsi="Calibri" w:cs="Calibri"/>
        </w:rPr>
        <w:t xml:space="preserve">, </w:t>
      </w:r>
      <w:hyperlink r:id="rId124" w:history="1">
        <w:r>
          <w:rPr>
            <w:rFonts w:ascii="Calibri" w:hAnsi="Calibri" w:cs="Calibri"/>
            <w:color w:val="0000FF"/>
          </w:rPr>
          <w:t>19.6</w:t>
        </w:r>
      </w:hyperlink>
      <w:r>
        <w:rPr>
          <w:rFonts w:ascii="Calibri" w:hAnsi="Calibri" w:cs="Calibri"/>
        </w:rPr>
        <w:t xml:space="preserve"> КоАП РФ.</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обязательном порядке фиксируются вновь выявленные нарушения, а также факты нарушений, носящих систематический характер.</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5.2.1.7. Результат выполнения административной процедуры "Проведение плановой документарной проверки юридического лица, индивидуального предпринимателя" фиксируется в электронной форме на официальном сайте МЭПР РТ.</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Административная процедура "Проведение внеплановой выездной проверки юридического лица, индивидуального 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5.2.2.1. Основанием для начала административной процедуры "Проведение внеплановой выездной проверки юридического лица, индивидуального предпринимателя" являются случаи, указанные в </w:t>
      </w:r>
      <w:hyperlink w:anchor="Par240" w:history="1">
        <w:r>
          <w:rPr>
            <w:rFonts w:ascii="Calibri" w:hAnsi="Calibri" w:cs="Calibri"/>
            <w:color w:val="0000FF"/>
          </w:rPr>
          <w:t>пункте 2.3.2</w:t>
        </w:r>
      </w:hyperlink>
      <w:r>
        <w:rPr>
          <w:rFonts w:ascii="Calibri" w:hAnsi="Calibri" w:cs="Calibri"/>
        </w:rPr>
        <w:t xml:space="preserve"> настоящего Регламента.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Административная процедура "Проведение внеплановой выездной проверки юридического лица, индивидуального предпринимателя" осуществляется в соответствии с порядком действий, указанным в </w:t>
      </w:r>
      <w:hyperlink w:anchor="Par442" w:history="1">
        <w:r>
          <w:rPr>
            <w:rFonts w:ascii="Calibri" w:hAnsi="Calibri" w:cs="Calibri"/>
            <w:color w:val="0000FF"/>
          </w:rPr>
          <w:t>пункте 5.1.1.1</w:t>
        </w:r>
      </w:hyperlink>
      <w:r>
        <w:rPr>
          <w:rFonts w:ascii="Calibri" w:hAnsi="Calibri" w:cs="Calibri"/>
        </w:rPr>
        <w:t>.</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5.2.2.2. Назначение ответственных исполнителей, экспертов для проведения внеплановой выездной проверки юридического лица, индивидуального предпринимателя осуществляется в соответствии с </w:t>
      </w:r>
      <w:hyperlink w:anchor="Par530" w:history="1">
        <w:r>
          <w:rPr>
            <w:rFonts w:ascii="Calibri" w:hAnsi="Calibri" w:cs="Calibri"/>
            <w:color w:val="0000FF"/>
          </w:rPr>
          <w:t>пунктом 5.2.1.2</w:t>
        </w:r>
      </w:hyperlink>
      <w:r>
        <w:rPr>
          <w:rFonts w:ascii="Calibri" w:hAnsi="Calibri" w:cs="Calibri"/>
        </w:rPr>
        <w:t xml:space="preserve"> настоящего Регламента.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5.2.2.3. Подготовка приказа (распоряжения) о проведении внеплановой проверки юридического лица, индивидуального предпринимателя осуществляется в соответствии с </w:t>
      </w:r>
      <w:hyperlink w:anchor="Par454" w:history="1">
        <w:r>
          <w:rPr>
            <w:rFonts w:ascii="Calibri" w:hAnsi="Calibri" w:cs="Calibri"/>
            <w:color w:val="0000FF"/>
          </w:rPr>
          <w:t>пунктом 5.1.1.3</w:t>
        </w:r>
      </w:hyperlink>
      <w:r>
        <w:rPr>
          <w:rFonts w:ascii="Calibri" w:hAnsi="Calibri" w:cs="Calibri"/>
        </w:rPr>
        <w:t xml:space="preserve"> настоящего Регламента.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в день назначения ответственных исполнителей для проведения проверки юридического лица, индивидуального 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действия: приказ (распоряжение) о проведении проверки, подписанный министром (заместителем министра).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5.2.2.4. В случае если основаниями для проведения внеплановой выездной проверки являются основания, указанные в </w:t>
      </w:r>
      <w:hyperlink w:anchor="Par243" w:history="1">
        <w:r>
          <w:rPr>
            <w:rFonts w:ascii="Calibri" w:hAnsi="Calibri" w:cs="Calibri"/>
            <w:color w:val="0000FF"/>
          </w:rPr>
          <w:t>подпунктах "а"</w:t>
        </w:r>
      </w:hyperlink>
      <w:r>
        <w:rPr>
          <w:rFonts w:ascii="Calibri" w:hAnsi="Calibri" w:cs="Calibri"/>
        </w:rPr>
        <w:t xml:space="preserve">, </w:t>
      </w:r>
      <w:hyperlink w:anchor="Par244" w:history="1">
        <w:r>
          <w:rPr>
            <w:rFonts w:ascii="Calibri" w:hAnsi="Calibri" w:cs="Calibri"/>
            <w:color w:val="0000FF"/>
          </w:rPr>
          <w:t>"б" подпункта 2 пункта 2.3.2</w:t>
        </w:r>
      </w:hyperlink>
      <w:r>
        <w:rPr>
          <w:rFonts w:ascii="Calibri" w:hAnsi="Calibri" w:cs="Calibri"/>
        </w:rPr>
        <w:t xml:space="preserve"> настоящего Регламента, ответственный исполнитель:</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подписывает его у министра (заместителя министра);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(распоряжения) министра (заместителя министра) о проведении внеплановой выездной проверки и документы, которые содержат сведения, послужившие основанием ее проведения.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в день подписания приказа (распоряжения) о проведении внеплановой выездной проверки юридического лица, индивидуального предпринимателя.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действия: заявление о согласовании проведения внеплановой выездной проверки, направленное в орган прокуратуры.</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принятия неотложных мер МЭПР РТ вправе приступить к проведению внеплановой выездной проверки незамедлительно с извещением органов прокуратуры о проведении внеплановой выездной проверки посредством направления заявления, копии приказа (распоряжения) о проведении внеплановой выездной проверки и документов, которые содержат сведения, послужившие основанием ее проведения, в органы прокуратуры в течение двадцати четырех часов.</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5.2.2.5. О проведении внеплановой выездной проверки (за исключением внеплановой выездной проверки, основания проведения которой указаны в </w:t>
      </w:r>
      <w:hyperlink w:anchor="Par242" w:history="1">
        <w:r>
          <w:rPr>
            <w:rFonts w:ascii="Calibri" w:hAnsi="Calibri" w:cs="Calibri"/>
            <w:color w:val="0000FF"/>
          </w:rPr>
          <w:t>подпункте 2 пункта 2.3.2</w:t>
        </w:r>
      </w:hyperlink>
      <w:r>
        <w:rPr>
          <w:rFonts w:ascii="Calibri" w:hAnsi="Calibri" w:cs="Calibri"/>
        </w:rPr>
        <w:t xml:space="preserve"> настоящего Регламента) юридическое лицо, индивидуальный предприниматель уведомляются ответственным исполнителем не позднее чем за двадцать четыре часа до начала ее проведения любым доступным способом.</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результате деятельности юридического лица, индивидуального </w:t>
      </w:r>
      <w:r>
        <w:rPr>
          <w:rFonts w:ascii="Calibri" w:hAnsi="Calibri" w:cs="Calibri"/>
        </w:rPr>
        <w:lastRenderedPageBreak/>
        <w:t>предпринимателя причинен или причиняется вред жизни, здоровью граждан, вред животным, растениям, участкам недр местного значения,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внеплановой выездной проверки членов саморегулируемой организации ответственный исполнитель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5.2.2.6. Проведение выездной проверки осуществляется в соответствии с </w:t>
      </w:r>
      <w:hyperlink w:anchor="Par499" w:history="1">
        <w:r>
          <w:rPr>
            <w:rFonts w:ascii="Calibri" w:hAnsi="Calibri" w:cs="Calibri"/>
            <w:color w:val="0000FF"/>
          </w:rPr>
          <w:t>пунктом 5.1.2.3</w:t>
        </w:r>
      </w:hyperlink>
      <w:r>
        <w:rPr>
          <w:rFonts w:ascii="Calibri" w:hAnsi="Calibri" w:cs="Calibri"/>
        </w:rPr>
        <w:t xml:space="preserve"> настоящего Регламента.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проверке исполнения предписаний об устранении ранее выявленных нарушений законодательства основанием для возбуждения дела об административных правонарушениях являются невыполнение в срок законного предписания МЭПР РТ, а также непринятие мер по устранению причин и условий, способствовавших совершению административного правонарушения, предусмотренных соответственно </w:t>
      </w:r>
      <w:hyperlink r:id="rId125" w:history="1">
        <w:r>
          <w:rPr>
            <w:rFonts w:ascii="Calibri" w:hAnsi="Calibri" w:cs="Calibri"/>
            <w:color w:val="0000FF"/>
          </w:rPr>
          <w:t>статьями 19.5</w:t>
        </w:r>
      </w:hyperlink>
      <w:r>
        <w:rPr>
          <w:rFonts w:ascii="Calibri" w:hAnsi="Calibri" w:cs="Calibri"/>
        </w:rPr>
        <w:t xml:space="preserve">, </w:t>
      </w:r>
      <w:hyperlink r:id="rId126" w:history="1">
        <w:r>
          <w:rPr>
            <w:rFonts w:ascii="Calibri" w:hAnsi="Calibri" w:cs="Calibri"/>
            <w:color w:val="0000FF"/>
          </w:rPr>
          <w:t>19.6</w:t>
        </w:r>
      </w:hyperlink>
      <w:r>
        <w:rPr>
          <w:rFonts w:ascii="Calibri" w:hAnsi="Calibri" w:cs="Calibri"/>
        </w:rPr>
        <w:t xml:space="preserve"> КоАП РФ.</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обязательном порядке фиксируются вновь выявленные нарушения, а также факты нарушений, носящие систематический характер.</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5.2.2.7. Составление акта проверки осуществляется в соответствии с </w:t>
      </w:r>
      <w:hyperlink w:anchor="Par514" w:history="1">
        <w:r>
          <w:rPr>
            <w:rFonts w:ascii="Calibri" w:hAnsi="Calibri" w:cs="Calibri"/>
            <w:color w:val="0000FF"/>
          </w:rPr>
          <w:t>пунктом 5.1.2.4</w:t>
        </w:r>
      </w:hyperlink>
      <w:r>
        <w:rPr>
          <w:rFonts w:ascii="Calibri" w:hAnsi="Calibri" w:cs="Calibri"/>
        </w:rPr>
        <w:t xml:space="preserve"> настоящего Регламента.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внеплановая выездная проверка осуществлялась по согласованию с органом прокуратуры, копия акта проверки направляется в орган прокуратуры в течение пяти рабочих дней со дня составления акта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5.2.2.8. В случае выявления нарушений членами саморегулируемой организации обязательных требований ответственные исполнители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5.2.2.9. Результат выполнения административной процедуры "Проведение плановой документарной проверки юридического лица, индивидуального предпринимателя" фиксируется в электронной форме на официальном сайте МЭПР РТ.</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Рассмотрение дела об административном правонарушении.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По результатам рассмотрения дела об административном правонарушении Главный государственный инспектор Республики Татарстан по охране природы или его заместитель выносит постановление:</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административного наказания;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производства по делу об административном правонарушении.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 назначении административного наказания выносится в случае признания лица виновным в совершении правонарушений.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государственный инспектор Республики Татарстан по охране природы или его заместитель выносит постановление о прекращении производства по делу об административном правонарушении при наличии хотя бы одного из следующих обстоятельств:</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события административного правонарушения;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лица в состоянии крайней необходимости;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издание акта амнистии, если такой акт устраняет применение административного наказания;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отмена закона, установившего административную ответственность;</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истечение сроков давности привлечения к административной ответственности;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смерть физического лица, в отношении которого ведется производство по делу об административном правонарушении.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В постановлении по делу об административном правонарушении указывается: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имя, отчество должностного лица, вынесшего постановление;</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дела;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отношении которого рассмотрено дело;</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установленные при рассмотрении дела;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статья </w:t>
      </w:r>
      <w:hyperlink r:id="rId127"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решение по делу;</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и порядок обжалования постановления;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получателе штрафа, необходимая для заполнения расчетных документов на перечисление суммы административного штрафа.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Постановление по делу об административном правонарушении подписывается Главным государственным инспектором Республики Татарстан по охране природы или его заместителем, рассматривающим дело об административном правонарушении, и заверяется оттиском печати территориального управления или МЭПР РТ, его вынесшего.</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Постановление по делу об административном правонарушении объявляется Главным государственным инспектором Республики Татарстан по охране природы или его заместителем немедленно по окончании рассмотрения дела.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регистрируется должностными лицами структурного подразделения центрального аппарата или территориального управления МЭПР РТ, ответственного за делопроизводство, не позднее рабочего дня, следующего за днем подписи соответствующего постановления. С оригинала оформленного и подготовленного к выдаче постановления по делу об административном правонарушении снимается ксерокопия для архивного хранения.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Выдача оригинала постановления по делу об административном правонарушении осуществляется заявителю либо его представителю (по доверенности) лично в руки либо отправкой по почте (с уведомлением о вручении).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Второй экземпляр постановления по делу об административном правонарушении хранится в структурном подразделении центрального аппарата и территориальном управлении МЭПР РТ, ответственном за делопроизводство.</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При установлении причин административного правонарушения и условий, способствовавших его совершению, должностное лицо, рассматривающее дело об административном правонарушении, составляет представление о принятии мер по устранению указанных причин и условий.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направляется индивидуальному предпринимателю или законному представителю юридического лица, в отношении которых оно вынесено, одновременно с постановлением о привлечении к административной ответственности.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Контроль устранения нарушений требований законодательства в области охраны участков недр местного значения.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В течение пятнадцати календарных дней с момента истечения срока устранения нарушения требований законодательства в области охраны участков недр местного значения, установленного предписанием об устранении нарушения законодательства в области охраны участков недр местного значения и (или) о проведении мероприятий по предотвращению причинения вреда жизни, здоровью людей, вреда животным, растениям, участкам недр местного </w:t>
      </w:r>
      <w:r>
        <w:rPr>
          <w:rFonts w:ascii="Calibri" w:hAnsi="Calibri" w:cs="Calibri"/>
        </w:rPr>
        <w:lastRenderedPageBreak/>
        <w:t>значения,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ответственный исполнитель, выдавший указанное предписание, проводит проверку устранения ранее выявленного нарушения.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 При устранении допущенного нарушения ответственный исполнитель, выдавший предписание, руководствуясь </w:t>
      </w:r>
      <w:hyperlink w:anchor="Par514" w:history="1">
        <w:r>
          <w:rPr>
            <w:rFonts w:ascii="Calibri" w:hAnsi="Calibri" w:cs="Calibri"/>
            <w:color w:val="0000FF"/>
          </w:rPr>
          <w:t>пунктом 5.1.2.4</w:t>
        </w:r>
      </w:hyperlink>
      <w:r>
        <w:rPr>
          <w:rFonts w:ascii="Calibri" w:hAnsi="Calibri" w:cs="Calibri"/>
        </w:rPr>
        <w:t xml:space="preserve"> настоящего Регламента, составляет акт проверки соблюдения законодательства в области охраны участков недр местного значения с приложением документов, подтверждающих устранение нарушения законодательства в области охраны участков недр местного значения.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5.4.3. В случае не устранения нарушения требований законодательства в области охраны участков недр местного значения ответственный исполнитель, выдавший предписание, одновременно с актом составляет протокол об административном правонарушении за правонарушение, предусмотренное </w:t>
      </w:r>
      <w:hyperlink r:id="rId128" w:history="1">
        <w:r>
          <w:rPr>
            <w:rFonts w:ascii="Calibri" w:hAnsi="Calibri" w:cs="Calibri"/>
            <w:color w:val="0000FF"/>
          </w:rPr>
          <w:t>частью 1 статьи 19.5</w:t>
        </w:r>
      </w:hyperlink>
      <w:r>
        <w:rPr>
          <w:rFonts w:ascii="Calibri" w:hAnsi="Calibri" w:cs="Calibri"/>
        </w:rPr>
        <w:t xml:space="preserve"> КоАП РФ, и в составе административного дела в установленном порядке направляет его на рассмотрение в суд (мировой суд) в течение трех суток с момента составления, при этом предписание снимается с контроля. Информация о невыполнении предписания по устранению нарушений требований природоохранного законодательства, связанного с возникновением угрозы причинения или причинением вреда жизни, здоровью граждан, вреда животным, растениям, участкам недр местного значения, объектам культурного наследия (памятникам истории и культуры) народов Российской Федерации, безопасности государства, а также угрозой или возникновением чрезвычайных ситуаций природного и техногенного характера, в установленном порядке доводится до органов прокуратуры.</w:t>
      </w:r>
    </w:p>
    <w:p w:rsidR="00922490" w:rsidRDefault="00922490">
      <w:pPr>
        <w:widowControl w:val="0"/>
        <w:autoSpaceDE w:val="0"/>
        <w:autoSpaceDN w:val="0"/>
        <w:adjustRightInd w:val="0"/>
        <w:spacing w:after="0" w:line="240" w:lineRule="auto"/>
        <w:rPr>
          <w:rFonts w:ascii="Calibri" w:hAnsi="Calibri" w:cs="Calibri"/>
        </w:rPr>
      </w:pPr>
    </w:p>
    <w:p w:rsidR="00922490" w:rsidRDefault="00922490">
      <w:pPr>
        <w:widowControl w:val="0"/>
        <w:autoSpaceDE w:val="0"/>
        <w:autoSpaceDN w:val="0"/>
        <w:adjustRightInd w:val="0"/>
        <w:spacing w:after="0" w:line="240" w:lineRule="auto"/>
        <w:jc w:val="center"/>
        <w:outlineLvl w:val="1"/>
        <w:rPr>
          <w:rFonts w:ascii="Calibri" w:hAnsi="Calibri" w:cs="Calibri"/>
        </w:rPr>
      </w:pPr>
      <w:bookmarkStart w:id="29" w:name="Par602"/>
      <w:bookmarkEnd w:id="29"/>
      <w:r>
        <w:rPr>
          <w:rFonts w:ascii="Calibri" w:hAnsi="Calibri" w:cs="Calibri"/>
        </w:rPr>
        <w:t>6. ПОРЯДОК И ФОРМЫ КОНТРОЛЯ</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ЗА ИСПОЛНЕНИЕМ ГОСУДАРСТВЕННОЙ ФУНКЦИИ</w:t>
      </w:r>
    </w:p>
    <w:p w:rsidR="00922490" w:rsidRDefault="00922490">
      <w:pPr>
        <w:widowControl w:val="0"/>
        <w:autoSpaceDE w:val="0"/>
        <w:autoSpaceDN w:val="0"/>
        <w:adjustRightInd w:val="0"/>
        <w:spacing w:after="0" w:line="240" w:lineRule="auto"/>
        <w:rPr>
          <w:rFonts w:ascii="Calibri" w:hAnsi="Calibri" w:cs="Calibri"/>
        </w:rPr>
      </w:pP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МЭПР РТ осуществляет контроль за исполнением должностными лицами их служебных обязанностей, ведет учет случаев ненадлежащего исполнения должностными лицами их полномочий в ходе проведения проверок,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Контроль за исполнением настоящего Регламента осуществляется министром.</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Текущий контроль за соблюдением сроков, последовательности действий по исполнению государственного надзора в соответствии с настоящим Регламентом, принятием решений должностными лицами МЭПР РТ осуществляется заместителем министра и уполномоченными работниками МЭПР РТ.</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Перечень работников МЭПР РТ, уполномоченных осуществлять текущий контроль исполнения государственной функции, порядок и периодичность осуществления данного контроля устанавливается актами МЭПР РТ. Полномочия работников МЭПР РТ на осуществление текущего контроля определяются в положениях о структурных подразделениях МЭПР РТ, должностных инструкциях работников.</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полнотой и качеством исполнения МЭПР РТ государственной функции включает в себя проведение плановых и внеплановых проверок, выявление и устранение нарушений прав проверяемых лиц, рассмотрение, принятие решений и подготовку ответов на обращения заинтересованных лиц, содержащих жалобы на действия (бездействие) должностных лиц МЭПР РТ.</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проводятся на основании приказа министра (заместителя министра). Результаты проверок оформляются в виде акта, в котором фиксируются отсутствие недостатков при исполнении государственной функции либо выявленные недостатки и предложения по их устранению.</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Плановые проверки полноты и качества исполнения государственной функции проводятся в соответствии с годовым планом работы МЭПР РТ на текущий год. Плановые </w:t>
      </w:r>
      <w:r>
        <w:rPr>
          <w:rFonts w:ascii="Calibri" w:hAnsi="Calibri" w:cs="Calibri"/>
        </w:rPr>
        <w:lastRenderedPageBreak/>
        <w:t>проверки включаются в указанный план заместителем министра, в компетенцию которого входит исполнение государственной функции.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Внеплановые проверки полноты и качества исполнения государственной функции проводятся на основании жалоб (претензий) граждан на решения или действия (бездействие) должностных лиц МЭПР РТ, принятые или осуществленные в ходе исполнения государственной функции.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По результатам проведенных проверок в случае выявления нарушений, допущенных должностным лицами МЭПР РТ при исполнении государственной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Общественный контроль в области охраны участков недр местного значения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участков недр местного значения.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контроль в области охраны участков недр местного значения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общественного контроля в области охраны участков недр местного значения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922490" w:rsidRDefault="00922490">
      <w:pPr>
        <w:widowControl w:val="0"/>
        <w:autoSpaceDE w:val="0"/>
        <w:autoSpaceDN w:val="0"/>
        <w:adjustRightInd w:val="0"/>
        <w:spacing w:after="0" w:line="240" w:lineRule="auto"/>
        <w:rPr>
          <w:rFonts w:ascii="Calibri" w:hAnsi="Calibri" w:cs="Calibri"/>
        </w:rPr>
      </w:pPr>
    </w:p>
    <w:p w:rsidR="00922490" w:rsidRDefault="00922490">
      <w:pPr>
        <w:widowControl w:val="0"/>
        <w:autoSpaceDE w:val="0"/>
        <w:autoSpaceDN w:val="0"/>
        <w:adjustRightInd w:val="0"/>
        <w:spacing w:after="0" w:line="240" w:lineRule="auto"/>
        <w:jc w:val="center"/>
        <w:outlineLvl w:val="1"/>
        <w:rPr>
          <w:rFonts w:ascii="Calibri" w:hAnsi="Calibri" w:cs="Calibri"/>
        </w:rPr>
      </w:pPr>
      <w:bookmarkStart w:id="30" w:name="Par618"/>
      <w:bookmarkEnd w:id="30"/>
      <w:r>
        <w:rPr>
          <w:rFonts w:ascii="Calibri" w:hAnsi="Calibri" w:cs="Calibri"/>
        </w:rPr>
        <w:t>7. ДОСУДЕБНЫЙ (ВНЕСУДЕБНЫЙ) ПОРЯДОК ОБЖАЛОВАНИЯ</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ИСПОЛНЯЮЩЕГО</w:t>
      </w:r>
    </w:p>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ФУНКЦИЮ, А ТАКЖЕ ЕГО ДОЛЖНОСТНЫХ ЛИЦ</w:t>
      </w:r>
    </w:p>
    <w:p w:rsidR="00922490" w:rsidRDefault="00922490">
      <w:pPr>
        <w:widowControl w:val="0"/>
        <w:autoSpaceDE w:val="0"/>
        <w:autoSpaceDN w:val="0"/>
        <w:adjustRightInd w:val="0"/>
        <w:spacing w:after="0" w:line="240" w:lineRule="auto"/>
        <w:rPr>
          <w:rFonts w:ascii="Calibri" w:hAnsi="Calibri" w:cs="Calibri"/>
        </w:rPr>
      </w:pP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другие заинтересованные лица (далее - заявители) имеют право на досудебное (внесудебное) обжалование действий (бездействия) и решений, принятых (осуществляемых) в ходе исполнения государственной функции МЭПР РТ его должностными лицами, повлекших за собой нарушение прав юридического лица, индивидуального предпринимателя при проведении проверки, в порядке, установленном законодательством Российской Федерации.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Предметом досудебного (внесудебного) обжалования действий (бездействия) МЭПР РТ, его должностных лиц является решение или действия (бездействие) должностных лиц МЭПР РТ, его территориальных органов, принятых или осуществленных в ходе исполнения государственной функции.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Жалоба, поступившая в МЭПР РТ или должностному лицу в соответствии с его компетенцией, подлежит обязательному рассмотрению.</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Оснований для отказа в рассмотрении или приостановления рассмотрения досудебной (внесудебной) жалобы не предусмотрено.</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Ответ на жалобу не дается в следующих случаях:</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письменной жалобе не указаны фамилия заявителя (наименование юридического лица, фамилия индивидуального предпринимателя), направившего жалобу,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жалобе содержатся нецензурные либо оскорбительные выражения, угрозы жизни, здоровью и имуществу должностного лица МЭПР РТ, а также членов его семьи (должностное лицо МЭПР РТ вправе сообщить заявителю, направившему жалобу, о недопустимости злоупотребления правом);</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если текст письменной жалобы не поддается прочтению, она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юридического лица, фамилия индивидуального предпринимателя), почтовый адрес поддаются прочтению;</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жалобе заявителя содержится вопрос заявителя,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жалобу;</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Основанием для досудебного (внесудебного) обжалования действий (бездействия) МЭПР РТ, его должностных лиц является поступление обращения (жалобы, заявления) (далее - жалоба) в МЭПР РТ лично от заявителя (уполномоченного представителя заявителя) или в виде почтового отправления, электронного документа либо через Портал государственных и муниципальных услуг Республики Татарстан.</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Юридические лица, индивидуальные предприниматели имеют право на получение информации и документов, необходимых для обоснования и рассмотрения жалобы. Для получения такого рода информации и документов юридические лица, индивидуальные предприниматели должны направить в адрес МЭПР РТ соответствующий запрос в письменной форме. Министр (заместитель министра), ответственные исполнители обязаны предоставить запрашиваемые сведения и документы в течение 30 дней со дня регистрации запроса.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Жалоба на действия (бездействие) должностных лиц МЭПР РТ может быть направлена министру. Жалоба на действия (бездействие), решения МЭПР РТ и министра может быть направлена в Кабинет Министров Республики Татарстан.</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Жалоба, поступившая в МЭПР РТ или должностному лицу МЭПР РТ в соответствии с их компетенцией, рассматривается в течение 30 календарных дней со дня ее регистрации.</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должностное лицо либо уполномоченное на то лицо вправе продлить срок рассмотрения жалобы не более чем на 30 календарных дней, уведомив о продлении срока ее рассмотрения заявителя, направившего жалобу.</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31" w:name="Par638"/>
      <w:bookmarkEnd w:id="31"/>
      <w:r>
        <w:rPr>
          <w:rFonts w:ascii="Calibri" w:hAnsi="Calibri" w:cs="Calibri"/>
        </w:rPr>
        <w:t>7.9. Результатами досудебного (внесудебного) обжалования являются: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удовлетворение досудебной (внесудебной) жалобы на действия (бездействие) и решения, принятые (осуществляемые) в ходе исполнения государственной функции, а именно:</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мер в соответствии с законодательством Российской Федерации в отношении должностного лица (должностных лиц) в случае выявления в ходе служебного расследования фактов ненадлежащего исполнения ими служебных обязанностей;</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извещение в письменной форме юридического лица, индивидуального предпринимателя,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оставление без удовлетворения досудебной (внесудебной) жалобы на действия (бездействие) и решения, принятые (осуществляемые) в ходе осуществления государственного надзора, путем извещения в письменной форме юридического лица, индивидуального предпринимателя с мотивированным обоснованием такого решения.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 Ответ на жалобу, поступившую в МЭПР РТ, направляется заявителю в течение 10 дней со дня принятия мер, предусмотренных </w:t>
      </w:r>
      <w:hyperlink w:anchor="Par638" w:history="1">
        <w:r>
          <w:rPr>
            <w:rFonts w:ascii="Calibri" w:hAnsi="Calibri" w:cs="Calibri"/>
            <w:color w:val="0000FF"/>
          </w:rPr>
          <w:t>п. 7.9</w:t>
        </w:r>
      </w:hyperlink>
      <w:r>
        <w:rPr>
          <w:rFonts w:ascii="Calibri" w:hAnsi="Calibri" w:cs="Calibri"/>
        </w:rPr>
        <w:t xml:space="preserve"> Регламента.</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 на жалобу, поступившую в МЭПР РТ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922490" w:rsidRDefault="00922490">
      <w:pPr>
        <w:widowControl w:val="0"/>
        <w:autoSpaceDE w:val="0"/>
        <w:autoSpaceDN w:val="0"/>
        <w:adjustRightInd w:val="0"/>
        <w:spacing w:after="0" w:line="240" w:lineRule="auto"/>
        <w:ind w:firstLine="540"/>
        <w:jc w:val="both"/>
        <w:rPr>
          <w:rFonts w:ascii="Calibri" w:hAnsi="Calibri" w:cs="Calibri"/>
        </w:rPr>
      </w:pPr>
    </w:p>
    <w:p w:rsidR="00922490" w:rsidRDefault="00922490">
      <w:pPr>
        <w:widowControl w:val="0"/>
        <w:autoSpaceDE w:val="0"/>
        <w:autoSpaceDN w:val="0"/>
        <w:adjustRightInd w:val="0"/>
        <w:spacing w:after="0" w:line="240" w:lineRule="auto"/>
        <w:ind w:firstLine="540"/>
        <w:jc w:val="both"/>
        <w:rPr>
          <w:rFonts w:ascii="Calibri" w:hAnsi="Calibri" w:cs="Calibri"/>
        </w:rPr>
      </w:pPr>
    </w:p>
    <w:p w:rsidR="00922490" w:rsidRDefault="00922490">
      <w:pPr>
        <w:widowControl w:val="0"/>
        <w:autoSpaceDE w:val="0"/>
        <w:autoSpaceDN w:val="0"/>
        <w:adjustRightInd w:val="0"/>
        <w:spacing w:after="0" w:line="240" w:lineRule="auto"/>
        <w:ind w:firstLine="540"/>
        <w:jc w:val="both"/>
        <w:rPr>
          <w:rFonts w:ascii="Calibri" w:hAnsi="Calibri" w:cs="Calibri"/>
        </w:rPr>
      </w:pPr>
    </w:p>
    <w:p w:rsidR="00922490" w:rsidRDefault="00922490">
      <w:pPr>
        <w:widowControl w:val="0"/>
        <w:autoSpaceDE w:val="0"/>
        <w:autoSpaceDN w:val="0"/>
        <w:adjustRightInd w:val="0"/>
        <w:spacing w:after="0" w:line="240" w:lineRule="auto"/>
        <w:rPr>
          <w:rFonts w:ascii="Calibri" w:hAnsi="Calibri" w:cs="Calibri"/>
        </w:rPr>
      </w:pPr>
    </w:p>
    <w:p w:rsidR="00922490" w:rsidRDefault="00922490">
      <w:pPr>
        <w:widowControl w:val="0"/>
        <w:autoSpaceDE w:val="0"/>
        <w:autoSpaceDN w:val="0"/>
        <w:adjustRightInd w:val="0"/>
        <w:spacing w:after="0" w:line="240" w:lineRule="auto"/>
        <w:rPr>
          <w:rFonts w:ascii="Calibri" w:hAnsi="Calibri" w:cs="Calibri"/>
        </w:rPr>
      </w:pPr>
    </w:p>
    <w:p w:rsidR="00922490" w:rsidRDefault="00922490">
      <w:pPr>
        <w:widowControl w:val="0"/>
        <w:autoSpaceDE w:val="0"/>
        <w:autoSpaceDN w:val="0"/>
        <w:adjustRightInd w:val="0"/>
        <w:spacing w:after="0" w:line="240" w:lineRule="auto"/>
        <w:jc w:val="right"/>
        <w:outlineLvl w:val="1"/>
        <w:rPr>
          <w:rFonts w:ascii="Calibri" w:hAnsi="Calibri" w:cs="Calibri"/>
        </w:rPr>
      </w:pPr>
      <w:bookmarkStart w:id="32" w:name="Par650"/>
      <w:bookmarkEnd w:id="32"/>
      <w:r>
        <w:rPr>
          <w:rFonts w:ascii="Calibri" w:hAnsi="Calibri" w:cs="Calibri"/>
        </w:rPr>
        <w:t>Приложение 1</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экологии и</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природных ресурсов Республики Татарстан</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по исполнению государственной функции</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 регионального</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надзора за</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геологическим изучением,</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рациональным использованием и</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охраной недр в отношении участков недр</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местного значения</w:t>
      </w:r>
    </w:p>
    <w:p w:rsidR="00922490" w:rsidRDefault="00922490">
      <w:pPr>
        <w:widowControl w:val="0"/>
        <w:autoSpaceDE w:val="0"/>
        <w:autoSpaceDN w:val="0"/>
        <w:adjustRightInd w:val="0"/>
        <w:spacing w:after="0" w:line="240" w:lineRule="auto"/>
        <w:jc w:val="right"/>
        <w:rPr>
          <w:rFonts w:ascii="Calibri" w:hAnsi="Calibri" w:cs="Calibri"/>
        </w:rPr>
      </w:pP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(Типовая форма)</w:t>
      </w:r>
    </w:p>
    <w:p w:rsidR="00922490" w:rsidRDefault="00922490">
      <w:pPr>
        <w:widowControl w:val="0"/>
        <w:autoSpaceDE w:val="0"/>
        <w:autoSpaceDN w:val="0"/>
        <w:adjustRightInd w:val="0"/>
        <w:spacing w:after="0" w:line="240" w:lineRule="auto"/>
        <w:jc w:val="right"/>
        <w:rPr>
          <w:rFonts w:ascii="Calibri" w:hAnsi="Calibri" w:cs="Calibri"/>
        </w:rPr>
        <w:sectPr w:rsidR="00922490">
          <w:pgSz w:w="11905" w:h="16838"/>
          <w:pgMar w:top="1134" w:right="850" w:bottom="1134" w:left="1701" w:header="720" w:footer="720" w:gutter="0"/>
          <w:cols w:space="720"/>
          <w:noEndnote/>
        </w:sectPr>
      </w:pPr>
    </w:p>
    <w:p w:rsidR="00922490" w:rsidRDefault="00922490">
      <w:pPr>
        <w:widowControl w:val="0"/>
        <w:autoSpaceDE w:val="0"/>
        <w:autoSpaceDN w:val="0"/>
        <w:adjustRightInd w:val="0"/>
        <w:spacing w:after="0" w:line="240" w:lineRule="auto"/>
        <w:jc w:val="right"/>
        <w:rPr>
          <w:rFonts w:ascii="Calibri" w:hAnsi="Calibri" w:cs="Calibri"/>
        </w:rPr>
      </w:pPr>
    </w:p>
    <w:p w:rsidR="00922490" w:rsidRDefault="00922490">
      <w:pPr>
        <w:pStyle w:val="ConsPlusNonformat"/>
      </w:pPr>
      <w:bookmarkStart w:id="33" w:name="Par664"/>
      <w:bookmarkEnd w:id="33"/>
      <w:r>
        <w:t xml:space="preserve">  ТАТАРСТАН РЕСПУБЛИКАСЫНЫН,         Герб            МИНИСТЕРСТВО ЭКОЛОГИИ</w:t>
      </w:r>
    </w:p>
    <w:p w:rsidR="00922490" w:rsidRDefault="00922490">
      <w:pPr>
        <w:pStyle w:val="ConsPlusNonformat"/>
      </w:pPr>
      <w:r>
        <w:t xml:space="preserve">    ЭКОЛОГИЯ ХЭМ ТАБИГЫЙ          Республики          И ПРИРОДНЫХ РЕСУРСОВ</w:t>
      </w:r>
    </w:p>
    <w:p w:rsidR="00922490" w:rsidRDefault="00922490">
      <w:pPr>
        <w:pStyle w:val="ConsPlusNonformat"/>
      </w:pPr>
      <w:r>
        <w:t xml:space="preserve">        БАЙЛЫКЛАР                 Татарстан           РЕСПУБЛИКИ ТАТАРСТАН</w:t>
      </w:r>
    </w:p>
    <w:p w:rsidR="00922490" w:rsidRDefault="00922490">
      <w:pPr>
        <w:pStyle w:val="ConsPlusNonformat"/>
      </w:pPr>
      <w:r>
        <w:t xml:space="preserve">       МИНИСТРЛЫГЫ</w:t>
      </w:r>
    </w:p>
    <w:p w:rsidR="00922490" w:rsidRDefault="00922490">
      <w:pPr>
        <w:pStyle w:val="ConsPlusNonformat"/>
      </w:pPr>
    </w:p>
    <w:p w:rsidR="00922490" w:rsidRDefault="00922490">
      <w:pPr>
        <w:pStyle w:val="ConsPlusNonformat"/>
      </w:pPr>
      <w:r>
        <w:t xml:space="preserve">     (наименование органа государственного контроля (надзора) или его</w:t>
      </w:r>
    </w:p>
    <w:p w:rsidR="00922490" w:rsidRDefault="00922490">
      <w:pPr>
        <w:pStyle w:val="ConsPlusNonformat"/>
      </w:pPr>
      <w:r>
        <w:t xml:space="preserve">                          территориального органа)</w:t>
      </w:r>
    </w:p>
    <w:p w:rsidR="00922490" w:rsidRDefault="00922490">
      <w:pPr>
        <w:pStyle w:val="ConsPlusNonformat"/>
      </w:pPr>
      <w:r>
        <w:t>__________________________________________________________________________</w:t>
      </w:r>
    </w:p>
    <w:p w:rsidR="00922490" w:rsidRDefault="00922490">
      <w:pPr>
        <w:pStyle w:val="ConsPlusNonformat"/>
      </w:pPr>
      <w:r>
        <w:t>__________________________________________________________________________</w:t>
      </w:r>
    </w:p>
    <w:p w:rsidR="00922490" w:rsidRDefault="00922490">
      <w:pPr>
        <w:pStyle w:val="ConsPlusNonformat"/>
      </w:pPr>
      <w:r>
        <w:t xml:space="preserve">       Почтовый адрес: (органа государственного надзора); тел. (органа</w:t>
      </w:r>
    </w:p>
    <w:p w:rsidR="00922490" w:rsidRDefault="00922490">
      <w:pPr>
        <w:pStyle w:val="ConsPlusNonformat"/>
      </w:pPr>
      <w:r>
        <w:t xml:space="preserve">                            государственного надзора).</w:t>
      </w:r>
    </w:p>
    <w:p w:rsidR="00922490" w:rsidRDefault="00922490">
      <w:pPr>
        <w:pStyle w:val="ConsPlusNonformat"/>
      </w:pPr>
      <w:r>
        <w:t>_________________________                        "__" ___________ 20 __ г.</w:t>
      </w:r>
    </w:p>
    <w:p w:rsidR="00922490" w:rsidRDefault="00922490">
      <w:pPr>
        <w:pStyle w:val="ConsPlusNonformat"/>
      </w:pPr>
      <w:r>
        <w:t>(место составления акта)                           (дата составления акта)</w:t>
      </w:r>
    </w:p>
    <w:p w:rsidR="00922490" w:rsidRDefault="00922490">
      <w:pPr>
        <w:pStyle w:val="ConsPlusNonformat"/>
      </w:pPr>
      <w:r>
        <w:t xml:space="preserve">                                                   _______________________</w:t>
      </w:r>
    </w:p>
    <w:p w:rsidR="00922490" w:rsidRDefault="00922490">
      <w:pPr>
        <w:pStyle w:val="ConsPlusNonformat"/>
      </w:pPr>
      <w:r>
        <w:t xml:space="preserve">                                                  (время составления акта)</w:t>
      </w:r>
    </w:p>
    <w:p w:rsidR="00922490" w:rsidRDefault="00922490">
      <w:pPr>
        <w:pStyle w:val="ConsPlusNonformat"/>
      </w:pPr>
    </w:p>
    <w:p w:rsidR="00922490" w:rsidRDefault="00922490">
      <w:pPr>
        <w:pStyle w:val="ConsPlusNonformat"/>
      </w:pPr>
      <w:r>
        <w:t xml:space="preserve">                         ПРЕДПИСАНИЕ N __________</w:t>
      </w:r>
    </w:p>
    <w:p w:rsidR="00922490" w:rsidRDefault="00922490">
      <w:pPr>
        <w:pStyle w:val="ConsPlusNonformat"/>
      </w:pPr>
      <w:r>
        <w:t xml:space="preserve">              ОБ УСТРАНЕНИИ ВЫЯВЛЕННЫХ В РЕЗУЛЬТАТЕ ПРОВЕРКИ</w:t>
      </w:r>
    </w:p>
    <w:p w:rsidR="00922490" w:rsidRDefault="00922490">
      <w:pPr>
        <w:pStyle w:val="ConsPlusNonformat"/>
      </w:pPr>
      <w:r>
        <w:t xml:space="preserve">               НАРУШЕНИЙ ПРИРОДООХРАННОГО ЗАКОНОДАТЕЛЬСТВА</w:t>
      </w:r>
    </w:p>
    <w:p w:rsidR="00922490" w:rsidRDefault="00922490">
      <w:pPr>
        <w:pStyle w:val="ConsPlusNonformat"/>
      </w:pPr>
    </w:p>
    <w:p w:rsidR="00922490" w:rsidRDefault="00922490">
      <w:pPr>
        <w:pStyle w:val="ConsPlusNonformat"/>
      </w:pPr>
      <w:r>
        <w:t>"__" _____________ 20   г.                     г. ________________________</w:t>
      </w:r>
    </w:p>
    <w:p w:rsidR="00922490" w:rsidRDefault="00922490">
      <w:pPr>
        <w:pStyle w:val="ConsPlusNonformat"/>
      </w:pPr>
    </w:p>
    <w:p w:rsidR="00922490" w:rsidRDefault="00922490">
      <w:pPr>
        <w:pStyle w:val="ConsPlusNonformat"/>
      </w:pPr>
      <w:r>
        <w:t xml:space="preserve">    На  основании  акта  проверки  соблюдения  требований природоохранного</w:t>
      </w:r>
    </w:p>
    <w:p w:rsidR="00922490" w:rsidRDefault="00922490">
      <w:pPr>
        <w:pStyle w:val="ConsPlusNonformat"/>
      </w:pPr>
      <w:r>
        <w:t>законодательства Российской Федерации от  "___"  ________ 20 ___ г. N ____</w:t>
      </w:r>
    </w:p>
    <w:p w:rsidR="00922490" w:rsidRDefault="00922490">
      <w:pPr>
        <w:pStyle w:val="ConsPlusNonformat"/>
      </w:pPr>
      <w:r>
        <w:t xml:space="preserve">    я,    государственный    инспектор    РТ     по    охране     природы,</w:t>
      </w:r>
    </w:p>
    <w:p w:rsidR="00922490" w:rsidRDefault="00922490">
      <w:pPr>
        <w:pStyle w:val="ConsPlusNonformat"/>
      </w:pPr>
      <w:r>
        <w:t>__________________________________________________________________________</w:t>
      </w:r>
    </w:p>
    <w:p w:rsidR="00922490" w:rsidRDefault="00922490">
      <w:pPr>
        <w:pStyle w:val="ConsPlusNonformat"/>
      </w:pPr>
      <w:r>
        <w:t xml:space="preserve">     (Ф.И.О. должностного лица МЭПР РТ или его территориального органа,</w:t>
      </w:r>
    </w:p>
    <w:p w:rsidR="00922490" w:rsidRDefault="00922490">
      <w:pPr>
        <w:pStyle w:val="ConsPlusNonformat"/>
      </w:pPr>
      <w:r>
        <w:t>__________________________________________________________________________</w:t>
      </w:r>
    </w:p>
    <w:p w:rsidR="00922490" w:rsidRDefault="00922490">
      <w:pPr>
        <w:pStyle w:val="ConsPlusNonformat"/>
      </w:pPr>
      <w:r>
        <w:t xml:space="preserve">       должность, номер служебного удостоверения, кем и когда выдано)</w:t>
      </w:r>
    </w:p>
    <w:p w:rsidR="00922490" w:rsidRDefault="00922490">
      <w:pPr>
        <w:pStyle w:val="ConsPlusNonformat"/>
      </w:pPr>
    </w:p>
    <w:p w:rsidR="00922490" w:rsidRDefault="00922490">
      <w:pPr>
        <w:pStyle w:val="ConsPlusNonformat"/>
      </w:pPr>
      <w:r>
        <w:t xml:space="preserve">                               ПРЕДПИСЫВАЮ</w:t>
      </w:r>
    </w:p>
    <w:p w:rsidR="00922490" w:rsidRDefault="00922490">
      <w:pPr>
        <w:pStyle w:val="ConsPlusNonformat"/>
      </w:pPr>
      <w:r>
        <w:t>__________________________________________________________________________</w:t>
      </w:r>
    </w:p>
    <w:p w:rsidR="00922490" w:rsidRDefault="00922490">
      <w:pPr>
        <w:pStyle w:val="ConsPlusNonformat"/>
      </w:pPr>
      <w:r>
        <w:t xml:space="preserve">    (наименование физического или юридического лица, которому выдается</w:t>
      </w:r>
    </w:p>
    <w:p w:rsidR="00922490" w:rsidRDefault="00922490">
      <w:pPr>
        <w:pStyle w:val="ConsPlusNonformat"/>
      </w:pPr>
      <w:r>
        <w:t xml:space="preserve">                               предписание)</w:t>
      </w:r>
    </w:p>
    <w:p w:rsidR="00922490" w:rsidRDefault="0092249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3969"/>
        <w:gridCol w:w="3231"/>
        <w:gridCol w:w="1871"/>
      </w:tblGrid>
      <w:tr w:rsidR="0092249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Обнаруженные нарушения природоохранных законодательств </w:t>
            </w:r>
            <w:hyperlink w:anchor="Par723" w:history="1">
              <w:r>
                <w:rPr>
                  <w:rFonts w:ascii="Calibri" w:hAnsi="Calibri" w:cs="Calibri"/>
                  <w:color w:val="0000FF"/>
                </w:rPr>
                <w:t>&lt;**&gt;</w:t>
              </w:r>
            </w:hyperlink>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предписания по устранению выявленных нарушений </w:t>
            </w:r>
            <w:hyperlink w:anchor="Par722" w:history="1">
              <w:r>
                <w:rPr>
                  <w:rFonts w:ascii="Calibri" w:hAnsi="Calibri" w:cs="Calibri"/>
                  <w:color w:val="0000FF"/>
                </w:rPr>
                <w:t>&lt;*&gt;</w:t>
              </w:r>
            </w:hyperlink>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Срок исполнения</w:t>
            </w:r>
          </w:p>
        </w:tc>
      </w:tr>
      <w:tr w:rsidR="0092249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2249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p>
        </w:tc>
      </w:tr>
      <w:tr w:rsidR="0092249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p>
        </w:tc>
      </w:tr>
      <w:tr w:rsidR="0092249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p>
        </w:tc>
      </w:tr>
    </w:tbl>
    <w:p w:rsidR="00922490" w:rsidRDefault="00922490">
      <w:pPr>
        <w:widowControl w:val="0"/>
        <w:autoSpaceDE w:val="0"/>
        <w:autoSpaceDN w:val="0"/>
        <w:adjustRightInd w:val="0"/>
        <w:spacing w:after="0" w:line="240" w:lineRule="auto"/>
        <w:jc w:val="both"/>
        <w:rPr>
          <w:rFonts w:ascii="Calibri" w:hAnsi="Calibri" w:cs="Calibri"/>
        </w:rPr>
      </w:pP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может быть обжаловано в установленном законом порядке. Обжалование не приостанавливает исполнение настоящего предписания.</w:t>
      </w:r>
    </w:p>
    <w:p w:rsidR="00922490" w:rsidRDefault="00922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34" w:name="Par722"/>
      <w:bookmarkEnd w:id="34"/>
      <w:r>
        <w:rPr>
          <w:rFonts w:ascii="Calibri" w:hAnsi="Calibri" w:cs="Calibri"/>
        </w:rPr>
        <w:t>&lt;*&gt; Указываются конкретные мероприятия, которые должно выполнить лицо, в отношении которого проведена проверка.</w:t>
      </w:r>
    </w:p>
    <w:p w:rsidR="00922490" w:rsidRDefault="00922490">
      <w:pPr>
        <w:widowControl w:val="0"/>
        <w:autoSpaceDE w:val="0"/>
        <w:autoSpaceDN w:val="0"/>
        <w:adjustRightInd w:val="0"/>
        <w:spacing w:after="0" w:line="240" w:lineRule="auto"/>
        <w:ind w:firstLine="540"/>
        <w:jc w:val="both"/>
        <w:rPr>
          <w:rFonts w:ascii="Calibri" w:hAnsi="Calibri" w:cs="Calibri"/>
        </w:rPr>
      </w:pPr>
      <w:bookmarkStart w:id="35" w:name="Par723"/>
      <w:bookmarkEnd w:id="35"/>
      <w:r>
        <w:rPr>
          <w:rFonts w:ascii="Calibri" w:hAnsi="Calibri" w:cs="Calibri"/>
        </w:rPr>
        <w:t>&lt;**&gt; Указываются ссылки на нормативный правовой акт, предусматривающий предписываемую обязанность.</w:t>
      </w:r>
    </w:p>
    <w:p w:rsidR="00922490" w:rsidRDefault="00922490">
      <w:pPr>
        <w:widowControl w:val="0"/>
        <w:autoSpaceDE w:val="0"/>
        <w:autoSpaceDN w:val="0"/>
        <w:adjustRightInd w:val="0"/>
        <w:spacing w:after="0" w:line="240" w:lineRule="auto"/>
        <w:jc w:val="both"/>
        <w:rPr>
          <w:rFonts w:ascii="Calibri" w:hAnsi="Calibri" w:cs="Calibri"/>
        </w:rPr>
      </w:pPr>
    </w:p>
    <w:p w:rsidR="00922490" w:rsidRDefault="00922490">
      <w:pPr>
        <w:pStyle w:val="ConsPlusNonformat"/>
      </w:pPr>
      <w:r>
        <w:t xml:space="preserve">    Подпись должностного лица:</w:t>
      </w:r>
    </w:p>
    <w:p w:rsidR="00922490" w:rsidRDefault="00922490">
      <w:pPr>
        <w:pStyle w:val="ConsPlusNonformat"/>
      </w:pPr>
      <w:r>
        <w:t>________________________________                _____________ ____________</w:t>
      </w:r>
    </w:p>
    <w:p w:rsidR="00922490" w:rsidRDefault="00922490">
      <w:pPr>
        <w:pStyle w:val="ConsPlusNonformat"/>
      </w:pPr>
      <w:r>
        <w:t xml:space="preserve">           (Ф.И.О.)                                (подпись)    (дата)</w:t>
      </w:r>
    </w:p>
    <w:p w:rsidR="00922490" w:rsidRDefault="00922490">
      <w:pPr>
        <w:pStyle w:val="ConsPlusNonformat"/>
      </w:pPr>
      <w:r>
        <w:t>Предписание получено</w:t>
      </w:r>
    </w:p>
    <w:p w:rsidR="00922490" w:rsidRDefault="00922490">
      <w:pPr>
        <w:pStyle w:val="ConsPlusNonformat"/>
      </w:pPr>
      <w:r>
        <w:t>________________________________________  ________________________________</w:t>
      </w:r>
    </w:p>
    <w:p w:rsidR="00922490" w:rsidRDefault="00922490">
      <w:pPr>
        <w:pStyle w:val="ConsPlusNonformat"/>
      </w:pPr>
      <w:r>
        <w:t>(Ф.И.О. индивидуального предпринимателя   (подпись         индивидуального</w:t>
      </w:r>
    </w:p>
    <w:p w:rsidR="00922490" w:rsidRDefault="00922490">
      <w:pPr>
        <w:pStyle w:val="ConsPlusNonformat"/>
      </w:pPr>
      <w:r>
        <w:t>либо    руководителя   (уполномоченного   предпринимателя             либо</w:t>
      </w:r>
    </w:p>
    <w:p w:rsidR="00922490" w:rsidRDefault="00922490">
      <w:pPr>
        <w:pStyle w:val="ConsPlusNonformat"/>
      </w:pPr>
      <w:r>
        <w:t>представителя) проверяемой организации)   руководителя    (уполномоченного</w:t>
      </w:r>
    </w:p>
    <w:p w:rsidR="00922490" w:rsidRDefault="00922490">
      <w:pPr>
        <w:pStyle w:val="ConsPlusNonformat"/>
      </w:pPr>
      <w:r>
        <w:t xml:space="preserve">                                          представителя)       проверяемой</w:t>
      </w:r>
    </w:p>
    <w:p w:rsidR="00922490" w:rsidRDefault="00922490">
      <w:pPr>
        <w:pStyle w:val="ConsPlusNonformat"/>
      </w:pPr>
      <w:r>
        <w:t xml:space="preserve">                                          организации)</w:t>
      </w:r>
    </w:p>
    <w:p w:rsidR="00922490" w:rsidRDefault="00922490">
      <w:pPr>
        <w:widowControl w:val="0"/>
        <w:autoSpaceDE w:val="0"/>
        <w:autoSpaceDN w:val="0"/>
        <w:adjustRightInd w:val="0"/>
        <w:spacing w:after="0" w:line="240" w:lineRule="auto"/>
        <w:ind w:firstLine="540"/>
        <w:jc w:val="both"/>
        <w:rPr>
          <w:rFonts w:ascii="Calibri" w:hAnsi="Calibri" w:cs="Calibri"/>
        </w:rPr>
      </w:pPr>
    </w:p>
    <w:p w:rsidR="00922490" w:rsidRDefault="00922490">
      <w:pPr>
        <w:widowControl w:val="0"/>
        <w:autoSpaceDE w:val="0"/>
        <w:autoSpaceDN w:val="0"/>
        <w:adjustRightInd w:val="0"/>
        <w:spacing w:after="0" w:line="240" w:lineRule="auto"/>
        <w:ind w:firstLine="540"/>
        <w:jc w:val="both"/>
        <w:rPr>
          <w:rFonts w:ascii="Calibri" w:hAnsi="Calibri" w:cs="Calibri"/>
        </w:rPr>
      </w:pPr>
    </w:p>
    <w:p w:rsidR="00922490" w:rsidRDefault="00922490">
      <w:pPr>
        <w:widowControl w:val="0"/>
        <w:autoSpaceDE w:val="0"/>
        <w:autoSpaceDN w:val="0"/>
        <w:adjustRightInd w:val="0"/>
        <w:spacing w:after="0" w:line="240" w:lineRule="auto"/>
        <w:ind w:firstLine="540"/>
        <w:jc w:val="both"/>
        <w:rPr>
          <w:rFonts w:ascii="Calibri" w:hAnsi="Calibri" w:cs="Calibri"/>
        </w:rPr>
      </w:pPr>
    </w:p>
    <w:p w:rsidR="00922490" w:rsidRDefault="00922490">
      <w:pPr>
        <w:widowControl w:val="0"/>
        <w:autoSpaceDE w:val="0"/>
        <w:autoSpaceDN w:val="0"/>
        <w:adjustRightInd w:val="0"/>
        <w:spacing w:after="0" w:line="240" w:lineRule="auto"/>
        <w:jc w:val="right"/>
        <w:rPr>
          <w:rFonts w:ascii="Calibri" w:hAnsi="Calibri" w:cs="Calibri"/>
        </w:rPr>
      </w:pPr>
    </w:p>
    <w:p w:rsidR="00922490" w:rsidRDefault="00922490">
      <w:pPr>
        <w:widowControl w:val="0"/>
        <w:autoSpaceDE w:val="0"/>
        <w:autoSpaceDN w:val="0"/>
        <w:adjustRightInd w:val="0"/>
        <w:spacing w:after="0" w:line="240" w:lineRule="auto"/>
        <w:rPr>
          <w:rFonts w:ascii="Calibri" w:hAnsi="Calibri" w:cs="Calibri"/>
        </w:rPr>
      </w:pPr>
    </w:p>
    <w:p w:rsidR="00922490" w:rsidRDefault="00922490">
      <w:pPr>
        <w:widowControl w:val="0"/>
        <w:autoSpaceDE w:val="0"/>
        <w:autoSpaceDN w:val="0"/>
        <w:adjustRightInd w:val="0"/>
        <w:spacing w:after="0" w:line="240" w:lineRule="auto"/>
        <w:jc w:val="right"/>
        <w:outlineLvl w:val="1"/>
        <w:rPr>
          <w:rFonts w:ascii="Calibri" w:hAnsi="Calibri" w:cs="Calibri"/>
        </w:rPr>
      </w:pPr>
      <w:bookmarkStart w:id="36" w:name="Par740"/>
      <w:bookmarkEnd w:id="36"/>
      <w:r>
        <w:rPr>
          <w:rFonts w:ascii="Calibri" w:hAnsi="Calibri" w:cs="Calibri"/>
        </w:rPr>
        <w:t>Приложение 2</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экологии и</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природных ресурсов Республики Татарстан</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по исполнению государственной функции</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 регионального</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надзора за</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геологическим изучением,</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рациональным использованием и</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охраной недр в отношении участков недр</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местного значения</w:t>
      </w:r>
    </w:p>
    <w:p w:rsidR="00922490" w:rsidRDefault="00922490">
      <w:pPr>
        <w:widowControl w:val="0"/>
        <w:autoSpaceDE w:val="0"/>
        <w:autoSpaceDN w:val="0"/>
        <w:adjustRightInd w:val="0"/>
        <w:spacing w:after="0" w:line="240" w:lineRule="auto"/>
        <w:jc w:val="center"/>
        <w:rPr>
          <w:rFonts w:ascii="Calibri" w:hAnsi="Calibri" w:cs="Calibri"/>
        </w:rPr>
      </w:pP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(Типовая форма)</w:t>
      </w:r>
    </w:p>
    <w:p w:rsidR="00922490" w:rsidRDefault="00922490">
      <w:pPr>
        <w:widowControl w:val="0"/>
        <w:autoSpaceDE w:val="0"/>
        <w:autoSpaceDN w:val="0"/>
        <w:adjustRightInd w:val="0"/>
        <w:spacing w:after="0" w:line="240" w:lineRule="auto"/>
        <w:jc w:val="center"/>
        <w:rPr>
          <w:rFonts w:ascii="Calibri" w:hAnsi="Calibri" w:cs="Calibri"/>
        </w:rPr>
      </w:pPr>
    </w:p>
    <w:p w:rsidR="00922490" w:rsidRDefault="00922490">
      <w:pPr>
        <w:widowControl w:val="0"/>
        <w:autoSpaceDE w:val="0"/>
        <w:autoSpaceDN w:val="0"/>
        <w:adjustRightInd w:val="0"/>
        <w:spacing w:after="0" w:line="240" w:lineRule="auto"/>
        <w:jc w:val="center"/>
        <w:rPr>
          <w:rFonts w:ascii="Calibri" w:hAnsi="Calibri" w:cs="Calibri"/>
          <w:b/>
          <w:bCs/>
        </w:rPr>
      </w:pPr>
      <w:bookmarkStart w:id="37" w:name="Par754"/>
      <w:bookmarkEnd w:id="37"/>
      <w:r>
        <w:rPr>
          <w:rFonts w:ascii="Calibri" w:hAnsi="Calibri" w:cs="Calibri"/>
          <w:b/>
          <w:bCs/>
        </w:rPr>
        <w:t>БЛОК-СХЕМА</w:t>
      </w:r>
    </w:p>
    <w:p w:rsidR="00922490" w:rsidRDefault="00922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ГОСУДАРСТВЕННОЙ ФУНКЦИИ</w:t>
      </w:r>
    </w:p>
    <w:p w:rsidR="00922490" w:rsidRDefault="00922490">
      <w:pPr>
        <w:widowControl w:val="0"/>
        <w:autoSpaceDE w:val="0"/>
        <w:autoSpaceDN w:val="0"/>
        <w:adjustRightInd w:val="0"/>
        <w:spacing w:after="0" w:line="240" w:lineRule="auto"/>
        <w:jc w:val="center"/>
        <w:rPr>
          <w:rFonts w:ascii="Calibri" w:hAnsi="Calibri" w:cs="Calibri"/>
          <w:b/>
          <w:bCs/>
        </w:rPr>
        <w:sectPr w:rsidR="00922490">
          <w:pgSz w:w="16838" w:h="11905" w:orient="landscape"/>
          <w:pgMar w:top="1701" w:right="1134" w:bottom="850" w:left="1134" w:header="720" w:footer="720" w:gutter="0"/>
          <w:cols w:space="720"/>
          <w:noEndnote/>
        </w:sectPr>
      </w:pPr>
    </w:p>
    <w:p w:rsidR="00922490" w:rsidRDefault="00922490">
      <w:pPr>
        <w:widowControl w:val="0"/>
        <w:autoSpaceDE w:val="0"/>
        <w:autoSpaceDN w:val="0"/>
        <w:adjustRightInd w:val="0"/>
        <w:spacing w:after="0" w:line="240" w:lineRule="auto"/>
        <w:jc w:val="right"/>
        <w:rPr>
          <w:rFonts w:ascii="Calibri" w:hAnsi="Calibri" w:cs="Calibri"/>
        </w:rPr>
      </w:pPr>
    </w:p>
    <w:p w:rsidR="00922490" w:rsidRDefault="00922490">
      <w:pPr>
        <w:pStyle w:val="ConsPlusNonformat"/>
      </w:pPr>
      <w:r>
        <w:t xml:space="preserve">  ┌─────────────────────────────────┐</w:t>
      </w:r>
    </w:p>
    <w:p w:rsidR="00922490" w:rsidRDefault="00922490">
      <w:pPr>
        <w:pStyle w:val="ConsPlusNonformat"/>
      </w:pPr>
      <w:r>
        <w:t xml:space="preserve">  │  Утверждение Плана проведения   │</w:t>
      </w:r>
    </w:p>
    <w:p w:rsidR="00922490" w:rsidRDefault="00922490">
      <w:pPr>
        <w:pStyle w:val="ConsPlusNonformat"/>
      </w:pPr>
      <w:r>
        <w:t xml:space="preserve">  │        плановых проверок        │</w:t>
      </w:r>
    </w:p>
    <w:p w:rsidR="00922490" w:rsidRDefault="00922490">
      <w:pPr>
        <w:pStyle w:val="ConsPlusNonformat"/>
      </w:pPr>
      <w:r>
        <w:t xml:space="preserve">  └──────────┬──────────────────────┘</w:t>
      </w:r>
    </w:p>
    <w:p w:rsidR="00922490" w:rsidRDefault="00922490">
      <w:pPr>
        <w:pStyle w:val="ConsPlusNonformat"/>
      </w:pPr>
      <w:r>
        <w:t xml:space="preserve">            \/</w:t>
      </w:r>
    </w:p>
    <w:p w:rsidR="00922490" w:rsidRDefault="00922490">
      <w:pPr>
        <w:pStyle w:val="ConsPlusNonformat"/>
      </w:pPr>
      <w:r>
        <w:t xml:space="preserve">  ┌─────────────────────────────────┐</w:t>
      </w:r>
    </w:p>
    <w:p w:rsidR="00922490" w:rsidRDefault="00922490">
      <w:pPr>
        <w:pStyle w:val="ConsPlusNonformat"/>
      </w:pPr>
      <w:r>
        <w:t xml:space="preserve">  │    Назначение ответственных     │</w:t>
      </w:r>
    </w:p>
    <w:p w:rsidR="00922490" w:rsidRDefault="00922490">
      <w:pPr>
        <w:pStyle w:val="ConsPlusNonformat"/>
      </w:pPr>
      <w:r>
        <w:t xml:space="preserve">  │          исполнителей           │</w:t>
      </w:r>
    </w:p>
    <w:p w:rsidR="00922490" w:rsidRDefault="00922490">
      <w:pPr>
        <w:pStyle w:val="ConsPlusNonformat"/>
      </w:pPr>
      <w:r>
        <w:t xml:space="preserve">  └──────────┬──────────────────────┘</w:t>
      </w:r>
    </w:p>
    <w:p w:rsidR="00922490" w:rsidRDefault="00922490">
      <w:pPr>
        <w:pStyle w:val="ConsPlusNonformat"/>
      </w:pPr>
      <w:r>
        <w:t xml:space="preserve">            \/</w:t>
      </w:r>
    </w:p>
    <w:p w:rsidR="00922490" w:rsidRDefault="00922490">
      <w:pPr>
        <w:pStyle w:val="ConsPlusNonformat"/>
      </w:pPr>
      <w:r>
        <w:t xml:space="preserve">  ┌─────────────────────────────────┐</w:t>
      </w:r>
    </w:p>
    <w:p w:rsidR="00922490" w:rsidRDefault="00922490">
      <w:pPr>
        <w:pStyle w:val="ConsPlusNonformat"/>
      </w:pPr>
      <w:r>
        <w:t xml:space="preserve">  │Подготовка и утверждение приказа │</w:t>
      </w:r>
    </w:p>
    <w:p w:rsidR="00922490" w:rsidRDefault="00922490">
      <w:pPr>
        <w:pStyle w:val="ConsPlusNonformat"/>
      </w:pPr>
      <w:r>
        <w:t xml:space="preserve">  │ (распоряжения) МЭПР РТ или его  │</w:t>
      </w:r>
    </w:p>
    <w:p w:rsidR="00922490" w:rsidRDefault="00922490">
      <w:pPr>
        <w:pStyle w:val="ConsPlusNonformat"/>
      </w:pPr>
      <w:r>
        <w:t xml:space="preserve">  │    территориального органа о    │</w:t>
      </w:r>
    </w:p>
    <w:p w:rsidR="00922490" w:rsidRDefault="00922490">
      <w:pPr>
        <w:pStyle w:val="ConsPlusNonformat"/>
      </w:pPr>
      <w:r>
        <w:t xml:space="preserve">  │      проведении проверки и      │</w:t>
      </w:r>
    </w:p>
    <w:p w:rsidR="00922490" w:rsidRDefault="00922490">
      <w:pPr>
        <w:pStyle w:val="ConsPlusNonformat"/>
      </w:pPr>
      <w:r>
        <w:t xml:space="preserve">  │   плана-задания ответственным   │</w:t>
      </w:r>
    </w:p>
    <w:p w:rsidR="00922490" w:rsidRDefault="00922490">
      <w:pPr>
        <w:pStyle w:val="ConsPlusNonformat"/>
      </w:pPr>
      <w:r>
        <w:t xml:space="preserve">  │   исполнителям по проведению    │</w:t>
      </w:r>
    </w:p>
    <w:p w:rsidR="00922490" w:rsidRDefault="00922490">
      <w:pPr>
        <w:pStyle w:val="ConsPlusNonformat"/>
      </w:pPr>
      <w:r>
        <w:t xml:space="preserve">  │      мероприятия по надзору     │</w:t>
      </w:r>
    </w:p>
    <w:p w:rsidR="00922490" w:rsidRDefault="00922490">
      <w:pPr>
        <w:pStyle w:val="ConsPlusNonformat"/>
      </w:pPr>
      <w:r>
        <w:t xml:space="preserve">  └────────┬────────────────┬───────┘</w:t>
      </w:r>
    </w:p>
    <w:p w:rsidR="00922490" w:rsidRDefault="00922490">
      <w:pPr>
        <w:pStyle w:val="ConsPlusNonformat"/>
      </w:pPr>
      <w:r>
        <w:t xml:space="preserve">          \/               \/</w:t>
      </w:r>
    </w:p>
    <w:p w:rsidR="00922490" w:rsidRDefault="00922490">
      <w:pPr>
        <w:pStyle w:val="ConsPlusNonformat"/>
      </w:pPr>
      <w:r>
        <w:t xml:space="preserve">     Документарная      Выездная</w:t>
      </w:r>
    </w:p>
    <w:p w:rsidR="00922490" w:rsidRDefault="00922490">
      <w:pPr>
        <w:pStyle w:val="ConsPlusNonformat"/>
      </w:pPr>
      <w:r>
        <w:t xml:space="preserve">  ┌─────────────────┐   ┌──────────────────────┐</w:t>
      </w:r>
    </w:p>
    <w:p w:rsidR="00922490" w:rsidRDefault="00922490">
      <w:pPr>
        <w:pStyle w:val="ConsPlusNonformat"/>
      </w:pPr>
      <w:r>
        <w:t xml:space="preserve">  │    Изучение     │   │       Выезд по       │</w:t>
      </w:r>
    </w:p>
    <w:p w:rsidR="00922490" w:rsidRDefault="00922490">
      <w:pPr>
        <w:pStyle w:val="ConsPlusNonformat"/>
      </w:pPr>
      <w:r>
        <w:t xml:space="preserve">  │   документов,   │   │   местонахождению    │</w:t>
      </w:r>
    </w:p>
    <w:p w:rsidR="00922490" w:rsidRDefault="00922490">
      <w:pPr>
        <w:pStyle w:val="ConsPlusNonformat"/>
      </w:pPr>
      <w:r>
        <w:t xml:space="preserve">  │   имеющихся в   │ ┌&gt;│  юридического лица,  │</w:t>
      </w:r>
    </w:p>
    <w:p w:rsidR="00922490" w:rsidRDefault="00922490">
      <w:pPr>
        <w:pStyle w:val="ConsPlusNonformat"/>
      </w:pPr>
      <w:r>
        <w:t xml:space="preserve">  │распоряжении МЭПР│ │ │  (индивидуального    │</w:t>
      </w:r>
    </w:p>
    <w:p w:rsidR="00922490" w:rsidRDefault="00922490">
      <w:pPr>
        <w:pStyle w:val="ConsPlusNonformat"/>
      </w:pPr>
      <w:r>
        <w:t xml:space="preserve">  │   РТ или его    │ │ │  предпринимателя)    │</w:t>
      </w:r>
    </w:p>
    <w:p w:rsidR="00922490" w:rsidRDefault="00922490">
      <w:pPr>
        <w:pStyle w:val="ConsPlusNonformat"/>
      </w:pPr>
      <w:r>
        <w:t xml:space="preserve">  │территориального │ │ └──────────┬───────────┘</w:t>
      </w:r>
    </w:p>
    <w:p w:rsidR="00922490" w:rsidRDefault="00922490">
      <w:pPr>
        <w:pStyle w:val="ConsPlusNonformat"/>
      </w:pPr>
      <w:r>
        <w:t xml:space="preserve">  │     органа      │ │           \/</w:t>
      </w:r>
    </w:p>
    <w:p w:rsidR="00922490" w:rsidRDefault="00922490">
      <w:pPr>
        <w:pStyle w:val="ConsPlusNonformat"/>
      </w:pPr>
      <w:r>
        <w:t xml:space="preserve">  └────────┬────────┘ │ ┌──────────────────────┐</w:t>
      </w:r>
    </w:p>
    <w:p w:rsidR="00922490" w:rsidRDefault="00922490">
      <w:pPr>
        <w:pStyle w:val="ConsPlusNonformat"/>
      </w:pPr>
      <w:r>
        <w:t xml:space="preserve">          \/          │ │     Предъявление     │</w:t>
      </w:r>
    </w:p>
    <w:p w:rsidR="00922490" w:rsidRDefault="00922490">
      <w:pPr>
        <w:pStyle w:val="ConsPlusNonformat"/>
      </w:pPr>
      <w:r>
        <w:t xml:space="preserve">  ┌─────────────────┐ │ │      служебного      │</w:t>
      </w:r>
    </w:p>
    <w:p w:rsidR="00922490" w:rsidRDefault="00922490">
      <w:pPr>
        <w:pStyle w:val="ConsPlusNonformat"/>
      </w:pPr>
      <w:r>
        <w:t xml:space="preserve">  │  Оформление и   │ │ │    удостоверения,    │</w:t>
      </w:r>
    </w:p>
    <w:p w:rsidR="00922490" w:rsidRDefault="00922490">
      <w:pPr>
        <w:pStyle w:val="ConsPlusNonformat"/>
      </w:pPr>
      <w:r>
        <w:t xml:space="preserve">  │   направление   │ │ │     ознакомление     │</w:t>
      </w:r>
    </w:p>
    <w:p w:rsidR="00922490" w:rsidRDefault="00922490">
      <w:pPr>
        <w:pStyle w:val="ConsPlusNonformat"/>
      </w:pPr>
      <w:r>
        <w:t xml:space="preserve">  │ мотивированного │ │ │    представителей    │</w:t>
      </w:r>
    </w:p>
    <w:p w:rsidR="00922490" w:rsidRDefault="00922490">
      <w:pPr>
        <w:pStyle w:val="ConsPlusNonformat"/>
      </w:pPr>
      <w:r>
        <w:t xml:space="preserve">  │ запроса в адрес │ │ │  юридического лица   │</w:t>
      </w:r>
    </w:p>
    <w:p w:rsidR="00922490" w:rsidRDefault="00922490">
      <w:pPr>
        <w:pStyle w:val="ConsPlusNonformat"/>
      </w:pPr>
      <w:r>
        <w:t xml:space="preserve">  │юридического лица│ │ │   (индивидуального   │</w:t>
      </w:r>
    </w:p>
    <w:p w:rsidR="00922490" w:rsidRDefault="00922490">
      <w:pPr>
        <w:pStyle w:val="ConsPlusNonformat"/>
      </w:pPr>
      <w:r>
        <w:t xml:space="preserve">  │(индивидуального │ │ │  предпринимателя) с  │</w:t>
      </w:r>
    </w:p>
    <w:p w:rsidR="00922490" w:rsidRDefault="00922490">
      <w:pPr>
        <w:pStyle w:val="ConsPlusNonformat"/>
      </w:pPr>
      <w:r>
        <w:t xml:space="preserve">  │предпринимателя) │ │ │приказом о проведении │</w:t>
      </w:r>
    </w:p>
    <w:p w:rsidR="00922490" w:rsidRDefault="00922490">
      <w:pPr>
        <w:pStyle w:val="ConsPlusNonformat"/>
      </w:pPr>
      <w:r>
        <w:t xml:space="preserve">  │  с приложением  │ │ │  проверки, целями,   │</w:t>
      </w:r>
    </w:p>
    <w:p w:rsidR="00922490" w:rsidRDefault="00922490">
      <w:pPr>
        <w:pStyle w:val="ConsPlusNonformat"/>
      </w:pPr>
      <w:r>
        <w:t xml:space="preserve">  │     перечня     │ │ │задачами, основаниями │</w:t>
      </w:r>
    </w:p>
    <w:p w:rsidR="00922490" w:rsidRDefault="00922490">
      <w:pPr>
        <w:pStyle w:val="ConsPlusNonformat"/>
      </w:pPr>
      <w:r>
        <w:t xml:space="preserve">  │  запрашиваемых  │ │ │  выездной проверки,  │</w:t>
      </w:r>
    </w:p>
    <w:p w:rsidR="00922490" w:rsidRDefault="00922490">
      <w:pPr>
        <w:pStyle w:val="ConsPlusNonformat"/>
      </w:pPr>
      <w:r>
        <w:t xml:space="preserve">  │   документов    │ │ │       видами и       │</w:t>
      </w:r>
    </w:p>
    <w:p w:rsidR="00922490" w:rsidRDefault="00922490">
      <w:pPr>
        <w:pStyle w:val="ConsPlusNonformat"/>
      </w:pPr>
      <w:r>
        <w:t xml:space="preserve">  └────────┬────────┘ │ │ объемом мероприятий  │</w:t>
      </w:r>
    </w:p>
    <w:p w:rsidR="00922490" w:rsidRDefault="00922490">
      <w:pPr>
        <w:pStyle w:val="ConsPlusNonformat"/>
      </w:pPr>
      <w:r>
        <w:t xml:space="preserve">           │          │ │по надзору, со сроками│</w:t>
      </w:r>
    </w:p>
    <w:p w:rsidR="00922490" w:rsidRDefault="00922490">
      <w:pPr>
        <w:pStyle w:val="ConsPlusNonformat"/>
      </w:pPr>
      <w:r>
        <w:t xml:space="preserve">           │          │ │     и условиями      │</w:t>
      </w:r>
    </w:p>
    <w:p w:rsidR="00922490" w:rsidRDefault="00922490">
      <w:pPr>
        <w:pStyle w:val="ConsPlusNonformat"/>
      </w:pPr>
      <w:r>
        <w:t xml:space="preserve">          \/          │ │    его проведения    │</w:t>
      </w:r>
    </w:p>
    <w:p w:rsidR="00922490" w:rsidRDefault="00922490">
      <w:pPr>
        <w:pStyle w:val="ConsPlusNonformat"/>
      </w:pPr>
      <w:r>
        <w:t xml:space="preserve">  ┌─────────────────┐ │ └────────────┬─────────┘</w:t>
      </w:r>
    </w:p>
    <w:p w:rsidR="00922490" w:rsidRDefault="00922490">
      <w:pPr>
        <w:pStyle w:val="ConsPlusNonformat"/>
      </w:pPr>
      <w:r>
        <w:t xml:space="preserve">  │    Изучение     │ │              │</w:t>
      </w:r>
    </w:p>
    <w:p w:rsidR="00922490" w:rsidRDefault="00922490">
      <w:pPr>
        <w:pStyle w:val="ConsPlusNonformat"/>
      </w:pPr>
      <w:r>
        <w:t xml:space="preserve">  │   полученных    ├─┼──────┐       └───────────┐</w:t>
      </w:r>
    </w:p>
    <w:p w:rsidR="00922490" w:rsidRDefault="00922490">
      <w:pPr>
        <w:pStyle w:val="ConsPlusNonformat"/>
      </w:pPr>
      <w:r>
        <w:t xml:space="preserve">  │   документов    │ │     \/                   │</w:t>
      </w:r>
    </w:p>
    <w:p w:rsidR="00922490" w:rsidRDefault="00922490">
      <w:pPr>
        <w:pStyle w:val="ConsPlusNonformat"/>
      </w:pPr>
      <w:r>
        <w:t xml:space="preserve">  └────────┬────────┘ │┌──────────────────────┐  │</w:t>
      </w:r>
    </w:p>
    <w:p w:rsidR="00922490" w:rsidRDefault="00922490">
      <w:pPr>
        <w:pStyle w:val="ConsPlusNonformat"/>
      </w:pPr>
      <w:r>
        <w:t xml:space="preserve">           │          ││  Принятие решения о  │  │</w:t>
      </w:r>
    </w:p>
    <w:p w:rsidR="00922490" w:rsidRDefault="00922490">
      <w:pPr>
        <w:pStyle w:val="ConsPlusNonformat"/>
      </w:pPr>
      <w:r>
        <w:t xml:space="preserve">          \/          └┤  выездной проверке   │  │</w:t>
      </w:r>
    </w:p>
    <w:p w:rsidR="00922490" w:rsidRDefault="00922490">
      <w:pPr>
        <w:pStyle w:val="ConsPlusNonformat"/>
      </w:pPr>
      <w:r>
        <w:t xml:space="preserve">  ┌─────────────────┐  └──────────────────────┘  │</w:t>
      </w:r>
    </w:p>
    <w:p w:rsidR="00922490" w:rsidRDefault="00922490">
      <w:pPr>
        <w:pStyle w:val="ConsPlusNonformat"/>
      </w:pPr>
      <w:r>
        <w:t xml:space="preserve">  │   Составление   │                            │</w:t>
      </w:r>
    </w:p>
    <w:p w:rsidR="00922490" w:rsidRDefault="00922490">
      <w:pPr>
        <w:pStyle w:val="ConsPlusNonformat"/>
      </w:pPr>
      <w:r>
        <w:t xml:space="preserve">  │  должностными   │                            │</w:t>
      </w:r>
    </w:p>
    <w:p w:rsidR="00922490" w:rsidRDefault="00922490">
      <w:pPr>
        <w:pStyle w:val="ConsPlusNonformat"/>
      </w:pPr>
      <w:r>
        <w:t xml:space="preserve">  │ лицами МЭПР РТ, │                            │</w:t>
      </w:r>
    </w:p>
    <w:p w:rsidR="00922490" w:rsidRDefault="00922490">
      <w:pPr>
        <w:pStyle w:val="ConsPlusNonformat"/>
      </w:pPr>
      <w:r>
        <w:t xml:space="preserve">  │       его       │                            │</w:t>
      </w:r>
    </w:p>
    <w:p w:rsidR="00922490" w:rsidRDefault="00922490">
      <w:pPr>
        <w:pStyle w:val="ConsPlusNonformat"/>
      </w:pPr>
      <w:r>
        <w:t xml:space="preserve">  │территориальными │                            │</w:t>
      </w:r>
    </w:p>
    <w:p w:rsidR="00922490" w:rsidRDefault="00922490">
      <w:pPr>
        <w:pStyle w:val="ConsPlusNonformat"/>
      </w:pPr>
      <w:r>
        <w:t xml:space="preserve">  │  органами акта  │                            │</w:t>
      </w:r>
    </w:p>
    <w:p w:rsidR="00922490" w:rsidRDefault="00922490">
      <w:pPr>
        <w:pStyle w:val="ConsPlusNonformat"/>
      </w:pPr>
      <w:r>
        <w:t xml:space="preserve">  │  документарной  │                            │</w:t>
      </w:r>
    </w:p>
    <w:p w:rsidR="00922490" w:rsidRDefault="00922490">
      <w:pPr>
        <w:pStyle w:val="ConsPlusNonformat"/>
      </w:pPr>
      <w:r>
        <w:t xml:space="preserve">  │    проверки     │                            │</w:t>
      </w:r>
    </w:p>
    <w:p w:rsidR="00922490" w:rsidRDefault="00922490">
      <w:pPr>
        <w:pStyle w:val="ConsPlusNonformat"/>
      </w:pPr>
      <w:r>
        <w:lastRenderedPageBreak/>
        <w:t xml:space="preserve">  └────────┬────────┘                            │</w:t>
      </w:r>
    </w:p>
    <w:p w:rsidR="00922490" w:rsidRDefault="00922490">
      <w:pPr>
        <w:pStyle w:val="ConsPlusNonformat"/>
      </w:pPr>
      <w:r>
        <w:t xml:space="preserve">          \/                                     │</w:t>
      </w:r>
    </w:p>
    <w:p w:rsidR="00922490" w:rsidRDefault="00922490">
      <w:pPr>
        <w:pStyle w:val="ConsPlusNonformat"/>
      </w:pPr>
      <w:r>
        <w:t xml:space="preserve">  ┌──────────────────────────┐                   │</w:t>
      </w:r>
    </w:p>
    <w:p w:rsidR="00922490" w:rsidRDefault="00922490">
      <w:pPr>
        <w:pStyle w:val="ConsPlusNonformat"/>
      </w:pPr>
      <w:r>
        <w:t xml:space="preserve">  │ Вручение или направление │                   │</w:t>
      </w:r>
    </w:p>
    <w:p w:rsidR="00922490" w:rsidRDefault="00922490">
      <w:pPr>
        <w:pStyle w:val="ConsPlusNonformat"/>
      </w:pPr>
      <w:r>
        <w:t xml:space="preserve">  │посредством почтовой связи│                   │</w:t>
      </w:r>
    </w:p>
    <w:p w:rsidR="00922490" w:rsidRDefault="00922490">
      <w:pPr>
        <w:pStyle w:val="ConsPlusNonformat"/>
      </w:pPr>
      <w:r>
        <w:t xml:space="preserve">  │с уведомлением о вручении │                   │</w:t>
      </w:r>
    </w:p>
    <w:p w:rsidR="00922490" w:rsidRDefault="00922490">
      <w:pPr>
        <w:pStyle w:val="ConsPlusNonformat"/>
      </w:pPr>
      <w:r>
        <w:t xml:space="preserve">  │  одного экземпляра акта  │                   │</w:t>
      </w:r>
    </w:p>
    <w:p w:rsidR="00922490" w:rsidRDefault="00922490">
      <w:pPr>
        <w:pStyle w:val="ConsPlusNonformat"/>
      </w:pPr>
      <w:r>
        <w:t xml:space="preserve">  │      представителям      │                   │</w:t>
      </w:r>
    </w:p>
    <w:p w:rsidR="00922490" w:rsidRDefault="00922490">
      <w:pPr>
        <w:pStyle w:val="ConsPlusNonformat"/>
      </w:pPr>
      <w:r>
        <w:t xml:space="preserve">  │    юридического лица     │                   │</w:t>
      </w:r>
    </w:p>
    <w:p w:rsidR="00922490" w:rsidRDefault="00922490">
      <w:pPr>
        <w:pStyle w:val="ConsPlusNonformat"/>
      </w:pPr>
      <w:r>
        <w:t xml:space="preserve">  │     (индивидуального     │                   │</w:t>
      </w:r>
    </w:p>
    <w:p w:rsidR="00922490" w:rsidRDefault="00922490">
      <w:pPr>
        <w:pStyle w:val="ConsPlusNonformat"/>
      </w:pPr>
      <w:r>
        <w:t xml:space="preserve">  │     предпринимателя)     │                   │</w:t>
      </w:r>
    </w:p>
    <w:p w:rsidR="00922490" w:rsidRDefault="00922490">
      <w:pPr>
        <w:pStyle w:val="ConsPlusNonformat"/>
      </w:pPr>
      <w:r>
        <w:t xml:space="preserve">  └─────────┬────────────────┘                   │</w:t>
      </w:r>
    </w:p>
    <w:p w:rsidR="00922490" w:rsidRDefault="00922490">
      <w:pPr>
        <w:pStyle w:val="ConsPlusNonformat"/>
      </w:pPr>
      <w:r>
        <w:t xml:space="preserve">           \/                                   \/</w:t>
      </w:r>
    </w:p>
    <w:p w:rsidR="00922490" w:rsidRDefault="00922490">
      <w:pPr>
        <w:pStyle w:val="ConsPlusNonformat"/>
      </w:pPr>
      <w:r>
        <w:t xml:space="preserve">  ┌──────────────────────────┐   ┌───────────────────┐</w:t>
      </w:r>
    </w:p>
    <w:p w:rsidR="00922490" w:rsidRDefault="00922490">
      <w:pPr>
        <w:pStyle w:val="ConsPlusNonformat"/>
      </w:pPr>
      <w:r>
        <w:t xml:space="preserve">  │Запись должностного лица в│   │Проведение выездной│</w:t>
      </w:r>
    </w:p>
    <w:p w:rsidR="00922490" w:rsidRDefault="00922490">
      <w:pPr>
        <w:pStyle w:val="ConsPlusNonformat"/>
      </w:pPr>
      <w:r>
        <w:t xml:space="preserve">  │ журнале учета проверок о │   │ проверки согласно │</w:t>
      </w:r>
    </w:p>
    <w:p w:rsidR="00922490" w:rsidRDefault="00922490">
      <w:pPr>
        <w:pStyle w:val="ConsPlusNonformat"/>
      </w:pPr>
      <w:r>
        <w:t xml:space="preserve">  │проведенной документарной │ ┌─┤      приказу      │</w:t>
      </w:r>
    </w:p>
    <w:p w:rsidR="00922490" w:rsidRDefault="00922490">
      <w:pPr>
        <w:pStyle w:val="ConsPlusNonformat"/>
      </w:pPr>
      <w:r>
        <w:t xml:space="preserve">  │         проверке         │ │ │  (распоряжению)   │</w:t>
      </w:r>
    </w:p>
    <w:p w:rsidR="00922490" w:rsidRDefault="00922490">
      <w:pPr>
        <w:pStyle w:val="ConsPlusNonformat"/>
      </w:pPr>
      <w:r>
        <w:t xml:space="preserve">  └──────────────────────────┘ │ └─────────┬─────────┘</w:t>
      </w:r>
    </w:p>
    <w:p w:rsidR="00922490" w:rsidRDefault="00922490">
      <w:pPr>
        <w:pStyle w:val="ConsPlusNonformat"/>
      </w:pPr>
      <w:r>
        <w:t xml:space="preserve">           ┌───────────────────┘           │</w:t>
      </w:r>
    </w:p>
    <w:p w:rsidR="00922490" w:rsidRDefault="00922490">
      <w:pPr>
        <w:pStyle w:val="ConsPlusNonformat"/>
      </w:pPr>
      <w:r>
        <w:t xml:space="preserve">          \/                              \/</w:t>
      </w:r>
    </w:p>
    <w:p w:rsidR="00922490" w:rsidRDefault="00922490">
      <w:pPr>
        <w:pStyle w:val="ConsPlusNonformat"/>
      </w:pPr>
      <w:r>
        <w:t xml:space="preserve">  ┌─────────────────┐        ┌───────────────────────┐</w:t>
      </w:r>
    </w:p>
    <w:p w:rsidR="00922490" w:rsidRDefault="00922490">
      <w:pPr>
        <w:pStyle w:val="ConsPlusNonformat"/>
      </w:pPr>
      <w:r>
        <w:t xml:space="preserve">  │  Установление   │        │Установление отсутствия│</w:t>
      </w:r>
    </w:p>
    <w:p w:rsidR="00922490" w:rsidRDefault="00922490">
      <w:pPr>
        <w:pStyle w:val="ConsPlusNonformat"/>
      </w:pPr>
      <w:r>
        <w:t xml:space="preserve">  │     фактов      ├────┐   │   фактов нарушения    ├───────────┐</w:t>
      </w:r>
    </w:p>
    <w:p w:rsidR="00922490" w:rsidRDefault="00922490">
      <w:pPr>
        <w:pStyle w:val="ConsPlusNonformat"/>
      </w:pPr>
      <w:r>
        <w:t>┌─┤    нарушения    │    │   │     установленных     │           │</w:t>
      </w:r>
    </w:p>
    <w:p w:rsidR="00922490" w:rsidRDefault="00922490">
      <w:pPr>
        <w:pStyle w:val="ConsPlusNonformat"/>
      </w:pPr>
      <w:r>
        <w:t>│ │  установленных  │    │   │      требований       │           │</w:t>
      </w:r>
    </w:p>
    <w:p w:rsidR="00922490" w:rsidRDefault="00922490">
      <w:pPr>
        <w:pStyle w:val="ConsPlusNonformat"/>
      </w:pPr>
      <w:r>
        <w:t>│ │   требований    │    │   └───────────────────────┘           │</w:t>
      </w:r>
    </w:p>
    <w:p w:rsidR="00922490" w:rsidRDefault="00922490">
      <w:pPr>
        <w:pStyle w:val="ConsPlusNonformat"/>
      </w:pPr>
      <w:r>
        <w:t>│ └────────┬────────┘    │                                       │</w:t>
      </w:r>
    </w:p>
    <w:p w:rsidR="00922490" w:rsidRDefault="00922490">
      <w:pPr>
        <w:pStyle w:val="ConsPlusNonformat"/>
      </w:pPr>
      <w:r>
        <w:t>│         \/            \/                                       │</w:t>
      </w:r>
    </w:p>
    <w:p w:rsidR="00922490" w:rsidRDefault="00922490">
      <w:pPr>
        <w:pStyle w:val="ConsPlusNonformat"/>
      </w:pPr>
      <w:r>
        <w:t>│ ┌─────────────────┐  ┌─────────┐     ┌────────────────┐        │</w:t>
      </w:r>
    </w:p>
    <w:p w:rsidR="00922490" w:rsidRDefault="00922490">
      <w:pPr>
        <w:pStyle w:val="ConsPlusNonformat"/>
      </w:pPr>
      <w:r>
        <w:t>│ │   Направление   │  │Возбужде-│     │ Осуществление  │        │</w:t>
      </w:r>
    </w:p>
    <w:p w:rsidR="00922490" w:rsidRDefault="00922490">
      <w:pPr>
        <w:pStyle w:val="ConsPlusNonformat"/>
      </w:pPr>
      <w:r>
        <w:t>│ │  информации в   │  │ние дела │     │производства по │        │</w:t>
      </w:r>
    </w:p>
    <w:p w:rsidR="00922490" w:rsidRDefault="00922490">
      <w:pPr>
        <w:pStyle w:val="ConsPlusNonformat"/>
      </w:pPr>
      <w:r>
        <w:t>│ │     органы      │  │   об    ├────&gt;│    делу об     │        │</w:t>
      </w:r>
    </w:p>
    <w:p w:rsidR="00922490" w:rsidRDefault="00922490">
      <w:pPr>
        <w:pStyle w:val="ConsPlusNonformat"/>
      </w:pPr>
      <w:r>
        <w:t>│ │ государственной │  │админист-│     │административном│        │</w:t>
      </w:r>
    </w:p>
    <w:p w:rsidR="00922490" w:rsidRDefault="00922490">
      <w:pPr>
        <w:pStyle w:val="ConsPlusNonformat"/>
      </w:pPr>
      <w:r>
        <w:t>│ │    власти, в    │  │ративном │     │ правонарушении │        │</w:t>
      </w:r>
    </w:p>
    <w:p w:rsidR="00922490" w:rsidRDefault="00922490">
      <w:pPr>
        <w:pStyle w:val="ConsPlusNonformat"/>
      </w:pPr>
      <w:r>
        <w:t>│ │соответствии с их│  │ правона-│     └────────────────┘        │</w:t>
      </w:r>
    </w:p>
    <w:p w:rsidR="00922490" w:rsidRDefault="00922490">
      <w:pPr>
        <w:pStyle w:val="ConsPlusNonformat"/>
      </w:pPr>
      <w:r>
        <w:t>│ │  компетенцией   │  │ рушении │                               │</w:t>
      </w:r>
    </w:p>
    <w:p w:rsidR="00922490" w:rsidRDefault="00922490">
      <w:pPr>
        <w:pStyle w:val="ConsPlusNonformat"/>
      </w:pPr>
      <w:r>
        <w:t>│ └─────────────────┘  └─────────┘                               │</w:t>
      </w:r>
    </w:p>
    <w:p w:rsidR="00922490" w:rsidRDefault="00922490">
      <w:pPr>
        <w:pStyle w:val="ConsPlusNonformat"/>
      </w:pPr>
      <w:r>
        <w:t>│ ┌────────────────────┐         ┌─────────────────────────────┐ │</w:t>
      </w:r>
    </w:p>
    <w:p w:rsidR="00922490" w:rsidRDefault="00922490">
      <w:pPr>
        <w:pStyle w:val="ConsPlusNonformat"/>
      </w:pPr>
      <w:r>
        <w:t>│ │ Составление акта,  │         │     Составление акта по     │ │</w:t>
      </w:r>
    </w:p>
    <w:p w:rsidR="00922490" w:rsidRDefault="00922490">
      <w:pPr>
        <w:pStyle w:val="ConsPlusNonformat"/>
      </w:pPr>
      <w:r>
        <w:t>└&gt;│   предписания по   │         │   результатам проведенной   │&lt;┘</w:t>
      </w:r>
    </w:p>
    <w:p w:rsidR="00922490" w:rsidRDefault="00922490">
      <w:pPr>
        <w:pStyle w:val="ConsPlusNonformat"/>
      </w:pPr>
      <w:r>
        <w:t xml:space="preserve">  │    результатам     │         │      выездной проверки      │</w:t>
      </w:r>
    </w:p>
    <w:p w:rsidR="00922490" w:rsidRDefault="00922490">
      <w:pPr>
        <w:pStyle w:val="ConsPlusNonformat"/>
      </w:pPr>
      <w:r>
        <w:t xml:space="preserve">  │    проведенной     │         └──────┬──────────────────────┘</w:t>
      </w:r>
    </w:p>
    <w:p w:rsidR="00922490" w:rsidRDefault="00922490">
      <w:pPr>
        <w:pStyle w:val="ConsPlusNonformat"/>
      </w:pPr>
      <w:r>
        <w:t xml:space="preserve">  │      проверки      │                │</w:t>
      </w:r>
    </w:p>
    <w:p w:rsidR="00922490" w:rsidRDefault="00922490">
      <w:pPr>
        <w:pStyle w:val="ConsPlusNonformat"/>
      </w:pPr>
      <w:r>
        <w:t xml:space="preserve">  └─────────────────┬──┘                │</w:t>
      </w:r>
    </w:p>
    <w:p w:rsidR="00922490" w:rsidRDefault="00922490">
      <w:pPr>
        <w:pStyle w:val="ConsPlusNonformat"/>
      </w:pPr>
      <w:r>
        <w:t xml:space="preserve">                   \/                  \/</w:t>
      </w:r>
    </w:p>
    <w:p w:rsidR="00922490" w:rsidRDefault="00922490">
      <w:pPr>
        <w:pStyle w:val="ConsPlusNonformat"/>
      </w:pPr>
      <w:r>
        <w:t xml:space="preserve">            ┌─────────────────────────────────┐</w:t>
      </w:r>
    </w:p>
    <w:p w:rsidR="00922490" w:rsidRDefault="00922490">
      <w:pPr>
        <w:pStyle w:val="ConsPlusNonformat"/>
      </w:pPr>
      <w:r>
        <w:t xml:space="preserve">            │      Ознакомление с актом,      │</w:t>
      </w:r>
    </w:p>
    <w:p w:rsidR="00922490" w:rsidRDefault="00922490">
      <w:pPr>
        <w:pStyle w:val="ConsPlusNonformat"/>
      </w:pPr>
      <w:r>
        <w:t xml:space="preserve">            │          предписанием           │</w:t>
      </w:r>
    </w:p>
    <w:p w:rsidR="00922490" w:rsidRDefault="00922490">
      <w:pPr>
        <w:pStyle w:val="ConsPlusNonformat"/>
      </w:pPr>
      <w:r>
        <w:t xml:space="preserve">            │ представителя юридического лица │</w:t>
      </w:r>
    </w:p>
    <w:p w:rsidR="00922490" w:rsidRDefault="00922490">
      <w:pPr>
        <w:pStyle w:val="ConsPlusNonformat"/>
      </w:pPr>
      <w:r>
        <w:t xml:space="preserve">            │       или индивидуального       │</w:t>
      </w:r>
    </w:p>
    <w:p w:rsidR="00922490" w:rsidRDefault="00922490">
      <w:pPr>
        <w:pStyle w:val="ConsPlusNonformat"/>
      </w:pPr>
      <w:r>
        <w:t xml:space="preserve">            │       предпринимателя, а        │</w:t>
      </w:r>
    </w:p>
    <w:p w:rsidR="00922490" w:rsidRDefault="00922490">
      <w:pPr>
        <w:pStyle w:val="ConsPlusNonformat"/>
      </w:pPr>
      <w:r>
        <w:t xml:space="preserve">            │ также лиц, присутствовавших при │</w:t>
      </w:r>
    </w:p>
    <w:p w:rsidR="00922490" w:rsidRDefault="00922490">
      <w:pPr>
        <w:pStyle w:val="ConsPlusNonformat"/>
      </w:pPr>
      <w:r>
        <w:t xml:space="preserve">            │    проведении мероприятий по    │</w:t>
      </w:r>
    </w:p>
    <w:p w:rsidR="00922490" w:rsidRDefault="00922490">
      <w:pPr>
        <w:pStyle w:val="ConsPlusNonformat"/>
      </w:pPr>
      <w:r>
        <w:t xml:space="preserve">            │             надзору             │</w:t>
      </w:r>
    </w:p>
    <w:p w:rsidR="00922490" w:rsidRDefault="00922490">
      <w:pPr>
        <w:pStyle w:val="ConsPlusNonformat"/>
      </w:pPr>
      <w:r>
        <w:t xml:space="preserve">            └────┬────────────────────────────┘</w:t>
      </w:r>
    </w:p>
    <w:p w:rsidR="00922490" w:rsidRDefault="00922490">
      <w:pPr>
        <w:pStyle w:val="ConsPlusNonformat"/>
      </w:pPr>
      <w:r>
        <w:t xml:space="preserve">                \/</w:t>
      </w:r>
    </w:p>
    <w:p w:rsidR="00922490" w:rsidRDefault="00922490">
      <w:pPr>
        <w:pStyle w:val="ConsPlusNonformat"/>
      </w:pPr>
      <w:r>
        <w:t xml:space="preserve">  ┌──────────────────────────┐   ┌─────────────────────────────┐</w:t>
      </w:r>
    </w:p>
    <w:p w:rsidR="00922490" w:rsidRDefault="00922490">
      <w:pPr>
        <w:pStyle w:val="ConsPlusNonformat"/>
      </w:pPr>
      <w:r>
        <w:t xml:space="preserve">  │Вручение одного экземпляра│   │Направление акта, предписания│</w:t>
      </w:r>
    </w:p>
    <w:p w:rsidR="00922490" w:rsidRDefault="00922490">
      <w:pPr>
        <w:pStyle w:val="ConsPlusNonformat"/>
      </w:pPr>
      <w:r>
        <w:t xml:space="preserve">  │   акта, предписания с    │   │посредством почтовой связи с │</w:t>
      </w:r>
    </w:p>
    <w:p w:rsidR="00922490" w:rsidRDefault="00922490">
      <w:pPr>
        <w:pStyle w:val="ConsPlusNonformat"/>
      </w:pPr>
      <w:r>
        <w:t xml:space="preserve">  │    копиями приложений    │   │   уведомлением о вручении   │</w:t>
      </w:r>
    </w:p>
    <w:p w:rsidR="00922490" w:rsidRDefault="00922490">
      <w:pPr>
        <w:pStyle w:val="ConsPlusNonformat"/>
      </w:pPr>
      <w:r>
        <w:t xml:space="preserve">  │      представителям      │   └───┬─────────────────────────┘</w:t>
      </w:r>
    </w:p>
    <w:p w:rsidR="00922490" w:rsidRDefault="00922490">
      <w:pPr>
        <w:pStyle w:val="ConsPlusNonformat"/>
      </w:pPr>
      <w:r>
        <w:t xml:space="preserve">  │   юридического лица и    │       │</w:t>
      </w:r>
    </w:p>
    <w:p w:rsidR="00922490" w:rsidRDefault="00922490">
      <w:pPr>
        <w:pStyle w:val="ConsPlusNonformat"/>
      </w:pPr>
      <w:r>
        <w:t xml:space="preserve">  │     индивидуального      │       │</w:t>
      </w:r>
    </w:p>
    <w:p w:rsidR="00922490" w:rsidRDefault="00922490">
      <w:pPr>
        <w:pStyle w:val="ConsPlusNonformat"/>
      </w:pPr>
      <w:r>
        <w:lastRenderedPageBreak/>
        <w:t xml:space="preserve">  │     предпринимателя      │       │</w:t>
      </w:r>
    </w:p>
    <w:p w:rsidR="00922490" w:rsidRDefault="00922490">
      <w:pPr>
        <w:pStyle w:val="ConsPlusNonformat"/>
      </w:pPr>
      <w:r>
        <w:t xml:space="preserve">  └─────────────────────┬────┘       │</w:t>
      </w:r>
    </w:p>
    <w:p w:rsidR="00922490" w:rsidRDefault="00922490">
      <w:pPr>
        <w:pStyle w:val="ConsPlusNonformat"/>
      </w:pPr>
      <w:r>
        <w:t xml:space="preserve">                       \/           \/</w:t>
      </w:r>
    </w:p>
    <w:p w:rsidR="00922490" w:rsidRDefault="00922490">
      <w:pPr>
        <w:pStyle w:val="ConsPlusNonformat"/>
      </w:pPr>
      <w:r>
        <w:t xml:space="preserve">            ┌────────────────────────────┐</w:t>
      </w:r>
    </w:p>
    <w:p w:rsidR="00922490" w:rsidRDefault="00922490">
      <w:pPr>
        <w:pStyle w:val="ConsPlusNonformat"/>
      </w:pPr>
      <w:r>
        <w:t xml:space="preserve">            │ Запись должностного лица в │</w:t>
      </w:r>
    </w:p>
    <w:p w:rsidR="00922490" w:rsidRDefault="00922490">
      <w:pPr>
        <w:pStyle w:val="ConsPlusNonformat"/>
      </w:pPr>
      <w:r>
        <w:t xml:space="preserve">            │   журнале учета проверок   │</w:t>
      </w:r>
    </w:p>
    <w:p w:rsidR="00922490" w:rsidRDefault="00922490">
      <w:pPr>
        <w:pStyle w:val="ConsPlusNonformat"/>
      </w:pPr>
      <w:r>
        <w:t xml:space="preserve">            │   о проведенной проверке   │</w:t>
      </w:r>
    </w:p>
    <w:p w:rsidR="00922490" w:rsidRDefault="00922490">
      <w:pPr>
        <w:pStyle w:val="ConsPlusNonformat"/>
      </w:pPr>
      <w:r>
        <w:t xml:space="preserve">            └────────────────────────────┘</w:t>
      </w:r>
    </w:p>
    <w:p w:rsidR="00922490" w:rsidRDefault="00922490">
      <w:pPr>
        <w:widowControl w:val="0"/>
        <w:autoSpaceDE w:val="0"/>
        <w:autoSpaceDN w:val="0"/>
        <w:adjustRightInd w:val="0"/>
        <w:spacing w:after="0" w:line="240" w:lineRule="auto"/>
        <w:ind w:firstLine="540"/>
        <w:jc w:val="both"/>
        <w:rPr>
          <w:rFonts w:ascii="Calibri" w:hAnsi="Calibri" w:cs="Calibri"/>
        </w:rPr>
      </w:pPr>
    </w:p>
    <w:p w:rsidR="00922490" w:rsidRDefault="00922490">
      <w:pPr>
        <w:widowControl w:val="0"/>
        <w:autoSpaceDE w:val="0"/>
        <w:autoSpaceDN w:val="0"/>
        <w:adjustRightInd w:val="0"/>
        <w:spacing w:after="0" w:line="240" w:lineRule="auto"/>
        <w:ind w:firstLine="540"/>
        <w:jc w:val="both"/>
        <w:rPr>
          <w:rFonts w:ascii="Calibri" w:hAnsi="Calibri" w:cs="Calibri"/>
        </w:rPr>
      </w:pPr>
    </w:p>
    <w:p w:rsidR="00922490" w:rsidRDefault="00922490">
      <w:pPr>
        <w:widowControl w:val="0"/>
        <w:autoSpaceDE w:val="0"/>
        <w:autoSpaceDN w:val="0"/>
        <w:adjustRightInd w:val="0"/>
        <w:spacing w:after="0" w:line="240" w:lineRule="auto"/>
        <w:ind w:firstLine="540"/>
        <w:jc w:val="both"/>
        <w:rPr>
          <w:rFonts w:ascii="Calibri" w:hAnsi="Calibri" w:cs="Calibri"/>
        </w:rPr>
      </w:pPr>
    </w:p>
    <w:p w:rsidR="00922490" w:rsidRDefault="00922490">
      <w:pPr>
        <w:widowControl w:val="0"/>
        <w:autoSpaceDE w:val="0"/>
        <w:autoSpaceDN w:val="0"/>
        <w:adjustRightInd w:val="0"/>
        <w:spacing w:after="0" w:line="240" w:lineRule="auto"/>
        <w:ind w:firstLine="540"/>
        <w:jc w:val="both"/>
        <w:rPr>
          <w:rFonts w:ascii="Calibri" w:hAnsi="Calibri" w:cs="Calibri"/>
        </w:rPr>
      </w:pPr>
    </w:p>
    <w:p w:rsidR="00922490" w:rsidRDefault="00922490">
      <w:pPr>
        <w:widowControl w:val="0"/>
        <w:autoSpaceDE w:val="0"/>
        <w:autoSpaceDN w:val="0"/>
        <w:adjustRightInd w:val="0"/>
        <w:spacing w:after="0" w:line="240" w:lineRule="auto"/>
        <w:jc w:val="right"/>
        <w:rPr>
          <w:rFonts w:ascii="Calibri" w:hAnsi="Calibri" w:cs="Calibri"/>
        </w:rPr>
      </w:pPr>
    </w:p>
    <w:p w:rsidR="00922490" w:rsidRDefault="00922490">
      <w:pPr>
        <w:widowControl w:val="0"/>
        <w:autoSpaceDE w:val="0"/>
        <w:autoSpaceDN w:val="0"/>
        <w:adjustRightInd w:val="0"/>
        <w:spacing w:after="0" w:line="240" w:lineRule="auto"/>
        <w:jc w:val="right"/>
        <w:outlineLvl w:val="1"/>
        <w:rPr>
          <w:rFonts w:ascii="Calibri" w:hAnsi="Calibri" w:cs="Calibri"/>
        </w:rPr>
      </w:pPr>
      <w:bookmarkStart w:id="38" w:name="Par897"/>
      <w:bookmarkEnd w:id="38"/>
      <w:r>
        <w:rPr>
          <w:rFonts w:ascii="Calibri" w:hAnsi="Calibri" w:cs="Calibri"/>
        </w:rPr>
        <w:t>Приложение 3</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экологии и</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природных ресурсов Республики Татарстан</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по исполнению государственной функции</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 регионального</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надзора за</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геологическим изучением,</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рациональным использованием и</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охраной недр в отношении участков недр</w:t>
      </w: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местного значения</w:t>
      </w:r>
    </w:p>
    <w:p w:rsidR="00922490" w:rsidRDefault="00922490">
      <w:pPr>
        <w:widowControl w:val="0"/>
        <w:autoSpaceDE w:val="0"/>
        <w:autoSpaceDN w:val="0"/>
        <w:adjustRightInd w:val="0"/>
        <w:spacing w:after="0" w:line="240" w:lineRule="auto"/>
        <w:jc w:val="right"/>
        <w:rPr>
          <w:rFonts w:ascii="Calibri" w:hAnsi="Calibri" w:cs="Calibri"/>
        </w:rPr>
      </w:pPr>
    </w:p>
    <w:p w:rsidR="00922490" w:rsidRDefault="00922490">
      <w:pPr>
        <w:widowControl w:val="0"/>
        <w:autoSpaceDE w:val="0"/>
        <w:autoSpaceDN w:val="0"/>
        <w:adjustRightInd w:val="0"/>
        <w:spacing w:after="0" w:line="240" w:lineRule="auto"/>
        <w:jc w:val="right"/>
        <w:rPr>
          <w:rFonts w:ascii="Calibri" w:hAnsi="Calibri" w:cs="Calibri"/>
        </w:rPr>
      </w:pPr>
      <w:r>
        <w:rPr>
          <w:rFonts w:ascii="Calibri" w:hAnsi="Calibri" w:cs="Calibri"/>
        </w:rPr>
        <w:t>(Типовая форма)</w:t>
      </w:r>
    </w:p>
    <w:p w:rsidR="00922490" w:rsidRDefault="00922490">
      <w:pPr>
        <w:widowControl w:val="0"/>
        <w:autoSpaceDE w:val="0"/>
        <w:autoSpaceDN w:val="0"/>
        <w:adjustRightInd w:val="0"/>
        <w:spacing w:after="0" w:line="240" w:lineRule="auto"/>
        <w:jc w:val="right"/>
        <w:rPr>
          <w:rFonts w:ascii="Calibri" w:hAnsi="Calibri" w:cs="Calibri"/>
        </w:rPr>
        <w:sectPr w:rsidR="00922490">
          <w:pgSz w:w="11905" w:h="16838"/>
          <w:pgMar w:top="1134" w:right="850" w:bottom="1134" w:left="1701" w:header="720" w:footer="720" w:gutter="0"/>
          <w:cols w:space="720"/>
          <w:noEndnote/>
        </w:sectPr>
      </w:pPr>
    </w:p>
    <w:p w:rsidR="00922490" w:rsidRDefault="00922490">
      <w:pPr>
        <w:widowControl w:val="0"/>
        <w:autoSpaceDE w:val="0"/>
        <w:autoSpaceDN w:val="0"/>
        <w:adjustRightInd w:val="0"/>
        <w:spacing w:after="0" w:line="240" w:lineRule="auto"/>
        <w:jc w:val="right"/>
        <w:rPr>
          <w:rFonts w:ascii="Calibri" w:hAnsi="Calibri" w:cs="Calibri"/>
        </w:rPr>
      </w:pPr>
    </w:p>
    <w:p w:rsidR="00922490" w:rsidRDefault="00922490">
      <w:pPr>
        <w:pStyle w:val="ConsPlusNonformat"/>
      </w:pPr>
      <w:bookmarkStart w:id="39" w:name="Par911"/>
      <w:bookmarkEnd w:id="39"/>
      <w:r>
        <w:t xml:space="preserve">                               План-задание</w:t>
      </w:r>
    </w:p>
    <w:p w:rsidR="00922490" w:rsidRDefault="00922490">
      <w:pPr>
        <w:pStyle w:val="ConsPlusNonformat"/>
      </w:pPr>
      <w:r>
        <w:t xml:space="preserve">       ответственным исполнителям, специалистам СИАК по проведению</w:t>
      </w:r>
    </w:p>
    <w:p w:rsidR="00922490" w:rsidRDefault="00922490">
      <w:pPr>
        <w:pStyle w:val="ConsPlusNonformat"/>
      </w:pPr>
      <w:r>
        <w:t xml:space="preserve">              мероприятий по контролю на объекте (объектах)</w:t>
      </w:r>
    </w:p>
    <w:p w:rsidR="00922490" w:rsidRDefault="00922490">
      <w:pPr>
        <w:pStyle w:val="ConsPlusNonformat"/>
      </w:pPr>
      <w:r>
        <w:t xml:space="preserve">           юридического лица (индивидуального предпринимателя)</w:t>
      </w:r>
    </w:p>
    <w:p w:rsidR="00922490" w:rsidRDefault="00922490">
      <w:pPr>
        <w:pStyle w:val="ConsPlusNonformat"/>
      </w:pPr>
    </w:p>
    <w:p w:rsidR="00922490" w:rsidRDefault="00922490">
      <w:pPr>
        <w:pStyle w:val="ConsPlusNonformat"/>
      </w:pPr>
      <w:r>
        <w:t xml:space="preserve">    В  соответствии  с  приказом (распоряжением) Главного государственного</w:t>
      </w:r>
    </w:p>
    <w:p w:rsidR="00922490" w:rsidRDefault="00922490">
      <w:pPr>
        <w:pStyle w:val="ConsPlusNonformat"/>
      </w:pPr>
      <w:r>
        <w:t>инспектора  РТ  по  охране  природы (заместителя Главного государственного</w:t>
      </w:r>
    </w:p>
    <w:p w:rsidR="00922490" w:rsidRDefault="00922490">
      <w:pPr>
        <w:pStyle w:val="ConsPlusNonformat"/>
      </w:pPr>
      <w:r>
        <w:t>инспектора РТ по охране природы) _________________________________________</w:t>
      </w:r>
    </w:p>
    <w:p w:rsidR="00922490" w:rsidRDefault="00922490">
      <w:pPr>
        <w:pStyle w:val="ConsPlusNonformat"/>
      </w:pPr>
      <w:r>
        <w:t>от ____________ (дата) N ____________ о проведении мероприятий по контролю</w:t>
      </w:r>
    </w:p>
    <w:p w:rsidR="00922490" w:rsidRDefault="00922490">
      <w:pPr>
        <w:pStyle w:val="ConsPlusNonformat"/>
      </w:pPr>
      <w:r>
        <w:t>на объекте (объектах) юридического лица (индивидуального  предпринимателя)</w:t>
      </w:r>
    </w:p>
    <w:p w:rsidR="00922490" w:rsidRDefault="00922490">
      <w:pPr>
        <w:pStyle w:val="ConsPlusNonformat"/>
      </w:pPr>
      <w:r>
        <w:t>__________________________________________________________________________</w:t>
      </w:r>
    </w:p>
    <w:p w:rsidR="00922490" w:rsidRDefault="00922490">
      <w:pPr>
        <w:pStyle w:val="ConsPlusNonformat"/>
      </w:pPr>
      <w:r>
        <w:t>_________________________________________________________________________:</w:t>
      </w:r>
    </w:p>
    <w:p w:rsidR="00922490" w:rsidRDefault="00922490">
      <w:pPr>
        <w:pStyle w:val="ConsPlusNonformat"/>
      </w:pPr>
      <w:r>
        <w:t xml:space="preserve"> (полное и (в случае  если имеется) сокращенное наименование, в том числе</w:t>
      </w:r>
    </w:p>
    <w:p w:rsidR="00922490" w:rsidRDefault="00922490">
      <w:pPr>
        <w:pStyle w:val="ConsPlusNonformat"/>
      </w:pPr>
      <w:r>
        <w:t xml:space="preserve"> фирменное наименование юридического лица, фамилия, имя и (в случае  если</w:t>
      </w:r>
    </w:p>
    <w:p w:rsidR="00922490" w:rsidRDefault="00922490">
      <w:pPr>
        <w:pStyle w:val="ConsPlusNonformat"/>
      </w:pPr>
      <w:r>
        <w:t xml:space="preserve">             имеется) отчество индивидуального предпринимателя)</w:t>
      </w:r>
    </w:p>
    <w:p w:rsidR="00922490" w:rsidRDefault="00922490">
      <w:pPr>
        <w:pStyle w:val="ConsPlusNonformat"/>
      </w:pPr>
    </w:p>
    <w:p w:rsidR="00922490" w:rsidRDefault="00922490">
      <w:pPr>
        <w:pStyle w:val="ConsPlusNonformat"/>
      </w:pPr>
      <w:r>
        <w:t xml:space="preserve">    1.   Сотрудникам,  уполномоченным  на  проведение  проверки,  провести</w:t>
      </w:r>
    </w:p>
    <w:p w:rsidR="00922490" w:rsidRDefault="00922490">
      <w:pPr>
        <w:pStyle w:val="ConsPlusNonformat"/>
      </w:pPr>
      <w:r>
        <w:t>следующие мероприятия на указанном (указанных) объекте (объектах):</w:t>
      </w:r>
    </w:p>
    <w:p w:rsidR="00922490" w:rsidRDefault="0092249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402"/>
        <w:gridCol w:w="2494"/>
        <w:gridCol w:w="3742"/>
      </w:tblGrid>
      <w:tr w:rsidR="00922490">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 по надзору</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Срок исполнения</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922490">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p>
        </w:tc>
      </w:tr>
      <w:tr w:rsidR="00922490">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both"/>
              <w:rPr>
                <w:rFonts w:ascii="Calibri" w:hAnsi="Calibri" w:cs="Calibri"/>
              </w:rPr>
            </w:pPr>
          </w:p>
        </w:tc>
      </w:tr>
    </w:tbl>
    <w:p w:rsidR="00922490" w:rsidRDefault="00922490">
      <w:pPr>
        <w:widowControl w:val="0"/>
        <w:autoSpaceDE w:val="0"/>
        <w:autoSpaceDN w:val="0"/>
        <w:adjustRightInd w:val="0"/>
        <w:spacing w:after="0" w:line="240" w:lineRule="auto"/>
        <w:jc w:val="both"/>
        <w:rPr>
          <w:rFonts w:ascii="Calibri" w:hAnsi="Calibri" w:cs="Calibri"/>
        </w:rPr>
      </w:pPr>
    </w:p>
    <w:p w:rsidR="00922490" w:rsidRDefault="00922490">
      <w:pPr>
        <w:pStyle w:val="ConsPlusNonformat"/>
      </w:pPr>
      <w:r>
        <w:t xml:space="preserve">    2.  Специалистам специализированной инспекции аналитического  надзора,</w:t>
      </w:r>
    </w:p>
    <w:p w:rsidR="00922490" w:rsidRDefault="00922490">
      <w:pPr>
        <w:pStyle w:val="ConsPlusNonformat"/>
      </w:pPr>
      <w:r>
        <w:t>уполномоченным  на  проведение проверки, провести следующие мероприятия на</w:t>
      </w:r>
    </w:p>
    <w:p w:rsidR="00922490" w:rsidRDefault="00922490">
      <w:pPr>
        <w:pStyle w:val="ConsPlusNonformat"/>
      </w:pPr>
      <w:r>
        <w:t>указанном (указанных) объекте (объектах):</w:t>
      </w:r>
    </w:p>
    <w:p w:rsidR="00922490" w:rsidRDefault="0092249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402"/>
        <w:gridCol w:w="2494"/>
        <w:gridCol w:w="3742"/>
      </w:tblGrid>
      <w:tr w:rsidR="00922490">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 по надзору</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Срок исполнения</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922490">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p>
        </w:tc>
      </w:tr>
      <w:tr w:rsidR="00922490">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490" w:rsidRDefault="00922490">
            <w:pPr>
              <w:widowControl w:val="0"/>
              <w:autoSpaceDE w:val="0"/>
              <w:autoSpaceDN w:val="0"/>
              <w:adjustRightInd w:val="0"/>
              <w:spacing w:after="0" w:line="240" w:lineRule="auto"/>
              <w:jc w:val="center"/>
              <w:rPr>
                <w:rFonts w:ascii="Calibri" w:hAnsi="Calibri" w:cs="Calibri"/>
              </w:rPr>
            </w:pPr>
          </w:p>
        </w:tc>
      </w:tr>
    </w:tbl>
    <w:p w:rsidR="00922490" w:rsidRDefault="00922490">
      <w:pPr>
        <w:widowControl w:val="0"/>
        <w:autoSpaceDE w:val="0"/>
        <w:autoSpaceDN w:val="0"/>
        <w:adjustRightInd w:val="0"/>
        <w:spacing w:after="0" w:line="240" w:lineRule="auto"/>
        <w:jc w:val="both"/>
        <w:rPr>
          <w:rFonts w:ascii="Calibri" w:hAnsi="Calibri" w:cs="Calibri"/>
        </w:rPr>
      </w:pPr>
    </w:p>
    <w:p w:rsidR="00922490" w:rsidRDefault="00922490">
      <w:pPr>
        <w:pStyle w:val="ConsPlusNonformat"/>
      </w:pPr>
      <w:r>
        <w:t>___________________________________________________    ___________________</w:t>
      </w:r>
    </w:p>
    <w:p w:rsidR="00922490" w:rsidRDefault="00922490">
      <w:pPr>
        <w:pStyle w:val="ConsPlusNonformat"/>
      </w:pPr>
      <w:r>
        <w:t>(ФИО, подпись главного ответственного исполнителя)            (дата)</w:t>
      </w:r>
    </w:p>
    <w:p w:rsidR="00922490" w:rsidRDefault="00922490">
      <w:pPr>
        <w:widowControl w:val="0"/>
        <w:autoSpaceDE w:val="0"/>
        <w:autoSpaceDN w:val="0"/>
        <w:adjustRightInd w:val="0"/>
        <w:spacing w:after="0" w:line="240" w:lineRule="auto"/>
        <w:rPr>
          <w:rFonts w:ascii="Calibri" w:hAnsi="Calibri" w:cs="Calibri"/>
        </w:rPr>
      </w:pPr>
    </w:p>
    <w:p w:rsidR="00922490" w:rsidRDefault="00922490">
      <w:pPr>
        <w:widowControl w:val="0"/>
        <w:autoSpaceDE w:val="0"/>
        <w:autoSpaceDN w:val="0"/>
        <w:adjustRightInd w:val="0"/>
        <w:spacing w:after="0" w:line="240" w:lineRule="auto"/>
        <w:rPr>
          <w:rFonts w:ascii="Calibri" w:hAnsi="Calibri" w:cs="Calibri"/>
        </w:rPr>
      </w:pPr>
    </w:p>
    <w:p w:rsidR="00922490" w:rsidRDefault="0092249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6706" w:rsidRDefault="002B6706"/>
    <w:sectPr w:rsidR="002B6706">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22490"/>
    <w:rsid w:val="002B6706"/>
    <w:rsid w:val="00922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49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24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249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249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D7506C0373AD55F48A8B49D2F1A8B9BDDDE3FA8BEE25E6CEB1C16BED6DFAB1qCHCK" TargetMode="External"/><Relationship Id="rId117" Type="http://schemas.openxmlformats.org/officeDocument/2006/relationships/hyperlink" Target="consultantplus://offline/ref=67D7506C0373AD55F48A9544C49DF5B6B4D0B9F789EF2CB991EE9A36BA64F0E68BD050E5ED26FD03q5H7K" TargetMode="External"/><Relationship Id="rId21" Type="http://schemas.openxmlformats.org/officeDocument/2006/relationships/hyperlink" Target="consultantplus://offline/ref=67D7506C0373AD55F48A9544C49DF5B6B4D0BCF28DE82CB991EE9A36BAq6H4K" TargetMode="External"/><Relationship Id="rId42" Type="http://schemas.openxmlformats.org/officeDocument/2006/relationships/hyperlink" Target="consultantplus://offline/ref=67D7506C0373AD55F48A8B49D2F1A8B9BDDDE3FA8BEC24E7CBB1C16BED6DFAB1CC9F09A7A92BF9025EB60Dq0HFK" TargetMode="External"/><Relationship Id="rId47" Type="http://schemas.openxmlformats.org/officeDocument/2006/relationships/hyperlink" Target="consultantplus://offline/ref=67D7506C0373AD55F48A9544C49DF5B6B4D0BFF088EB2CB991EE9A36BA64F0E68BD050E5ED27F906q5H9K" TargetMode="External"/><Relationship Id="rId63" Type="http://schemas.openxmlformats.org/officeDocument/2006/relationships/hyperlink" Target="consultantplus://offline/ref=67D7506C0373AD55F48A8B49D2F1A8B9BDDDE3FA8BEF22EDC8B1C16BED6DFAB1CC9F09A7A92BF9025EB40Eq0H8K" TargetMode="External"/><Relationship Id="rId68" Type="http://schemas.openxmlformats.org/officeDocument/2006/relationships/hyperlink" Target="consultantplus://offline/ref=67D7506C0373AD55F48A9544C49DF5B6B4D0B9F789EF2CB991EE9A36BA64F0E68BD050E7E822qFH1K" TargetMode="External"/><Relationship Id="rId84" Type="http://schemas.openxmlformats.org/officeDocument/2006/relationships/hyperlink" Target="consultantplus://offline/ref=67D7506C0373AD55F48A9544C49DF5B6B4D0BCF28DE82CB991EE9A36BA64F0E68BD050E5ED26FA06q5H6K" TargetMode="External"/><Relationship Id="rId89" Type="http://schemas.openxmlformats.org/officeDocument/2006/relationships/hyperlink" Target="consultantplus://offline/ref=67D7506C0373AD55F48A9544C49DF5B6B4D3BAF788ED2CB991EE9A36BA64F0E68BD050E7qEH8K" TargetMode="External"/><Relationship Id="rId112" Type="http://schemas.openxmlformats.org/officeDocument/2006/relationships/hyperlink" Target="consultantplus://offline/ref=67D7506C0373AD55F48A9544C49DF5B6B4D0B9F789EF2CB991EE9A36BA64F0E68BD050E5EB26qFH0K" TargetMode="External"/><Relationship Id="rId16" Type="http://schemas.openxmlformats.org/officeDocument/2006/relationships/hyperlink" Target="consultantplus://offline/ref=67D7506C0373AD55F48A9544C49DF5B6B4D3BAF588E02CB991EE9A36BAq6H4K" TargetMode="External"/><Relationship Id="rId107" Type="http://schemas.openxmlformats.org/officeDocument/2006/relationships/hyperlink" Target="consultantplus://offline/ref=67D7506C0373AD55F48A9544C49DF5B6B4D0BBF78AEA2CB991EE9A36BA64F0E68BD050E5ED25FB06q5H6K" TargetMode="External"/><Relationship Id="rId11" Type="http://schemas.openxmlformats.org/officeDocument/2006/relationships/hyperlink" Target="consultantplus://offline/ref=67D7506C0373AD55F48A9544C49DF5B6B4D0BBF68CED2CB991EE9A36BAq6H4K" TargetMode="External"/><Relationship Id="rId32" Type="http://schemas.openxmlformats.org/officeDocument/2006/relationships/hyperlink" Target="consultantplus://offline/ref=67D7506C0373AD55F48A8B49D2F1A8B9BDDDE3FA8BEE23E9C5B1C16BED6DFAB1qCHCK" TargetMode="External"/><Relationship Id="rId37" Type="http://schemas.openxmlformats.org/officeDocument/2006/relationships/hyperlink" Target="consultantplus://offline/ref=67D7506C0373AD55F48A9544C49DF5B6B4D0BBF68FEB2CB991EE9A36BAq6H4K" TargetMode="External"/><Relationship Id="rId53" Type="http://schemas.openxmlformats.org/officeDocument/2006/relationships/hyperlink" Target="consultantplus://offline/ref=67D7506C0373AD55F48A9544C49DF5B6B4D3BAF788ED2CB991EE9A36BA64F0E68BD050E5ED26F903q5HEK" TargetMode="External"/><Relationship Id="rId58" Type="http://schemas.openxmlformats.org/officeDocument/2006/relationships/hyperlink" Target="consultantplus://offline/ref=67D7506C0373AD55F48A9544C49DF5B6B4D3BAF788ED2CB991EE9A36BA64F0E68BD050E5ED26FA0Bq5H8K" TargetMode="External"/><Relationship Id="rId74" Type="http://schemas.openxmlformats.org/officeDocument/2006/relationships/hyperlink" Target="consultantplus://offline/ref=67D7506C0373AD55F48A9544C49DF5B6B4D3BAF788ED2CB991EE9A36BA64F0E68BD050E5ED26F906q5HBK" TargetMode="External"/><Relationship Id="rId79" Type="http://schemas.openxmlformats.org/officeDocument/2006/relationships/hyperlink" Target="consultantplus://offline/ref=67D7506C0373AD55F48A9544C49DF5B6B4D2BAF484EE2CB991EE9A36BA64F0E68BD050E5ED26F801q5H6K" TargetMode="External"/><Relationship Id="rId102" Type="http://schemas.openxmlformats.org/officeDocument/2006/relationships/hyperlink" Target="consultantplus://offline/ref=67D7506C0373AD55F48A9544C49DF5B6B4D3BAF788ED2CB991EE9A36BA64F0E68BD050E5ED26F80Bq5HCK" TargetMode="External"/><Relationship Id="rId123" Type="http://schemas.openxmlformats.org/officeDocument/2006/relationships/hyperlink" Target="consultantplus://offline/ref=67D7506C0373AD55F48A9544C49DF5B6B4D0B9F789EF2CB991EE9A36BA64F0E68BD050E5ED25F803q5HBK" TargetMode="External"/><Relationship Id="rId128" Type="http://schemas.openxmlformats.org/officeDocument/2006/relationships/hyperlink" Target="consultantplus://offline/ref=67D7506C0373AD55F48A9544C49DF5B6B4D0B9F789EF2CB991EE9A36BA64F0E68BD050E5ED25F803q5H8K" TargetMode="External"/><Relationship Id="rId5" Type="http://schemas.openxmlformats.org/officeDocument/2006/relationships/hyperlink" Target="consultantplus://offline/ref=67D7506C0373AD55F48A9544C49DF5B6B4D3B5F688E12CB991EE9A36BAq6H4K" TargetMode="External"/><Relationship Id="rId90" Type="http://schemas.openxmlformats.org/officeDocument/2006/relationships/hyperlink" Target="consultantplus://offline/ref=67D7506C0373AD55F48A9544C49DF5B6B4D2BAF38AEA2CB991EE9A36BA64F0E68BD050E5ED26F903q5HEK" TargetMode="External"/><Relationship Id="rId95" Type="http://schemas.openxmlformats.org/officeDocument/2006/relationships/hyperlink" Target="consultantplus://offline/ref=67D7506C0373AD55F48A9544C49DF5B6B4D2BAF484EE2CB991EE9A36BA64F0E68BD050E5ED26F801q5H6K" TargetMode="External"/><Relationship Id="rId19" Type="http://schemas.openxmlformats.org/officeDocument/2006/relationships/hyperlink" Target="consultantplus://offline/ref=67D7506C0373AD55F48A9544C49DF5B6B4D2BAF484EE2CB991EE9A36BA64F0E68BD050E5ED26F800q5HFK" TargetMode="External"/><Relationship Id="rId14" Type="http://schemas.openxmlformats.org/officeDocument/2006/relationships/hyperlink" Target="consultantplus://offline/ref=67D7506C0373AD55F48A9544C49DF5B6B4D0BBF68FEB2CB991EE9A36BA64F0E68BD050ECqEH5K" TargetMode="External"/><Relationship Id="rId22" Type="http://schemas.openxmlformats.org/officeDocument/2006/relationships/hyperlink" Target="consultantplus://offline/ref=67D7506C0373AD55F48A8B49D2F1A8B9BDDDE3FA8AEC25EFCDB1C16BED6DFAB1qCHCK" TargetMode="External"/><Relationship Id="rId27" Type="http://schemas.openxmlformats.org/officeDocument/2006/relationships/hyperlink" Target="consultantplus://offline/ref=67D7506C0373AD55F48A8B49D2F1A8B9BDDDE3FA8AEF26EDCDB1C16BED6DFAB1qCHCK" TargetMode="External"/><Relationship Id="rId30" Type="http://schemas.openxmlformats.org/officeDocument/2006/relationships/hyperlink" Target="consultantplus://offline/ref=67D7506C0373AD55F48A8B49D2F1A8B9BDDDE3FA8BEF24EBC4B1C16BED6DFAB1CC9F09A7A92BF9025FB508q0H4K" TargetMode="External"/><Relationship Id="rId35" Type="http://schemas.openxmlformats.org/officeDocument/2006/relationships/hyperlink" Target="consultantplus://offline/ref=67D7506C0373AD55F48A9544C49DF5B6B4D0BBF68FEB2CB991EE9A36BAq6H4K" TargetMode="External"/><Relationship Id="rId43" Type="http://schemas.openxmlformats.org/officeDocument/2006/relationships/hyperlink" Target="consultantplus://offline/ref=67D7506C0373AD55F48A8B49D2F1A8B9BDDDE3FA8BEC24E7CBB1C16BED6DFAB1CC9F09A7A92BF9025EB60Dq0HFK" TargetMode="External"/><Relationship Id="rId48" Type="http://schemas.openxmlformats.org/officeDocument/2006/relationships/hyperlink" Target="consultantplus://offline/ref=67D7506C0373AD55F48A9544C49DF5B6B4D0BBF688EC2CB991EE9A36BA64F0E68BD050E5ED26FE07q5H6K" TargetMode="External"/><Relationship Id="rId56" Type="http://schemas.openxmlformats.org/officeDocument/2006/relationships/hyperlink" Target="consultantplus://offline/ref=67D7506C0373AD55F48A9544C49DF5B6B4D3BAF788ED2CB991EE9A36BA64F0E68BD050E5ED26FD0Aq5HFK" TargetMode="External"/><Relationship Id="rId64" Type="http://schemas.openxmlformats.org/officeDocument/2006/relationships/hyperlink" Target="consultantplus://offline/ref=67D7506C0373AD55F48A8B49D2F1A8B9BDDDE3FA8BEF22EDC8B1C16BED6DFAB1CC9F09A7A92BF9025EB205q0HBK" TargetMode="External"/><Relationship Id="rId69" Type="http://schemas.openxmlformats.org/officeDocument/2006/relationships/hyperlink" Target="consultantplus://offline/ref=67D7506C0373AD55F48A9544C49DF5B6B4D2BAF38AEA2CB991EE9A36BA64F0E68BD050E5ED26F903q5HEK" TargetMode="External"/><Relationship Id="rId77" Type="http://schemas.openxmlformats.org/officeDocument/2006/relationships/hyperlink" Target="consultantplus://offline/ref=67D7506C0373AD55F48A9544C49DF5B6B4D0B9F789EF2CB991EE9A36BA64F0E68BD050E5ED26FC0Bq5H9K" TargetMode="External"/><Relationship Id="rId100" Type="http://schemas.openxmlformats.org/officeDocument/2006/relationships/hyperlink" Target="consultantplus://offline/ref=67D7506C0373AD55F48A9544C49DF5B6B4D3BAF788ED2CB991EE9A36BA64F0E68BD050E5ED26F901q5H6K" TargetMode="External"/><Relationship Id="rId105" Type="http://schemas.openxmlformats.org/officeDocument/2006/relationships/hyperlink" Target="consultantplus://offline/ref=67D7506C0373AD55F48A9544C49DF5B6B4D3BAF788ED2CB991EE9A36BA64F0E68BD050E5ED26FA0Bq5H8K" TargetMode="External"/><Relationship Id="rId113" Type="http://schemas.openxmlformats.org/officeDocument/2006/relationships/hyperlink" Target="consultantplus://offline/ref=67D7506C0373AD55F48A9544C49DF5B6B4D0B9F789EF2CB991EE9A36BA64F0E68BD050E5EB24qFH8K" TargetMode="External"/><Relationship Id="rId118" Type="http://schemas.openxmlformats.org/officeDocument/2006/relationships/hyperlink" Target="consultantplus://offline/ref=67D7506C0373AD55F48A9544C49DF5B6B4D0B9F789EF2CB991EE9A36BA64F0E68BD050E6EA21qFHBK" TargetMode="External"/><Relationship Id="rId126" Type="http://schemas.openxmlformats.org/officeDocument/2006/relationships/hyperlink" Target="consultantplus://offline/ref=67D7506C0373AD55F48A9544C49DF5B6B4D0B9F789EF2CB991EE9A36BA64F0E68BD050E5ED27FE00q5HFK" TargetMode="External"/><Relationship Id="rId8" Type="http://schemas.openxmlformats.org/officeDocument/2006/relationships/hyperlink" Target="consultantplus://offline/ref=67D7506C0373AD55F48A9544C49DF5B6B7DEBAF287BF7BBBC0BB94q3H3K" TargetMode="External"/><Relationship Id="rId51" Type="http://schemas.openxmlformats.org/officeDocument/2006/relationships/hyperlink" Target="consultantplus://offline/ref=67D7506C0373AD55F48A9544C49DF5B6B4D0BBF68CED2CB991EE9A36BA64F0E68BD050E5ED26FB0Bq5HFK" TargetMode="External"/><Relationship Id="rId72" Type="http://schemas.openxmlformats.org/officeDocument/2006/relationships/hyperlink" Target="consultantplus://offline/ref=67D7506C0373AD55F48A9544C49DF5B6B4D3BAF788ED2CB991EE9A36BA64F0E68BD050E5ED26F903q5HEK" TargetMode="External"/><Relationship Id="rId80" Type="http://schemas.openxmlformats.org/officeDocument/2006/relationships/hyperlink" Target="consultantplus://offline/ref=67D7506C0373AD55F48A8B49D2F1A8B9BDDDE3FA8DEC21E9CEB1C16BED6DFAB1CC9F09A7A92BF9025EB60Dq0HCK" TargetMode="External"/><Relationship Id="rId85" Type="http://schemas.openxmlformats.org/officeDocument/2006/relationships/hyperlink" Target="consultantplus://offline/ref=67D7506C0373AD55F48A9544C49DF5B6B4D3BAF788ED2CB991EE9A36BA64F0E68BD050E5ED26FA0Aq5HCK" TargetMode="External"/><Relationship Id="rId93" Type="http://schemas.openxmlformats.org/officeDocument/2006/relationships/hyperlink" Target="consultantplus://offline/ref=67D7506C0373AD55F48A9544C49DF5B6B4D0B9F789EF2CB991EE9A36BA64F0E68BD050E5ED25F803q5H8K" TargetMode="External"/><Relationship Id="rId98" Type="http://schemas.openxmlformats.org/officeDocument/2006/relationships/hyperlink" Target="consultantplus://offline/ref=67D7506C0373AD55F48A9544C49DF5B6B4D3BDFF8EE02CB991EE9A36BAq6H4K" TargetMode="External"/><Relationship Id="rId121" Type="http://schemas.openxmlformats.org/officeDocument/2006/relationships/hyperlink" Target="consultantplus://offline/ref=67D7506C0373AD55F48A9544C49DF5B6B4D0B9F789EF2CB991EE9A36BA64F0E68BD050E5ED27FE00q5HAK" TargetMode="External"/><Relationship Id="rId3" Type="http://schemas.openxmlformats.org/officeDocument/2006/relationships/webSettings" Target="webSettings.xml"/><Relationship Id="rId12" Type="http://schemas.openxmlformats.org/officeDocument/2006/relationships/hyperlink" Target="consultantplus://offline/ref=67D7506C0373AD55F48A9544C49DF5B6B4D3BAF788ED2CB991EE9A36BA64F0E68BD050EDqEHDK" TargetMode="External"/><Relationship Id="rId17" Type="http://schemas.openxmlformats.org/officeDocument/2006/relationships/hyperlink" Target="consultantplus://offline/ref=67D7506C0373AD55F48A9544C49DF5B6B4D2BAF484E02CB991EE9A36BAq6H4K" TargetMode="External"/><Relationship Id="rId25" Type="http://schemas.openxmlformats.org/officeDocument/2006/relationships/hyperlink" Target="consultantplus://offline/ref=67D7506C0373AD55F48A8B49D2F1A8B9BDDDE3FA8BE125EECDB1C16BED6DFAB1CC9F09A7A92BF9025EB704q0H4K" TargetMode="External"/><Relationship Id="rId33" Type="http://schemas.openxmlformats.org/officeDocument/2006/relationships/hyperlink" Target="consultantplus://offline/ref=67D7506C0373AD55F48A9544C49DF5B6B4D0BBF68FEB2CB991EE9A36BAq6H4K" TargetMode="External"/><Relationship Id="rId38" Type="http://schemas.openxmlformats.org/officeDocument/2006/relationships/hyperlink" Target="consultantplus://offline/ref=67D7506C0373AD55F48A8B49D2F1A8B9BDDDE3FA8BEC24E7CBB1C16BED6DFAB1CC9F09A7A92BF9025EB60Dq0HFK" TargetMode="External"/><Relationship Id="rId46" Type="http://schemas.openxmlformats.org/officeDocument/2006/relationships/hyperlink" Target="consultantplus://offline/ref=67D7506C0373AD55F48A9544C49DF5B6B4D0BBF68FEB2CB991EE9A36BAq6H4K" TargetMode="External"/><Relationship Id="rId59" Type="http://schemas.openxmlformats.org/officeDocument/2006/relationships/hyperlink" Target="consultantplus://offline/ref=67D7506C0373AD55F48A8B49D2F1A8B9BDDDE3FA8BEF22EDC8B1C16BED6DFAB1CC9F09A7A92BF9025EB40Cq0HCK" TargetMode="External"/><Relationship Id="rId67" Type="http://schemas.openxmlformats.org/officeDocument/2006/relationships/hyperlink" Target="consultantplus://offline/ref=67D7506C0373AD55F48A9544C49DF5B6B4D0B9F789EF2CB991EE9A36BA64F0E68BD050E5EB24qFH8K" TargetMode="External"/><Relationship Id="rId103" Type="http://schemas.openxmlformats.org/officeDocument/2006/relationships/hyperlink" Target="consultantplus://offline/ref=67D7506C0373AD55F48A9544C49DF5B6B3D7B8FF8DE271B399B79634qBHDK" TargetMode="External"/><Relationship Id="rId108" Type="http://schemas.openxmlformats.org/officeDocument/2006/relationships/hyperlink" Target="consultantplus://offline/ref=67D7506C0373AD55F48A9544C49DF5B6B4D0BBF78AEA2CB991EE9A36BA64F0E68BD050E5ED25FD02q5HEK" TargetMode="External"/><Relationship Id="rId116" Type="http://schemas.openxmlformats.org/officeDocument/2006/relationships/hyperlink" Target="consultantplus://offline/ref=67D7506C0373AD55F48A9544C49DF5B6B4D0B9F789EF2CB991EE9A36BA64F0E68BD050E5ED26FD03q5HBK" TargetMode="External"/><Relationship Id="rId124" Type="http://schemas.openxmlformats.org/officeDocument/2006/relationships/hyperlink" Target="consultantplus://offline/ref=67D7506C0373AD55F48A9544C49DF5B6B4D0B9F789EF2CB991EE9A36BA64F0E68BD050E5ED27FE00q5HFK" TargetMode="External"/><Relationship Id="rId129" Type="http://schemas.openxmlformats.org/officeDocument/2006/relationships/fontTable" Target="fontTable.xml"/><Relationship Id="rId20" Type="http://schemas.openxmlformats.org/officeDocument/2006/relationships/hyperlink" Target="consultantplus://offline/ref=67D7506C0373AD55F48A9544C49DF5B6BDD0BEFE8FE271B399B79634qBHDK" TargetMode="External"/><Relationship Id="rId41" Type="http://schemas.openxmlformats.org/officeDocument/2006/relationships/hyperlink" Target="consultantplus://offline/ref=67D7506C0373AD55F48A9544C49DF5B6B4D0B9F789EF2CB991EE9A36BAq6H4K" TargetMode="External"/><Relationship Id="rId54" Type="http://schemas.openxmlformats.org/officeDocument/2006/relationships/hyperlink" Target="consultantplus://offline/ref=67D7506C0373AD55F48A9544C49DF5B6B4D3BAF788ED2CB991EE9A36BA64F0E68BD050E5ED26F901q5H6K" TargetMode="External"/><Relationship Id="rId62" Type="http://schemas.openxmlformats.org/officeDocument/2006/relationships/hyperlink" Target="consultantplus://offline/ref=67D7506C0373AD55F48A8B49D2F1A8B9BDDDE3FA8BEF22EDC8B1C16BED6DFAB1CC9F09A7A92BF9025EB40Dq0H5K" TargetMode="External"/><Relationship Id="rId70" Type="http://schemas.openxmlformats.org/officeDocument/2006/relationships/hyperlink" Target="consultantplus://offline/ref=67D7506C0373AD55F48A9544C49DF5B6B4D3BAF788ED2CB991EE9A36BA64F0E68BD050E5ED26FA07q5H9K" TargetMode="External"/><Relationship Id="rId75" Type="http://schemas.openxmlformats.org/officeDocument/2006/relationships/hyperlink" Target="consultantplus://offline/ref=67D7506C0373AD55F48A9544C49DF5B6B4D0B9F789EF2CB991EE9A36BA64F0E68BD050E5EB26qFH0K" TargetMode="External"/><Relationship Id="rId83" Type="http://schemas.openxmlformats.org/officeDocument/2006/relationships/hyperlink" Target="consultantplus://offline/ref=67D7506C0373AD55F48A9544C49DF5B6B4D0BCF28DE82CB991EE9A36BAq6H4K" TargetMode="External"/><Relationship Id="rId88" Type="http://schemas.openxmlformats.org/officeDocument/2006/relationships/hyperlink" Target="consultantplus://offline/ref=67D7506C0373AD55F48A9544C49DF5B6B4D3BAF788ED2CB991EE9A36BA64F0E68BD050E5ED26FD0Aq5HFK" TargetMode="External"/><Relationship Id="rId91" Type="http://schemas.openxmlformats.org/officeDocument/2006/relationships/hyperlink" Target="consultantplus://offline/ref=67D7506C0373AD55F48A9544C49DF5B6B4D0B9F789EF2CB991EE9A36BA64F0E68BD050E5E82EqFH0K" TargetMode="External"/><Relationship Id="rId96" Type="http://schemas.openxmlformats.org/officeDocument/2006/relationships/hyperlink" Target="consultantplus://offline/ref=67D7506C0373AD55F48A9544C49DF5B6B4D2BAF484EE2CB991EE9A36BA64F0E68BD050E5ED26F806q5H9K" TargetMode="External"/><Relationship Id="rId111" Type="http://schemas.openxmlformats.org/officeDocument/2006/relationships/hyperlink" Target="consultantplus://offline/ref=67D7506C0373AD55F48A8B49D2F1A8B9BDDDE3FA88ED22EDCEB1C16BED6DFAB1qCHCK" TargetMode="External"/><Relationship Id="rId1" Type="http://schemas.openxmlformats.org/officeDocument/2006/relationships/styles" Target="styles.xml"/><Relationship Id="rId6" Type="http://schemas.openxmlformats.org/officeDocument/2006/relationships/hyperlink" Target="consultantplus://offline/ref=67D7506C0373AD55F48A8B49D2F1A8B9BDDDE3FA89EE21E7CBB1C16BED6DFAB1qCHCK" TargetMode="External"/><Relationship Id="rId15" Type="http://schemas.openxmlformats.org/officeDocument/2006/relationships/hyperlink" Target="consultantplus://offline/ref=67D7506C0373AD55F48A9544C49DF5B6B4D2B5F28FED2CB991EE9A36BA64F0E68BD050E5ED26F803q5HCK" TargetMode="External"/><Relationship Id="rId23" Type="http://schemas.openxmlformats.org/officeDocument/2006/relationships/hyperlink" Target="consultantplus://offline/ref=67D7506C0373AD55F48A8B49D2F1A8B9BDDDE3FA8BE126EAC9B1C16BED6DFAB1qCHCK" TargetMode="External"/><Relationship Id="rId28" Type="http://schemas.openxmlformats.org/officeDocument/2006/relationships/hyperlink" Target="consultantplus://offline/ref=67D7506C0373AD55F48A8B49D2F1A8B9BDDDE3FA8AEF26E8C9B1C16BED6DFAB1qCHCK" TargetMode="External"/><Relationship Id="rId36" Type="http://schemas.openxmlformats.org/officeDocument/2006/relationships/hyperlink" Target="consultantplus://offline/ref=67D7506C0373AD55F48A8B49D2F1A8B9BDDDE3FA8BEC24E7CBB1C16BED6DFAB1CC9F09A7A92BF9025EB60Dq0HFK" TargetMode="External"/><Relationship Id="rId49" Type="http://schemas.openxmlformats.org/officeDocument/2006/relationships/hyperlink" Target="consultantplus://offline/ref=67D7506C0373AD55F48A9544C49DF5B6B4D0B9F789EF2CB991EE9A36BA64F0E68BD050E5EB26qFH0K" TargetMode="External"/><Relationship Id="rId57" Type="http://schemas.openxmlformats.org/officeDocument/2006/relationships/hyperlink" Target="consultantplus://offline/ref=67D7506C0373AD55F48A9544C49DF5B6B4D3BAF788ED2CB991EE9A36BA64F0E68BD050E7qEH8K" TargetMode="External"/><Relationship Id="rId106" Type="http://schemas.openxmlformats.org/officeDocument/2006/relationships/hyperlink" Target="consultantplus://offline/ref=67D7506C0373AD55F48A9544C49DF5B6B4D0BBF78AEA2CB991EE9A36BA64F0E68BD050E5ED25FB06q5HCK" TargetMode="External"/><Relationship Id="rId114" Type="http://schemas.openxmlformats.org/officeDocument/2006/relationships/hyperlink" Target="consultantplus://offline/ref=67D7506C0373AD55F48A9544C49DF5B6B4D0B9F789EF2CB991EE9A36BA64F0E68BD050E5ED26FC0Bq5HEK" TargetMode="External"/><Relationship Id="rId119" Type="http://schemas.openxmlformats.org/officeDocument/2006/relationships/hyperlink" Target="consultantplus://offline/ref=67D7506C0373AD55F48A9544C49DF5B6B4D0B9F789EF2CB991EE9A36BA64F0E68BD050E5ED25F803q5H8K" TargetMode="External"/><Relationship Id="rId127" Type="http://schemas.openxmlformats.org/officeDocument/2006/relationships/hyperlink" Target="consultantplus://offline/ref=67D7506C0373AD55F48A9544C49DF5B6B4D0B9F789EF2CB991EE9A36BAq6H4K" TargetMode="External"/><Relationship Id="rId10" Type="http://schemas.openxmlformats.org/officeDocument/2006/relationships/hyperlink" Target="consultantplus://offline/ref=67D7506C0373AD55F48A9544C49DF5B6B4D0BFF088EB2CB991EE9A36BAq6H4K" TargetMode="External"/><Relationship Id="rId31" Type="http://schemas.openxmlformats.org/officeDocument/2006/relationships/hyperlink" Target="consultantplus://offline/ref=67D7506C0373AD55F48A8B49D2F1A8B9BDDDE3FA8BEC24E7CBB1C16BED6DFAB1CC9F09A7A92BF9025EB60Eq0HCK" TargetMode="External"/><Relationship Id="rId44" Type="http://schemas.openxmlformats.org/officeDocument/2006/relationships/hyperlink" Target="consultantplus://offline/ref=67D7506C0373AD55F48A8B49D2F1A8B9BDDDE3FA8BEE23E9C5B1C16BED6DFAB1CC9F09A7A92BF9025EB60Aq0HDK" TargetMode="External"/><Relationship Id="rId52" Type="http://schemas.openxmlformats.org/officeDocument/2006/relationships/hyperlink" Target="consultantplus://offline/ref=67D7506C0373AD55F48A9544C49DF5B6B4D3BAF788ED2CB991EE9A36BA64F0E68BD050E5ED26F80Bq5HCK" TargetMode="External"/><Relationship Id="rId60" Type="http://schemas.openxmlformats.org/officeDocument/2006/relationships/hyperlink" Target="consultantplus://offline/ref=67D7506C0373AD55F48A8B49D2F1A8B9BDDDE3FA8BEF22EDC8B1C16BED6DFAB1CC9F09A7A92BF9025EB40Cq0H5K" TargetMode="External"/><Relationship Id="rId65" Type="http://schemas.openxmlformats.org/officeDocument/2006/relationships/hyperlink" Target="consultantplus://offline/ref=67D7506C0373AD55F48A8B49D2F1A8B9BDDDE3FA8BEF22EDC8B1C16BED6DFAB1CC9F09A7A92BF9025EB30Bq0H5K" TargetMode="External"/><Relationship Id="rId73" Type="http://schemas.openxmlformats.org/officeDocument/2006/relationships/hyperlink" Target="consultantplus://offline/ref=67D7506C0373AD55F48A9544C49DF5B6B4D3BAF788ED2CB991EE9A36BA64F0E68BD050E5ED26F901q5H6K" TargetMode="External"/><Relationship Id="rId78" Type="http://schemas.openxmlformats.org/officeDocument/2006/relationships/hyperlink" Target="consultantplus://offline/ref=67D7506C0373AD55F48A9544C49DF5B6B4D0B9F789EF2CB991EE9A36BA64F0E68BD050E7E822qFH1K" TargetMode="External"/><Relationship Id="rId81" Type="http://schemas.openxmlformats.org/officeDocument/2006/relationships/hyperlink" Target="consultantplus://offline/ref=67D7506C0373AD55F48A8B49D2F1A8B9BDDDE3FA8BE120EDCCB1C16BED6DFAB1qCHCK" TargetMode="External"/><Relationship Id="rId86" Type="http://schemas.openxmlformats.org/officeDocument/2006/relationships/hyperlink" Target="consultantplus://offline/ref=67D7506C0373AD55F48A9544C49DF5B6B4D0B9F789EF2CB991EE9A36BA64F0E68BD050E5ED26FD03q5H7K" TargetMode="External"/><Relationship Id="rId94" Type="http://schemas.openxmlformats.org/officeDocument/2006/relationships/hyperlink" Target="consultantplus://offline/ref=67D7506C0373AD55F48A9544C49DF5B6B4D0B9F789EF2CB991EE9A36BA64F0E68BD050E5ED27FE00q5HFK" TargetMode="External"/><Relationship Id="rId99" Type="http://schemas.openxmlformats.org/officeDocument/2006/relationships/hyperlink" Target="consultantplus://offline/ref=67D7506C0373AD55F48A9544C49DF5B6B4D0BBF68CED2CB991EE9A36BA64F0E68BD050E5ED26F801q5H9K" TargetMode="External"/><Relationship Id="rId101" Type="http://schemas.openxmlformats.org/officeDocument/2006/relationships/hyperlink" Target="consultantplus://offline/ref=67D7506C0373AD55F48A8B49D2F1A8B9BDDDE3FA8BEF22EDC8B1C16BED6DFAB1CC9F09A7A92BF9025EB40Cq0HCK" TargetMode="External"/><Relationship Id="rId122" Type="http://schemas.openxmlformats.org/officeDocument/2006/relationships/hyperlink" Target="consultantplus://offline/ref=67D7506C0373AD55F48A9544C49DF5B6B4D0B9F789EF2CB991EE9A36BA64F0E68BD050E6E421qFHAK" TargetMode="External"/><Relationship Id="rId130" Type="http://schemas.openxmlformats.org/officeDocument/2006/relationships/theme" Target="theme/theme1.xml"/><Relationship Id="rId4" Type="http://schemas.openxmlformats.org/officeDocument/2006/relationships/hyperlink" Target="consultantplus://offline/ref=67D7506C0373AD55F48A9544C49DF5B6B4D0BBF68FEB2CB991EE9A36BA64F0E68BD050ECqEH5K" TargetMode="External"/><Relationship Id="rId9" Type="http://schemas.openxmlformats.org/officeDocument/2006/relationships/hyperlink" Target="consultantplus://offline/ref=67D7506C0373AD55F48A9544C49DF5B6B4D0B9F789EF2CB991EE9A36BAq6H4K" TargetMode="External"/><Relationship Id="rId13" Type="http://schemas.openxmlformats.org/officeDocument/2006/relationships/hyperlink" Target="consultantplus://offline/ref=67D7506C0373AD55F48A9544C49DF5B6B4D0BDF68FE02CB991EE9A36BA64F0E68BD050E5ED26FE02q5HBK" TargetMode="External"/><Relationship Id="rId18" Type="http://schemas.openxmlformats.org/officeDocument/2006/relationships/hyperlink" Target="consultantplus://offline/ref=67D7506C0373AD55F48A9544C49DF5B6B4D2BAF38AEA2CB991EE9A36BAq6H4K" TargetMode="External"/><Relationship Id="rId39" Type="http://schemas.openxmlformats.org/officeDocument/2006/relationships/hyperlink" Target="consultantplus://offline/ref=67D7506C0373AD55F48A9544C49DF5B6B4D0B9F789EF2CB991EE9A36BAq6H4K" TargetMode="External"/><Relationship Id="rId109" Type="http://schemas.openxmlformats.org/officeDocument/2006/relationships/hyperlink" Target="consultantplus://offline/ref=67D7506C0373AD55F48A9544C49DF5B6B4D0BBF78AEA2CB991EE9A36BA64F0E68BD050E5ED25FB0Bq5H8K" TargetMode="External"/><Relationship Id="rId34" Type="http://schemas.openxmlformats.org/officeDocument/2006/relationships/hyperlink" Target="consultantplus://offline/ref=67D7506C0373AD55F48A9544C49DF5B6B4D0BBF68FEB2CB991EE9A36BA64F0E68BD050qEH2K" TargetMode="External"/><Relationship Id="rId50" Type="http://schemas.openxmlformats.org/officeDocument/2006/relationships/hyperlink" Target="consultantplus://offline/ref=67D7506C0373AD55F48A9544C49DF5B6B4D0B9F789EF2CB991EE9A36BA64F0E68BD050E7E822qFH1K" TargetMode="External"/><Relationship Id="rId55" Type="http://schemas.openxmlformats.org/officeDocument/2006/relationships/hyperlink" Target="consultantplus://offline/ref=67D7506C0373AD55F48A9544C49DF5B6B4D3BAF788ED2CB991EE9A36BA64F0E68BD050E5ED26F906q5HBK" TargetMode="External"/><Relationship Id="rId76" Type="http://schemas.openxmlformats.org/officeDocument/2006/relationships/hyperlink" Target="consultantplus://offline/ref=67D7506C0373AD55F48A9544C49DF5B6B4D0B9F789EF2CB991EE9A36BA64F0E68BD050E7E822qFH1K" TargetMode="External"/><Relationship Id="rId97" Type="http://schemas.openxmlformats.org/officeDocument/2006/relationships/hyperlink" Target="consultantplus://offline/ref=67D7506C0373AD55F48A9544C49DF5B6B4D0BBF68FEB2CB991EE9A36BA64F0E68BD050E5ED26F805q5H8K" TargetMode="External"/><Relationship Id="rId104" Type="http://schemas.openxmlformats.org/officeDocument/2006/relationships/hyperlink" Target="consultantplus://offline/ref=67D7506C0373AD55F48A9544C49DF5B6B4D0BBF68CED2CB991EE9A36BA64F0E68BD050E5ED27F80Aq5HDK" TargetMode="External"/><Relationship Id="rId120" Type="http://schemas.openxmlformats.org/officeDocument/2006/relationships/hyperlink" Target="consultantplus://offline/ref=67D7506C0373AD55F48A9544C49DF5B6B4D0B9F789EF2CB991EE9A36BA64F0E68BD050E5ED27FE00q5HFK" TargetMode="External"/><Relationship Id="rId125" Type="http://schemas.openxmlformats.org/officeDocument/2006/relationships/hyperlink" Target="consultantplus://offline/ref=67D7506C0373AD55F48A9544C49DF5B6B4D0B9F789EF2CB991EE9A36BA64F0E68BD050E5ED25F803q5HBK" TargetMode="External"/><Relationship Id="rId7" Type="http://schemas.openxmlformats.org/officeDocument/2006/relationships/hyperlink" Target="consultantplus://offline/ref=67D7506C0373AD55F48A8B49D2F1A8B9BDDDE3FA8BEC24E7CBB1C16BED6DFAB1CC9F09A7A92BF9025EB60Eq0HCK" TargetMode="External"/><Relationship Id="rId71" Type="http://schemas.openxmlformats.org/officeDocument/2006/relationships/hyperlink" Target="consultantplus://offline/ref=67D7506C0373AD55F48A9544C49DF5B6B4D3BAF588E02CB991EE9A36BAq6H4K" TargetMode="External"/><Relationship Id="rId92" Type="http://schemas.openxmlformats.org/officeDocument/2006/relationships/hyperlink" Target="consultantplus://offline/ref=67D7506C0373AD55F48A9544C49DF5B6B4D0B9F789EF2CB991EE9A36BA64F0E68BD050E7E820qFHEK" TargetMode="External"/><Relationship Id="rId2" Type="http://schemas.openxmlformats.org/officeDocument/2006/relationships/settings" Target="settings.xml"/><Relationship Id="rId29" Type="http://schemas.openxmlformats.org/officeDocument/2006/relationships/hyperlink" Target="consultantplus://offline/ref=67D7506C0373AD55F48A8B49D2F1A8B9BDDDE3FA8BEE23E9C5B1C16BED6DFAB1qCHCK" TargetMode="External"/><Relationship Id="rId24" Type="http://schemas.openxmlformats.org/officeDocument/2006/relationships/hyperlink" Target="consultantplus://offline/ref=67D7506C0373AD55F48A8B49D2F1A8B9BDDDE3FA8BEF22EDC8B1C16BED6DFAB1qCHCK" TargetMode="External"/><Relationship Id="rId40" Type="http://schemas.openxmlformats.org/officeDocument/2006/relationships/hyperlink" Target="consultantplus://offline/ref=67D7506C0373AD55F48A9544C49DF5B6B4D0B9F789EF2CB991EE9A36BAq6H4K" TargetMode="External"/><Relationship Id="rId45" Type="http://schemas.openxmlformats.org/officeDocument/2006/relationships/hyperlink" Target="consultantplus://offline/ref=67D7506C0373AD55F48A9544C49DF5B6B4D0BBF68FEB2CB991EE9A36BAq6H4K" TargetMode="External"/><Relationship Id="rId66" Type="http://schemas.openxmlformats.org/officeDocument/2006/relationships/hyperlink" Target="consultantplus://offline/ref=67D7506C0373AD55F48A8B49D2F1A8B9BDDDE3FA8BE120EDCCB1C16BED6DFAB1CC9F09A7A92BF9025EB40Cq0HCK" TargetMode="External"/><Relationship Id="rId87" Type="http://schemas.openxmlformats.org/officeDocument/2006/relationships/hyperlink" Target="consultantplus://offline/ref=67D7506C0373AD55F48A9544C49DF5B6B4D0B9F789EF2CB991EE9A36BA64F0E68BD050E7E822qFH1K" TargetMode="External"/><Relationship Id="rId110" Type="http://schemas.openxmlformats.org/officeDocument/2006/relationships/hyperlink" Target="consultantplus://offline/ref=67D7506C0373AD55F48A9544C49DF5B6B4D3BAF788ED2CB991EE9A36BA64F0E68BD050E5ED26FA04q5HEK" TargetMode="External"/><Relationship Id="rId115" Type="http://schemas.openxmlformats.org/officeDocument/2006/relationships/hyperlink" Target="consultantplus://offline/ref=67D7506C0373AD55F48A9544C49DF5B6B4D0B9F789EF2CB991EE9A36BA64F0E68BD050E5ED26FD03q5HFK" TargetMode="External"/><Relationship Id="rId61" Type="http://schemas.openxmlformats.org/officeDocument/2006/relationships/hyperlink" Target="consultantplus://offline/ref=67D7506C0373AD55F48A8B49D2F1A8B9BDDDE3FA8BEF22EDC8B1C16BED6DFAB1CC9F09A7A92BF9025EB205q0H9K" TargetMode="External"/><Relationship Id="rId82" Type="http://schemas.openxmlformats.org/officeDocument/2006/relationships/hyperlink" Target="consultantplus://offline/ref=67D7506C0373AD55F48A9544C49DF5B6B4D2BAF484E02CB991EE9A36BA64F0E68BD050E5ED26F802q5H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19238</Words>
  <Characters>109662</Characters>
  <Application>Microsoft Office Word</Application>
  <DocSecurity>0</DocSecurity>
  <Lines>913</Lines>
  <Paragraphs>257</Paragraphs>
  <ScaleCrop>false</ScaleCrop>
  <Company/>
  <LinksUpToDate>false</LinksUpToDate>
  <CharactersWithSpaces>128643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2014-09-18T10:07:00Z</dcterms:created>
  <dcterms:modified xsi:type="dcterms:W3CDTF">2014-09-18T10:08:00Z</dcterms:modified>
</cp:coreProperties>
</file>