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</w:t>
      </w:r>
      <w:r w:rsidR="008E3F14">
        <w:rPr>
          <w:b/>
          <w:bCs/>
          <w:color w:val="000000"/>
          <w:sz w:val="28"/>
          <w:szCs w:val="28"/>
        </w:rPr>
        <w:t>ноя</w:t>
      </w:r>
      <w:r w:rsidR="008A7A3B">
        <w:rPr>
          <w:b/>
          <w:bCs/>
          <w:color w:val="000000"/>
          <w:sz w:val="28"/>
          <w:szCs w:val="28"/>
        </w:rPr>
        <w:t>б</w:t>
      </w:r>
      <w:r w:rsidR="00FC4E94">
        <w:rPr>
          <w:b/>
          <w:bCs/>
          <w:color w:val="000000"/>
          <w:sz w:val="28"/>
          <w:szCs w:val="28"/>
        </w:rPr>
        <w:t>рь</w:t>
      </w:r>
      <w:r w:rsidR="008A7A3B">
        <w:rPr>
          <w:b/>
          <w:bCs/>
          <w:color w:val="000000"/>
          <w:sz w:val="28"/>
          <w:szCs w:val="28"/>
        </w:rPr>
        <w:t xml:space="preserve"> 2018 года.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январь-ноябрь 2018 года было проведено </w:t>
      </w:r>
      <w:r w:rsidRPr="008E3F14">
        <w:rPr>
          <w:b/>
          <w:color w:val="000000"/>
          <w:sz w:val="28"/>
          <w:szCs w:val="28"/>
        </w:rPr>
        <w:t>60 аукционов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Pr="008E3F14">
        <w:rPr>
          <w:b/>
          <w:color w:val="000000"/>
          <w:sz w:val="28"/>
          <w:szCs w:val="28"/>
        </w:rPr>
        <w:t xml:space="preserve">163 559,65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Pr="008E3F14">
        <w:rPr>
          <w:b/>
          <w:color w:val="000000"/>
          <w:sz w:val="28"/>
          <w:szCs w:val="28"/>
        </w:rPr>
        <w:t xml:space="preserve">142 347,94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Pr="008E3F14">
        <w:rPr>
          <w:b/>
          <w:color w:val="000000"/>
          <w:sz w:val="28"/>
          <w:szCs w:val="28"/>
        </w:rPr>
        <w:t xml:space="preserve">21 221,72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Pr="008E3F14">
        <w:rPr>
          <w:b/>
          <w:color w:val="000000"/>
          <w:sz w:val="28"/>
          <w:szCs w:val="28"/>
        </w:rPr>
        <w:t xml:space="preserve">13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Pr="008E3F14">
        <w:rPr>
          <w:b/>
          <w:color w:val="000000"/>
          <w:sz w:val="28"/>
          <w:szCs w:val="28"/>
        </w:rPr>
        <w:t xml:space="preserve">39 830,40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который привел к заключению государственных контрактов на сумму </w:t>
      </w:r>
      <w:r w:rsidRPr="008E3F14">
        <w:rPr>
          <w:b/>
          <w:color w:val="000000"/>
          <w:sz w:val="28"/>
          <w:szCs w:val="28"/>
        </w:rPr>
        <w:t xml:space="preserve">38 504,60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Pr="008E3F14">
        <w:rPr>
          <w:b/>
          <w:color w:val="000000"/>
          <w:sz w:val="28"/>
          <w:szCs w:val="28"/>
        </w:rPr>
        <w:t>1 325,80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Pr="008E3F14">
        <w:rPr>
          <w:b/>
          <w:color w:val="000000"/>
          <w:sz w:val="28"/>
          <w:szCs w:val="28"/>
        </w:rPr>
        <w:t>27 государственных контрактов с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5 536,15 </w:t>
      </w:r>
      <w:proofErr w:type="spellStart"/>
      <w:r w:rsidRPr="008E3F14">
        <w:rPr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601B47">
        <w:rPr>
          <w:color w:val="000000"/>
          <w:sz w:val="28"/>
          <w:szCs w:val="28"/>
        </w:rPr>
        <w:t>нистерства проведено</w:t>
      </w:r>
      <w:bookmarkStart w:id="0" w:name="_GoBack"/>
      <w:bookmarkEnd w:id="0"/>
      <w:r w:rsidR="00601B47">
        <w:rPr>
          <w:color w:val="000000"/>
          <w:sz w:val="28"/>
          <w:szCs w:val="28"/>
        </w:rPr>
        <w:t xml:space="preserve"> 5 процедур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Pr="008E3F14">
        <w:rPr>
          <w:b/>
          <w:color w:val="000000"/>
          <w:sz w:val="28"/>
          <w:szCs w:val="28"/>
        </w:rPr>
        <w:t xml:space="preserve">17 110,55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Pr="008E3F14">
        <w:rPr>
          <w:b/>
          <w:color w:val="000000"/>
          <w:sz w:val="28"/>
          <w:szCs w:val="28"/>
        </w:rPr>
        <w:t xml:space="preserve">17 108,46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2,08 </w:t>
      </w:r>
      <w:proofErr w:type="spellStart"/>
      <w:r w:rsidRPr="008E3F14">
        <w:rPr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843"/>
      </w:tblGrid>
      <w:tr w:rsidR="008E3F14" w:rsidRPr="008E3F14" w:rsidTr="008E3F14">
        <w:trPr>
          <w:trHeight w:val="112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>Вид торгов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>Кол-во размещенных заказов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>Начальная (максимальная) цена,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>Стоимость заключенных контрактов,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>Экономия, тыс. руб.</w:t>
            </w:r>
          </w:p>
        </w:tc>
      </w:tr>
      <w:tr w:rsidR="008E3F14" w:rsidRPr="008E3F14" w:rsidTr="008E3F14">
        <w:trPr>
          <w:trHeight w:val="31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4" w:rsidRPr="008E3F14" w:rsidRDefault="008E3F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4" w:rsidRPr="008E3F14" w:rsidRDefault="008E3F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4" w:rsidRPr="008E3F14" w:rsidRDefault="008E3F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4" w:rsidRPr="008E3F14" w:rsidRDefault="008E3F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3F14" w:rsidRPr="008E3F14" w:rsidRDefault="008E3F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3F14" w:rsidRPr="008E3F14" w:rsidTr="008E3F14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Аукцион в электронной форме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163 559,65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142 347,94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21 211,72  </w:t>
            </w:r>
          </w:p>
        </w:tc>
      </w:tr>
      <w:tr w:rsidR="008E3F14" w:rsidRPr="008E3F14" w:rsidTr="008E3F1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Открытый конкурс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39 830,40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38 504,60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1 325,80  </w:t>
            </w:r>
          </w:p>
        </w:tc>
      </w:tr>
      <w:tr w:rsidR="008E3F14" w:rsidRPr="008E3F14" w:rsidTr="008E3F14">
        <w:trPr>
          <w:trHeight w:val="7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Единственный поставщик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5 536,15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5 536,15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8E3F14" w:rsidRPr="008E3F14" w:rsidTr="008E3F14">
        <w:trPr>
          <w:trHeight w:val="9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Торги (Организатор - Государственный комитет РТ по закупкам)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17 110,55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17 108,46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2,08  </w:t>
            </w:r>
          </w:p>
        </w:tc>
      </w:tr>
      <w:tr w:rsidR="008E3F14" w:rsidRPr="008E3F14" w:rsidTr="008E3F14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>Всего,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 xml:space="preserve">226 036,75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3F14">
              <w:rPr>
                <w:b/>
                <w:bCs/>
                <w:color w:val="000000"/>
                <w:sz w:val="22"/>
                <w:szCs w:val="22"/>
              </w:rPr>
              <w:t xml:space="preserve">203 497,15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22 539,60  </w:t>
            </w:r>
          </w:p>
        </w:tc>
      </w:tr>
      <w:tr w:rsidR="008E3F14" w:rsidRPr="008E3F14" w:rsidTr="008E3F14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из них по итогам несостоявшихся торгов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48 223,07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48 109,08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4" w:rsidRPr="008E3F14" w:rsidRDefault="008E3F14">
            <w:pPr>
              <w:jc w:val="center"/>
              <w:rPr>
                <w:color w:val="000000"/>
                <w:sz w:val="22"/>
                <w:szCs w:val="22"/>
              </w:rPr>
            </w:pPr>
            <w:r w:rsidRPr="008E3F14">
              <w:rPr>
                <w:color w:val="000000"/>
                <w:sz w:val="22"/>
                <w:szCs w:val="22"/>
              </w:rPr>
              <w:t xml:space="preserve">113,99  </w:t>
            </w:r>
          </w:p>
        </w:tc>
      </w:tr>
    </w:tbl>
    <w:p w:rsidR="009B13A5" w:rsidRDefault="009B13A5" w:rsidP="009B13A5">
      <w:pPr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4E25"/>
    <w:rsid w:val="00ED4F58"/>
    <w:rsid w:val="00ED7617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7AC7A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5914-8923-47F2-88CB-E8206F8C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3</cp:revision>
  <cp:lastPrinted>2018-12-03T08:34:00Z</cp:lastPrinted>
  <dcterms:created xsi:type="dcterms:W3CDTF">2018-12-03T05:50:00Z</dcterms:created>
  <dcterms:modified xsi:type="dcterms:W3CDTF">2018-12-03T08:35:00Z</dcterms:modified>
</cp:coreProperties>
</file>