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Уведомление о проведении общественных обсуждений по объекту государственной экологической экспертизы: Проект технической документации </w:t>
      </w:r>
    </w:p>
    <w:p>
      <w:pPr>
        <w:pStyle w:val="Normal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«Технология переработки (утилизации) резинотехнических изделий», </w:t>
      </w:r>
    </w:p>
    <w:p>
      <w:pPr>
        <w:pStyle w:val="Normal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включая предварительные материалы оценки воздействия на окружающую среду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b/>
          <w:sz w:val="28"/>
          <w:szCs w:val="28"/>
        </w:rPr>
        <w:t>1. Информация об объекте обсуждений, подлежащим рассмотрению на общественных обсуждениях: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Заказчик и исполнитель работ по оценке воздействия на окружающую среду</w:t>
      </w:r>
      <w:r>
        <w:rPr>
          <w:b/>
          <w:sz w:val="28"/>
          <w:szCs w:val="28"/>
        </w:rPr>
        <w:t>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Полное наименование: Общество с ограниченной ответственностью «МИАЛ»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Краткое наименование: ООО «МИАЛ»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ОГРН: </w:t>
      </w:r>
      <w:r>
        <w:rPr>
          <w:rFonts w:eastAsia="Calibri" w:eastAsiaTheme="minorHAnsi"/>
          <w:bCs/>
          <w:sz w:val="28"/>
          <w:szCs w:val="28"/>
          <w:lang w:eastAsia="en-US"/>
        </w:rPr>
        <w:t>1181690051025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ИНН: </w:t>
      </w:r>
      <w:r>
        <w:rPr>
          <w:rFonts w:eastAsia="Calibri" w:eastAsiaTheme="minorHAnsi"/>
          <w:bCs/>
          <w:sz w:val="28"/>
          <w:szCs w:val="28"/>
          <w:lang w:eastAsia="en-US"/>
        </w:rPr>
        <w:t>1635012314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Юридический адрес: </w:t>
      </w:r>
      <w:r>
        <w:rPr>
          <w:rFonts w:eastAsia="Calibri" w:eastAsiaTheme="minorHAnsi"/>
          <w:bCs/>
          <w:sz w:val="28"/>
          <w:szCs w:val="28"/>
          <w:lang w:eastAsia="en-US"/>
        </w:rPr>
        <w:t>422071, Республика Татарстан, Сабинский район, с. Кильдебяк, ул. Чулпаново, д. 20А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Телефон: </w:t>
      </w:r>
      <w:r>
        <w:rPr>
          <w:rFonts w:eastAsia="Calibri" w:eastAsiaTheme="minorHAnsi"/>
          <w:bCs/>
          <w:sz w:val="28"/>
          <w:szCs w:val="28"/>
          <w:lang w:eastAsia="en-US"/>
        </w:rPr>
        <w:t>+7(843) 561-03-83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color w:val="0070C0"/>
          <w:sz w:val="28"/>
          <w:szCs w:val="28"/>
          <w:lang w:val="en-US"/>
        </w:rPr>
        <w:t>info</w:t>
      </w:r>
      <w:r>
        <w:rPr>
          <w:color w:val="0070C0"/>
          <w:sz w:val="28"/>
          <w:szCs w:val="28"/>
        </w:rPr>
        <w:t>@</w:t>
      </w:r>
      <w:r>
        <w:rPr>
          <w:color w:val="0070C0"/>
          <w:sz w:val="28"/>
          <w:szCs w:val="28"/>
          <w:lang w:val="en-US"/>
        </w:rPr>
        <w:t>tatmial</w:t>
      </w:r>
      <w:r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  <w:lang w:val="en-US"/>
        </w:rPr>
        <w:t>ru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Уполномоченный орган, ответственный за проведение общественных обсуждений: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Министерство экологии и природных ресурсов Республики Татарстан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Наименование объекта обсуждений: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  </w:t>
      </w:r>
      <w:r>
        <w:rPr>
          <w:sz w:val="28"/>
          <w:szCs w:val="28"/>
        </w:rPr>
        <w:t>Объект государственной экологической экспертизы: Проект технической документации</w:t>
      </w:r>
      <w:r>
        <w:rPr>
          <w:b w:val="false"/>
          <w:bCs w:val="false"/>
          <w:sz w:val="28"/>
          <w:szCs w:val="28"/>
        </w:rPr>
        <w:t xml:space="preserve"> «Технология переработки (утилизации) резинотехнических изделий», в</w:t>
      </w:r>
      <w:r>
        <w:rPr>
          <w:sz w:val="28"/>
          <w:szCs w:val="28"/>
        </w:rPr>
        <w:t xml:space="preserve">ключая предварительные материалы оценки воздействия на окружающую среду 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Наименование планируемой хозяйственной и иной деятельности: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  <w:shd w:fill="FFFF00" w:val="clear"/>
        </w:rPr>
      </w:pPr>
      <w:r>
        <w:rPr>
          <w:sz w:val="28"/>
          <w:szCs w:val="28"/>
        </w:rPr>
        <w:t>Проект технической документации на новую технику и технологию переработки (утилизации) резинотехнических изделий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Цель планируемой хозяйственной и иной деятельности: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Переработка (утилизация) резинотехнических изделий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Предварительное место реализации планируемой хозяйственной и иной деятельности:</w:t>
      </w:r>
    </w:p>
    <w:p>
      <w:pPr>
        <w:pStyle w:val="Normal"/>
        <w:ind w:firstLine="709"/>
        <w:jc w:val="both"/>
        <w:rPr/>
      </w:pPr>
      <w:r>
        <w:rPr>
          <w:spacing w:val="-2"/>
          <w:sz w:val="28"/>
          <w:szCs w:val="28"/>
        </w:rPr>
        <w:t>На территории всей Российской Федерации</w:t>
      </w:r>
    </w:p>
    <w:p>
      <w:pPr>
        <w:pStyle w:val="Normal"/>
        <w:ind w:firstLine="709"/>
        <w:jc w:val="both"/>
        <w:rPr>
          <w:b/>
          <w:szCs w:val="24"/>
          <w:u w:val="single"/>
          <w:shd w:fill="FFFF00" w:val="clear"/>
        </w:rPr>
      </w:pPr>
      <w:r>
        <w:rPr>
          <w:b/>
          <w:szCs w:val="24"/>
          <w:u w:val="single"/>
          <w:shd w:fill="FFFF00" w:val="clear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Контактные данные ответственных лиц со стороны заказчика (исполнителя):</w:t>
      </w:r>
      <w:r>
        <w:rPr/>
        <w:t xml:space="preserve"> </w:t>
      </w:r>
    </w:p>
    <w:p>
      <w:pPr>
        <w:pStyle w:val="Normal"/>
        <w:ind w:firstLine="709"/>
        <w:jc w:val="both"/>
        <w:rPr>
          <w:bCs/>
        </w:rPr>
      </w:pPr>
      <w:r>
        <w:rPr>
          <w:bCs/>
          <w:sz w:val="28"/>
          <w:szCs w:val="28"/>
        </w:rPr>
        <w:t>Общество с ограниченной ответственностью «МИАЛ»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Галиев Марат Ибрагимович, генеральный директор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Телефон: +7(843) 561-03-83</w:t>
      </w:r>
    </w:p>
    <w:p>
      <w:pPr>
        <w:pStyle w:val="Normal"/>
        <w:ind w:firstLine="709"/>
        <w:jc w:val="both"/>
        <w:rPr>
          <w:color w:val="0070C0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color w:val="0070C0"/>
          <w:sz w:val="28"/>
          <w:szCs w:val="28"/>
          <w:lang w:val="en-US"/>
        </w:rPr>
        <w:t>info</w:t>
      </w:r>
      <w:r>
        <w:rPr>
          <w:color w:val="0070C0"/>
          <w:sz w:val="28"/>
          <w:szCs w:val="28"/>
        </w:rPr>
        <w:t>@</w:t>
      </w:r>
      <w:r>
        <w:rPr>
          <w:color w:val="0070C0"/>
          <w:sz w:val="28"/>
          <w:szCs w:val="28"/>
          <w:lang w:val="en-US"/>
        </w:rPr>
        <w:t>tatmial</w:t>
      </w:r>
      <w:r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  <w:lang w:val="en-US"/>
        </w:rPr>
        <w:t>ru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 xml:space="preserve">2. </w:t>
      </w:r>
      <w:r>
        <w:rPr>
          <w:b/>
          <w:kern w:val="0"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>
      <w:pPr>
        <w:pStyle w:val="Normal"/>
        <w:ind w:firstLine="709"/>
        <w:jc w:val="both"/>
        <w:rPr/>
      </w:pPr>
      <w:r>
        <w:rPr>
          <w:kern w:val="0"/>
          <w:sz w:val="28"/>
          <w:szCs w:val="28"/>
        </w:rPr>
        <w:t>Место для очного ознакомления с объектом обсуждений: Республика Татарстан, Сабинский муниципальный район, Шеморданское сельское поселение, с. Шемордан, ул. Железнодорожная, д. 10, помещение № 8 (ТЕХНОПАРК «ЯШЕЛ ПАРК ШЕМОРДАН»);</w:t>
      </w:r>
    </w:p>
    <w:p>
      <w:pPr>
        <w:pStyle w:val="Normal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Дата открытия доступа для очного ознакомления: 15 июля 2026 г.</w:t>
      </w:r>
    </w:p>
    <w:p>
      <w:pPr>
        <w:pStyle w:val="Normal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Срок доступности объекта обсуждений: с 15.07.2026 по 13.08.2026.</w:t>
      </w:r>
    </w:p>
    <w:p>
      <w:pPr>
        <w:pStyle w:val="Normal"/>
        <w:ind w:firstLine="709"/>
        <w:jc w:val="both"/>
        <w:rPr/>
      </w:pPr>
      <w:r>
        <w:rPr>
          <w:kern w:val="0"/>
          <w:sz w:val="28"/>
          <w:szCs w:val="28"/>
        </w:rPr>
        <w:t>Дни и часы, в которые возможно ознакомление с объектом обсуждений:</w:t>
      </w:r>
      <w:r>
        <w:rPr>
          <w:b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понедельник - пятница, с 8.30 до 16.30, перерыв с 12.00 до 13.00, выходные дни: суббота, воскресенье.</w:t>
      </w:r>
    </w:p>
    <w:p>
      <w:pPr>
        <w:pStyle w:val="Normal"/>
        <w:ind w:firstLine="709"/>
        <w:jc w:val="both"/>
        <w:rPr>
          <w:kern w:val="0"/>
          <w:sz w:val="28"/>
          <w:szCs w:val="28"/>
          <w:shd w:fill="FFFF00" w:val="clear"/>
        </w:rPr>
      </w:pPr>
      <w:r>
        <w:rPr>
          <w:kern w:val="0"/>
          <w:sz w:val="28"/>
          <w:szCs w:val="28"/>
          <w:shd w:fill="FFFF00" w:val="clear"/>
        </w:rPr>
      </w:r>
    </w:p>
    <w:p>
      <w:pPr>
        <w:pStyle w:val="Normal"/>
        <w:ind w:firstLine="709"/>
        <w:jc w:val="both"/>
        <w:rPr/>
      </w:pPr>
      <w:r>
        <w:rPr>
          <w:b/>
          <w:kern w:val="0"/>
          <w:sz w:val="28"/>
          <w:szCs w:val="28"/>
        </w:rPr>
        <w:t xml:space="preserve">3. </w:t>
      </w:r>
      <w:r>
        <w:rPr>
          <w:b/>
          <w:kern w:val="0"/>
          <w:sz w:val="28"/>
          <w:szCs w:val="28"/>
        </w:rPr>
        <w:t>Информации о размещении объекта общественных обсуждений в сети «Интернет», содержащую электронную ссылку на место размещения указанных материалов в сети «Интернет», о дате и сроке их размещения:</w:t>
      </w:r>
    </w:p>
    <w:p>
      <w:pPr>
        <w:pStyle w:val="Normal"/>
        <w:widowControl w:val="false"/>
        <w:ind w:firstLine="709" w:right="0"/>
        <w:jc w:val="both"/>
        <w:textAlignment w:val="baseline"/>
        <w:rPr/>
      </w:pPr>
      <w:r>
        <w:rPr>
          <w:kern w:val="0"/>
          <w:sz w:val="28"/>
          <w:szCs w:val="28"/>
        </w:rPr>
        <w:t xml:space="preserve">Материалы объекта общественных обсуждений будут размещены по адресу ссылки: </w:t>
      </w:r>
      <w:r>
        <w:rPr>
          <w:color w:themeColor="text2" w:val="1F497D"/>
          <w:kern w:val="0"/>
          <w:sz w:val="28"/>
          <w:szCs w:val="28"/>
        </w:rPr>
        <w:t>https://disk.yandex.ru/d/rSiH490S61UI6Q</w:t>
      </w:r>
    </w:p>
    <w:p>
      <w:pPr>
        <w:pStyle w:val="Normal"/>
        <w:suppressAutoHyphens w:val="false"/>
        <w:ind w:firstLine="709"/>
        <w:jc w:val="both"/>
        <w:rPr/>
      </w:pPr>
      <w:r>
        <w:rPr>
          <w:kern w:val="0"/>
          <w:sz w:val="28"/>
          <w:szCs w:val="28"/>
        </w:rPr>
        <w:t>Дата размещения: 15 июля 2026.</w:t>
      </w:r>
    </w:p>
    <w:p>
      <w:pPr>
        <w:pStyle w:val="Normal"/>
        <w:suppressAutoHyphens w:val="false"/>
        <w:ind w:firstLine="709"/>
        <w:jc w:val="both"/>
        <w:rPr/>
      </w:pPr>
      <w:r>
        <w:rPr>
          <w:kern w:val="0"/>
          <w:sz w:val="28"/>
          <w:szCs w:val="28"/>
        </w:rPr>
        <w:t>Срок, на который размещен объект обсуждений: с 15.07.2026 по 13.08.2026.</w:t>
      </w:r>
    </w:p>
    <w:p>
      <w:pPr>
        <w:pStyle w:val="Normal"/>
        <w:suppressAutoHyphens w:val="false"/>
        <w:ind w:firstLine="709"/>
        <w:jc w:val="both"/>
        <w:rPr/>
      </w:pPr>
      <w:r>
        <w:rPr>
          <w:kern w:val="0"/>
          <w:sz w:val="28"/>
          <w:szCs w:val="28"/>
        </w:rPr>
        <w:t xml:space="preserve">Окончательные материалы оценки воздействия на окружающую среду после утверждения заказчиком ООО «МИАЛ» будут размещены на 30 дней по электронной ссылке: </w:t>
      </w:r>
      <w:r>
        <w:rPr>
          <w:color w:themeColor="text2" w:val="1F497D"/>
          <w:kern w:val="0"/>
          <w:sz w:val="28"/>
          <w:szCs w:val="28"/>
        </w:rPr>
        <w:t>https://disk.yandex.ru/d/rSiH490S61UI6Q</w:t>
      </w:r>
    </w:p>
    <w:p>
      <w:pPr>
        <w:pStyle w:val="Normal"/>
        <w:suppressAutoHyphens w:val="true"/>
        <w:ind w:firstLine="709"/>
        <w:jc w:val="both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/>
      </w:pPr>
      <w:r>
        <w:rPr>
          <w:b/>
          <w:kern w:val="0"/>
          <w:sz w:val="28"/>
          <w:szCs w:val="28"/>
        </w:rPr>
        <w:t>4. Информация о возможности проведения по инициативе граждан слушаний:</w:t>
      </w:r>
    </w:p>
    <w:p>
      <w:pPr>
        <w:pStyle w:val="Normal"/>
        <w:suppressAutoHyphens w:val="false"/>
        <w:ind w:firstLine="709"/>
        <w:jc w:val="both"/>
        <w:rPr/>
      </w:pPr>
      <w:r>
        <w:rPr>
          <w:kern w:val="0"/>
          <w:sz w:val="28"/>
          <w:szCs w:val="28"/>
        </w:rPr>
        <w:t xml:space="preserve">По инициативе граждан в рамках общественных обсуждений проводятся слушания в соответствии с пунктом </w:t>
      </w:r>
      <w:r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3 Правил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проведения оценки воздействия на окружающую среду, утвержденных постановлением Правительства Российской Федерации от 28.11.2024 № 1644  (в течение 7 календарных дней с даты размещения заказчиком (исполнителем) для ознакомления общественности объекта обсуждений).</w:t>
      </w:r>
    </w:p>
    <w:p>
      <w:pPr>
        <w:pStyle w:val="Normal"/>
        <w:suppressAutoHyphens w:val="false"/>
        <w:ind w:firstLine="709"/>
        <w:jc w:val="both"/>
        <w:rPr>
          <w:kern w:val="0"/>
          <w:sz w:val="28"/>
          <w:szCs w:val="28"/>
          <w:shd w:fill="FFFF00" w:val="clear"/>
        </w:rPr>
      </w:pPr>
      <w:r>
        <w:rPr>
          <w:kern w:val="0"/>
          <w:sz w:val="28"/>
          <w:szCs w:val="28"/>
          <w:shd w:fill="FFFF00" w:val="clear"/>
        </w:rPr>
      </w:r>
    </w:p>
    <w:p>
      <w:pPr>
        <w:pStyle w:val="Normal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Информация Министерства экологии и природных ресурсов Республики Татарстан (уполномоченный орган, ответственный за проведение общественных обсуждений):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  <w:u w:val="single"/>
        </w:rPr>
        <w:t>дрес места нахождения уполномоченного органа: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420049, г. Казань, ул. Павлюхина, д. 75</w:t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Контактные данные ответственных лиц со стороны уполномоченного органа: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Начальник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Татарстан: Фатхуллин Ильназ Тагирович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Телефон: 8 (843) 267-68-31</w:t>
      </w:r>
    </w:p>
    <w:p>
      <w:pPr>
        <w:pStyle w:val="Normal"/>
        <w:ind w:firstLine="709"/>
        <w:jc w:val="both"/>
        <w:rPr>
          <w:color w:val="0070C0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color w:val="0070C0"/>
          <w:sz w:val="28"/>
          <w:szCs w:val="28"/>
          <w:lang w:val="en-US"/>
        </w:rPr>
        <w:t>Ilnaz</w:t>
      </w:r>
      <w:r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  <w:lang w:val="en-US"/>
        </w:rPr>
        <w:t>Fathullin</w:t>
      </w:r>
      <w:r>
        <w:rPr>
          <w:color w:val="0070C0"/>
          <w:sz w:val="28"/>
          <w:szCs w:val="28"/>
        </w:rPr>
        <w:t>@</w:t>
      </w:r>
      <w:r>
        <w:rPr>
          <w:color w:val="0070C0"/>
          <w:sz w:val="28"/>
          <w:szCs w:val="28"/>
          <w:lang w:val="en-US"/>
        </w:rPr>
        <w:t>tatar</w:t>
      </w:r>
      <w:r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  <w:lang w:val="en-US"/>
        </w:rPr>
        <w:t>ru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Ведущий советник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Татарстан: Гималетдинова Язиля Илгизовна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Телефон: 8 (843) 267-68-31</w:t>
      </w:r>
    </w:p>
    <w:p>
      <w:pPr>
        <w:pStyle w:val="Normal"/>
        <w:ind w:firstLine="709"/>
        <w:jc w:val="both"/>
        <w:rPr>
          <w:color w:val="0070C0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: </w:t>
      </w:r>
      <w:hyperlink r:id="rId2">
        <w:r>
          <w:rPr>
            <w:rStyle w:val="Hyperlink"/>
            <w:color w:val="0070C0"/>
            <w:sz w:val="28"/>
            <w:szCs w:val="28"/>
            <w:u w:val="none"/>
            <w:lang w:val="en-US"/>
          </w:rPr>
          <w:t>Yazilya</w:t>
        </w:r>
        <w:r>
          <w:rPr>
            <w:rStyle w:val="Hyperlink"/>
            <w:color w:val="0070C0"/>
            <w:sz w:val="28"/>
            <w:szCs w:val="28"/>
            <w:u w:val="none"/>
          </w:rPr>
          <w:t>.</w:t>
        </w:r>
        <w:r>
          <w:rPr>
            <w:rStyle w:val="Hyperlink"/>
            <w:color w:val="0070C0"/>
            <w:sz w:val="28"/>
            <w:szCs w:val="28"/>
            <w:u w:val="none"/>
            <w:lang w:val="en-US"/>
          </w:rPr>
          <w:t>G</w:t>
        </w:r>
        <w:r>
          <w:rPr>
            <w:rStyle w:val="Hyperlink"/>
            <w:color w:val="0070C0"/>
            <w:sz w:val="28"/>
            <w:szCs w:val="28"/>
            <w:u w:val="none"/>
          </w:rPr>
          <w:t>@</w:t>
        </w:r>
        <w:r>
          <w:rPr>
            <w:rStyle w:val="Hyperlink"/>
            <w:color w:val="0070C0"/>
            <w:sz w:val="28"/>
            <w:szCs w:val="28"/>
            <w:u w:val="none"/>
            <w:lang w:val="en-US"/>
          </w:rPr>
          <w:t>tatar</w:t>
        </w:r>
        <w:r>
          <w:rPr>
            <w:rStyle w:val="Hyperlink"/>
            <w:color w:val="0070C0"/>
            <w:sz w:val="28"/>
            <w:szCs w:val="28"/>
            <w:u w:val="none"/>
          </w:rPr>
          <w:t>.</w:t>
        </w:r>
        <w:r>
          <w:rPr>
            <w:rStyle w:val="Hyperlink"/>
            <w:color w:val="0070C0"/>
            <w:sz w:val="28"/>
            <w:szCs w:val="28"/>
            <w:u w:val="none"/>
            <w:lang w:val="en-US"/>
          </w:rPr>
          <w:t>ru</w:t>
        </w:r>
      </w:hyperlink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b/>
          <w:bCs/>
          <w:color w:val="000000"/>
          <w:sz w:val="28"/>
          <w:szCs w:val="28"/>
          <w:u w:val="single"/>
        </w:rPr>
        <w:t>Порядок, срок и форма внесения участниками общественных обсуждений предложений и замечаний, касающихся объекта обсуждений: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В период </w:t>
      </w:r>
      <w:r>
        <w:rPr>
          <w:color w:val="000000"/>
          <w:kern w:val="0"/>
          <w:sz w:val="28"/>
          <w:szCs w:val="28"/>
        </w:rPr>
        <w:t>с 15.07.2026 по 13.08.2026</w:t>
      </w:r>
      <w:r>
        <w:rPr>
          <w:color w:val="000000"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) посредством официального сайта Министерства (при наличии технической возможности) или единой межведомственной системой электронного документооборота Республики Татарстан (при наличии технической возможности);</w:t>
      </w:r>
    </w:p>
    <w:p>
      <w:pPr>
        <w:pStyle w:val="BodyText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письменной или устной форме в ходе проведения слушаний (в случае проведения таких слушаний);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в) в письменной форме или в форме электронного документа, направленного в адрес уполномоченного органа, в том числе по адресу электронной почты: Otdel.opd@tatar.ru;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 (бланк размещен по ссылке </w:t>
      </w:r>
      <w:hyperlink r:id="rId3">
        <w:r>
          <w:rPr>
            <w:rStyle w:val="Hyperlink"/>
            <w:color w:val="0070C0"/>
            <w:sz w:val="28"/>
            <w:szCs w:val="28"/>
          </w:rPr>
          <w:t>https://eco.tatarstan.ru/soglasie-na-obrabotku-personalnih-dannih-v.htm</w:t>
        </w:r>
      </w:hyperlink>
      <w:r>
        <w:rPr>
          <w:color w:val="0070C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согласие на участие в подписании протокола общественных обсуждений, способ подписания указанного протокола (бланк размещен по ссылке </w:t>
      </w:r>
      <w:hyperlink r:id="rId4">
        <w:r>
          <w:rPr>
            <w:rStyle w:val="Hyperlink"/>
            <w:color w:val="0070C0"/>
            <w:sz w:val="28"/>
            <w:szCs w:val="28"/>
          </w:rPr>
          <w:t>https://eco.tatarstan.ru/soglasie-na-uchastie-v-podpisanii-protokola.htm</w:t>
        </w:r>
      </w:hyperlink>
      <w:r>
        <w:rPr>
          <w:color w:val="0070C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В случае отказа участника общественных обсуждений в предоставлении указанных сведений, предложения и замечания рассмотрению заказчиком (исполнителем) не подлежат.</w:t>
      </w:r>
    </w:p>
    <w:p>
      <w:pPr>
        <w:pStyle w:val="BodyText"/>
        <w:spacing w:lineRule="auto" w:line="240" w:before="0" w:after="0"/>
        <w:ind w:firstLine="709"/>
        <w:jc w:val="both"/>
        <w:rPr>
          <w:color w:val="0070C0"/>
        </w:rPr>
      </w:pPr>
      <w:r>
        <w:rPr>
          <w:b/>
          <w:bCs/>
          <w:color w:val="000000"/>
          <w:sz w:val="28"/>
          <w:szCs w:val="28"/>
          <w:u w:val="single"/>
        </w:rPr>
        <w:t>Порядок инициирования гражданами проведения слушаний:</w:t>
      </w:r>
      <w:r>
        <w:rPr>
          <w:sz w:val="28"/>
          <w:szCs w:val="28"/>
        </w:rPr>
        <w:t xml:space="preserve"> с порядком можно ознакомиться по ссылке </w:t>
      </w:r>
      <w:r>
        <w:rPr>
          <w:color w:val="0070C0"/>
          <w:sz w:val="28"/>
          <w:szCs w:val="28"/>
        </w:rPr>
        <w:t xml:space="preserve">https://eco.tatarstan.ru/poryadok-initsiirovaniya-grazhdanami-provedeniya.htm </w:t>
      </w:r>
    </w:p>
    <w:sectPr>
      <w:type w:val="nextPage"/>
      <w:pgSz w:w="11906" w:h="16838"/>
      <w:pgMar w:left="1134" w:right="567" w:gutter="0" w:header="0" w:top="113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6e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96ea5"/>
    <w:rPr>
      <w:rFonts w:ascii="Times New Roman" w:hAnsi="Times New Roman" w:cs="Times New Roman"/>
      <w:color w:val="000000"/>
      <w:u w:val="single"/>
    </w:rPr>
  </w:style>
  <w:style w:type="character" w:styleId="breadcrumbsitem" w:customStyle="1">
    <w:name w:val="breadcrumbs__item"/>
    <w:qFormat/>
    <w:rsid w:val="00c96ea5"/>
    <w:rPr/>
  </w:style>
  <w:style w:type="character" w:styleId="FollowedHyperlink">
    <w:name w:val="FollowedHyperlink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zilya.G@tatar.ru" TargetMode="External"/><Relationship Id="rId3" Type="http://schemas.openxmlformats.org/officeDocument/2006/relationships/hyperlink" Target="https://eco.tatarstan.ru/soglasie-na-obrabotku-personalnih-dannih-v.htm" TargetMode="External"/><Relationship Id="rId4" Type="http://schemas.openxmlformats.org/officeDocument/2006/relationships/hyperlink" Target="https://eco.tatarstan.ru/soglasie-na-uchastie-v-podpisanii-protokola.ht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Pages>3</Pages>
  <Words>749</Words>
  <Characters>5916</Characters>
  <CharactersWithSpaces>6615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2026-07-03T06:49:00Z</dcterms:created>
  <dc:creator>Ольга Рыбачева</dc:creator>
  <dc:description/>
  <dc:language>ru-RU</dc:language>
  <cp:lastModifiedBy/>
  <dcterms:modified xsi:type="dcterms:W3CDTF">2026-07-03T14:24:43Z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