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предоставлении гражданам бесплатной юридической помощи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Республики Татарстан 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II квартале 2026 года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5407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779"/>
        <w:gridCol w:w="900"/>
        <w:gridCol w:w="2900"/>
        <w:gridCol w:w="1240"/>
        <w:gridCol w:w="1081"/>
        <w:gridCol w:w="899"/>
        <w:gridCol w:w="719"/>
        <w:gridCol w:w="900"/>
        <w:gridCol w:w="721"/>
        <w:gridCol w:w="1080"/>
        <w:gridCol w:w="719"/>
      </w:tblGrid>
      <w:tr>
        <w:trPr>
          <w:trHeight w:val="32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Тематика обращений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(случаи оказания бесплатной юридической помощи)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>
        <w:trPr>
          <w:trHeight w:val="607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правовая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устной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форме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правовая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письменной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форме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составлены документы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представление интересов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</w:t>
            </w:r>
          </w:p>
        </w:tc>
      </w:tr>
      <w:tr>
        <w:trPr>
          <w:trHeight w:val="1908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ходатайство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государственных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органах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органах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местного</w:t>
            </w:r>
          </w:p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организациях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36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                             и инвалиды, проживающие                                       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hanging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Многодетные родители, имеющие трех и более детей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PictureBullets_Копия_1"/>
            <w:bookmarkEnd w:id="0"/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>
      <w:pPr>
        <w:pStyle w:val="Style52"/>
        <w:widowControl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2"/>
        <w:widowControl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2"/>
        <w:widowControl/>
        <w:spacing w:lineRule="auto" w:line="240" w:before="0" w:after="0"/>
        <w:ind w:hanging="0" w:left="754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Style52"/>
        <w:widowControl/>
        <w:spacing w:lineRule="auto" w:line="240" w:before="0" w:after="0"/>
        <w:ind w:hanging="0" w:left="754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Style52"/>
        <w:widowControl/>
        <w:spacing w:lineRule="auto" w:line="240" w:before="0" w:after="0"/>
        <w:ind w:hanging="0" w:left="7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2"/>
        <w:widowControl/>
        <w:spacing w:lineRule="auto" w:line="240" w:before="0" w:after="0"/>
        <w:ind w:hanging="0" w:left="7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2"/>
        <w:widowControl/>
        <w:spacing w:lineRule="auto" w:line="240" w:before="0" w:after="0"/>
        <w:ind w:hanging="0" w:left="7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2"/>
        <w:widowControl/>
        <w:spacing w:lineRule="auto" w:line="240" w:before="0" w:after="0"/>
        <w:ind w:hanging="0" w:left="7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2"/>
        <w:widowControl/>
        <w:spacing w:lineRule="auto" w:line="240" w:before="0" w:after="0"/>
        <w:ind w:hanging="0" w:left="7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2"/>
        <w:widowControl/>
        <w:spacing w:lineRule="auto" w:line="240" w:before="0" w:after="0"/>
        <w:ind w:hanging="0" w:left="7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52"/>
        <w:widowControl/>
        <w:spacing w:lineRule="auto" w:line="240" w:before="0" w:after="0"/>
        <w:ind w:hanging="0" w:left="0"/>
        <w:jc w:val="center"/>
        <w:rPr>
          <w:rStyle w:val="FontStyle18"/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Style52"/>
        <w:widowControl/>
        <w:spacing w:lineRule="auto" w:line="240" w:before="0" w:after="0"/>
        <w:ind w:hanging="0" w:left="754"/>
        <w:jc w:val="center"/>
        <w:rPr/>
      </w:pPr>
      <w:r>
        <w:rPr>
          <w:rStyle w:val="FontStyle18"/>
          <w:rFonts w:eastAsia="Times New Roman" w:ascii="Times New Roman" w:hAnsi="Times New Roman"/>
          <w:sz w:val="24"/>
          <w:szCs w:val="24"/>
        </w:rPr>
        <w:t xml:space="preserve">Отчет </w:t>
      </w:r>
    </w:p>
    <w:p>
      <w:pPr>
        <w:pStyle w:val="Style52"/>
        <w:widowControl/>
        <w:spacing w:lineRule="auto" w:line="240" w:before="0" w:after="0"/>
        <w:ind w:hanging="0" w:left="754"/>
        <w:jc w:val="center"/>
        <w:rPr/>
      </w:pPr>
      <w:r>
        <w:rPr>
          <w:rStyle w:val="FontStyle18"/>
          <w:rFonts w:eastAsia="Times New Roman" w:ascii="Times New Roman" w:hAnsi="Times New Roman"/>
          <w:sz w:val="24"/>
          <w:szCs w:val="24"/>
        </w:rPr>
        <w:t>по правовому информированию и правовому просвещению граждан</w:t>
      </w:r>
    </w:p>
    <w:p>
      <w:pPr>
        <w:pStyle w:val="Style52"/>
        <w:widowControl/>
        <w:spacing w:lineRule="auto" w:line="240" w:before="0" w:after="0"/>
        <w:ind w:hanging="0" w:left="754"/>
        <w:jc w:val="center"/>
        <w:rPr/>
      </w:pPr>
      <w:r>
        <w:rPr>
          <w:rStyle w:val="FontStyle18"/>
          <w:rFonts w:eastAsia="Times New Roman" w:ascii="Times New Roman" w:hAnsi="Times New Roman"/>
          <w:sz w:val="24"/>
          <w:szCs w:val="24"/>
          <w:lang w:eastAsia="zh-CN"/>
        </w:rPr>
        <w:t xml:space="preserve">участниками государственной системы бесплатной юридической помощи </w:t>
      </w:r>
    </w:p>
    <w:p>
      <w:pPr>
        <w:pStyle w:val="Style52"/>
        <w:widowControl/>
        <w:spacing w:lineRule="auto" w:line="240" w:before="0" w:after="0"/>
        <w:ind w:hanging="0" w:left="754"/>
        <w:jc w:val="center"/>
        <w:rPr/>
      </w:pPr>
      <w:r>
        <w:rPr>
          <w:rStyle w:val="FontStyle18"/>
          <w:rFonts w:eastAsia="Times New Roman" w:ascii="Times New Roman" w:hAnsi="Times New Roman"/>
          <w:sz w:val="24"/>
          <w:szCs w:val="24"/>
        </w:rPr>
        <w:t>в II квартале 2026 года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5108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1801"/>
        <w:gridCol w:w="1888"/>
        <w:gridCol w:w="1709"/>
        <w:gridCol w:w="6663"/>
      </w:tblGrid>
      <w:tr>
        <w:trPr/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imes New Roman" w:ascii="Times New Roman" w:hAnsi="Times New Roman"/>
                <w:sz w:val="20"/>
                <w:szCs w:val="20"/>
              </w:rPr>
              <w:t>Наименование участника государственной системы бесплатной юридической помощи</w:t>
            </w:r>
            <w:bookmarkStart w:id="1" w:name="_GoBack"/>
            <w:bookmarkEnd w:id="1"/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Количество размещенных материалов по правовому информированию и правовому просвещению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согласно ст. 28 Федерального закона от 21 ноября 2011 года № 324-ФЗ: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в средствах массовой информации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в сети «Интернет»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изданных брошюр, памяток и т.д.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иным способом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пояснить каким именно)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ind w:hanging="0" w:left="249"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both"/>
              <w:rPr/>
            </w:pPr>
            <w:r>
              <w:rPr>
                <w:rStyle w:val="FontStyle18"/>
                <w:rFonts w:eastAsia="Tahoma" w:ascii="Times New Roman" w:hAnsi="Times New Roman"/>
                <w:sz w:val="20"/>
                <w:szCs w:val="20"/>
              </w:rPr>
              <w:t>Информация, предусмотренная статьей 28 Федерального закона             от 21 ноября 2011 года № 324-ФЗ размещена на официальном сайте Министерства в сети «Интернет», а также при необходимости предоставляется гражданам в ходе личного приема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2" w:name="_PictureBullets"/>
      <w:bookmarkStart w:id="3" w:name="_PictureBullets_Копия_1_Копия_1"/>
      <w:bookmarkStart w:id="4" w:name="_PictureBullets"/>
      <w:bookmarkStart w:id="5" w:name="_PictureBullets_Копия_1_Копия_1"/>
      <w:bookmarkEnd w:id="4"/>
      <w:bookmarkEnd w:id="5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567" w:gutter="0" w:header="46" w:top="219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character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styleId="Style23">
    <w:name w:val="Верхний колонтитул Знак"/>
    <w:qFormat/>
    <w:rPr>
      <w:sz w:val="24"/>
      <w:szCs w:val="24"/>
      <w:lang w:val="ru-RU" w:bidi="ar-SA"/>
    </w:rPr>
  </w:style>
  <w:style w:type="character" w:styleId="DefaultParagraphFont">
    <w:name w:val="Default Paragraph Font"/>
    <w:qFormat/>
    <w:rPr/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left"/>
    </w:pPr>
    <w:rPr>
      <w:rFonts w:cs="Lohit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4"/>
    <w:pPr>
      <w:ind w:hanging="0" w:left="0" w:right="0"/>
    </w:pPr>
    <w:rPr/>
  </w:style>
  <w:style w:type="paragraph" w:styleId="Index1">
    <w:name w:val="index 1"/>
    <w:basedOn w:val="Style25"/>
    <w:pPr>
      <w:ind w:hanging="0" w:left="0" w:right="0"/>
    </w:pPr>
    <w:rPr/>
  </w:style>
  <w:style w:type="paragraph" w:styleId="Index2">
    <w:name w:val="index 2"/>
    <w:basedOn w:val="Style25"/>
    <w:pPr>
      <w:ind w:hanging="0" w:left="0" w:right="0"/>
    </w:pPr>
    <w:rPr/>
  </w:style>
  <w:style w:type="paragraph" w:styleId="Index3">
    <w:name w:val="index 3"/>
    <w:basedOn w:val="Style25"/>
    <w:pPr>
      <w:ind w:hanging="0" w:left="0" w:right="0"/>
    </w:pPr>
    <w:rPr/>
  </w:style>
  <w:style w:type="paragraph" w:styleId="Style29">
    <w:name w:val="Разделитель предметного указателя"/>
    <w:basedOn w:val="Style25"/>
    <w:qFormat/>
    <w:pPr>
      <w:ind w:hanging="0" w:left="0" w:right="0"/>
    </w:pPr>
    <w:rPr/>
  </w:style>
  <w:style w:type="paragraph" w:styleId="TOCHeading">
    <w:name w:val="TOC Heading"/>
    <w:basedOn w:val="Style24"/>
    <w:next w:val="TOC1"/>
    <w:qFormat/>
    <w:pPr>
      <w:ind w:hanging="0" w:left="0" w:right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5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объектов"/>
    <w:basedOn w:val="Style24"/>
    <w:qFormat/>
    <w:pPr>
      <w:ind w:hanging="0" w:left="0" w:right="0"/>
    </w:pPr>
    <w:rPr/>
  </w:style>
  <w:style w:type="paragraph" w:styleId="16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2">
    <w:name w:val="Заголовок списка таблиц"/>
    <w:basedOn w:val="Style24"/>
    <w:qFormat/>
    <w:pPr>
      <w:ind w:hanging="0" w:left="0" w:right="0"/>
    </w:pPr>
    <w:rPr/>
  </w:style>
  <w:style w:type="paragraph" w:styleId="17">
    <w:name w:val="Список таблиц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4"/>
    <w:pPr>
      <w:ind w:hanging="0" w:left="0" w:right="0"/>
    </w:pPr>
    <w:rPr/>
  </w:style>
  <w:style w:type="paragraph" w:styleId="18">
    <w:name w:val="Библиографи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3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6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7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8">
    <w:name w:val="Содержимое таблицы"/>
    <w:basedOn w:val="Normal"/>
    <w:qFormat/>
    <w:pPr/>
    <w:rPr/>
  </w:style>
  <w:style w:type="paragraph" w:styleId="Style39">
    <w:name w:val="Заголовок таблицы"/>
    <w:basedOn w:val="Style38"/>
    <w:qFormat/>
    <w:pPr>
      <w:jc w:val="center"/>
    </w:pPr>
    <w:rPr>
      <w:b/>
    </w:rPr>
  </w:style>
  <w:style w:type="paragraph" w:styleId="Style40">
    <w:name w:val="Иллюстрация"/>
    <w:basedOn w:val="Caption"/>
    <w:qFormat/>
    <w:pPr/>
    <w:rPr/>
  </w:style>
  <w:style w:type="paragraph" w:styleId="Style41">
    <w:name w:val="Таблица"/>
    <w:basedOn w:val="Caption"/>
    <w:qFormat/>
    <w:pPr/>
    <w:rPr/>
  </w:style>
  <w:style w:type="paragraph" w:styleId="Style42">
    <w:name w:val="Текст"/>
    <w:basedOn w:val="Caption"/>
    <w:qFormat/>
    <w:pPr/>
    <w:rPr/>
  </w:style>
  <w:style w:type="paragraph" w:styleId="Style43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4">
    <w:name w:val="Рисунок"/>
    <w:basedOn w:val="Caption"/>
    <w:qFormat/>
    <w:pPr/>
    <w:rPr/>
  </w:style>
  <w:style w:type="paragraph" w:styleId="Style4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6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7">
    <w:name w:val="Содержимое списка"/>
    <w:basedOn w:val="Normal"/>
    <w:qFormat/>
    <w:pPr>
      <w:ind w:hanging="0" w:left="0" w:right="0"/>
    </w:pPr>
    <w:rPr/>
  </w:style>
  <w:style w:type="paragraph" w:styleId="Style48">
    <w:name w:val="Заголовок списка"/>
    <w:basedOn w:val="Normal"/>
    <w:next w:val="Style47"/>
    <w:qFormat/>
    <w:pPr>
      <w:ind w:hanging="0" w:left="0" w:right="0"/>
    </w:pPr>
    <w:rPr/>
  </w:style>
  <w:style w:type="paragraph" w:styleId="Style49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50">
    <w:name w:val="Исполнитель документа"/>
    <w:basedOn w:val="Normal"/>
    <w:qFormat/>
    <w:pPr>
      <w:jc w:val="left"/>
    </w:pPr>
    <w:rPr>
      <w:sz w:val="24"/>
    </w:rPr>
  </w:style>
  <w:style w:type="paragraph" w:styleId="Style51">
    <w:name w:val="Заголовок списка иллюстраций"/>
    <w:basedOn w:val="Style24"/>
    <w:qFormat/>
    <w:pPr>
      <w:suppressLineNumbers/>
      <w:ind w:hanging="0" w:left="0" w:right="0"/>
      <w:jc w:val="center"/>
    </w:pPr>
    <w:rPr/>
  </w:style>
  <w:style w:type="paragraph" w:styleId="Style52">
    <w:name w:val="Style5"/>
    <w:basedOn w:val="Normal"/>
    <w:qFormat/>
    <w:pPr>
      <w:widowControl w:val="false"/>
      <w:spacing w:lineRule="exact" w:line="265" w:before="0" w:after="0"/>
      <w:jc w:val="both"/>
    </w:pPr>
    <w:rPr>
      <w:rFonts w:eastAsia="Calibri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3">
    <w:name w:val="Маркированный •"/>
    <w:qFormat/>
  </w:style>
  <w:style w:type="numbering" w:styleId="Style54">
    <w:name w:val="Маркированный –"/>
    <w:qFormat/>
  </w:style>
  <w:style w:type="numbering" w:styleId="Style55">
    <w:name w:val="Маркированный ☑"/>
    <w:qFormat/>
  </w:style>
  <w:style w:type="numbering" w:styleId="Style56">
    <w:name w:val="Маркированный ➢"/>
    <w:qFormat/>
  </w:style>
  <w:style w:type="numbering" w:styleId="Style57">
    <w:name w:val="Маркированный ✗"/>
    <w:qFormat/>
  </w:style>
  <w:style w:type="numbering" w:styleId="19">
    <w:name w:val="Нумерованный 1)"/>
    <w:qFormat/>
  </w:style>
  <w:style w:type="numbering" w:styleId="Style58">
    <w:name w:val="Нумерованный а)"/>
    <w:qFormat/>
  </w:style>
  <w:style w:type="numbering" w:styleId="Style5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LibreOffice/25.2.6.2$Linux_X86_64 LibreOffice_project/520$Build-2</Application>
  <AppVersion>15.0000</AppVersion>
  <Pages>5</Pages>
  <Words>927</Words>
  <Characters>5504</Characters>
  <CharactersWithSpaces>6243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2026-07-02T14:17:26Z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