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pacing w:val="-2"/>
        </w:rPr>
      </w:pPr>
      <w:r>
        <w:rPr>
          <w:b/>
          <w:spacing w:val="-2"/>
          <w:sz w:val="28"/>
          <w:szCs w:val="28"/>
        </w:rPr>
        <w:t>Уведомление о проведении общественных обсуждений по объекту государственной экологической экспертизы: Проект технической документации «Технология утилизации отходов на установках МИГ-П», включая предварительные материалы оценки воздействия на окружающую среду</w:t>
      </w:r>
    </w:p>
    <w:p>
      <w:pPr>
        <w:pStyle w:val="Normal"/>
        <w:widowControl w:val="false"/>
        <w:ind w:left="-426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1. Информация об объекте обсуждений, подлежащим рассмотрению на общественных обсуждениях: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u w:val="single"/>
          <w:shd w:fill="auto" w:val="clear"/>
        </w:rPr>
        <w:t>Заказчик и исполнитель работ по оценке воздействия на окружающую среду</w:t>
      </w:r>
      <w:r>
        <w:rPr>
          <w:b/>
          <w:sz w:val="28"/>
          <w:szCs w:val="28"/>
          <w:shd w:fill="auto" w:val="clear"/>
        </w:rPr>
        <w:t>: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Полное наименование: Общество с ограниченной ответственностью «МИАЛ»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Краткое наименование: ООО «МИАЛ»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ОГРН: </w:t>
      </w:r>
      <w:r>
        <w:rPr>
          <w:rFonts w:eastAsia="Calibri" w:eastAsiaTheme="minorHAnsi"/>
          <w:bCs/>
          <w:sz w:val="28"/>
          <w:szCs w:val="28"/>
          <w:shd w:fill="auto" w:val="clear"/>
          <w:lang w:eastAsia="en-US"/>
        </w:rPr>
        <w:t>1181690051025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ИНН: </w:t>
      </w:r>
      <w:r>
        <w:rPr>
          <w:rFonts w:eastAsia="Calibri" w:eastAsiaTheme="minorHAnsi"/>
          <w:bCs/>
          <w:sz w:val="28"/>
          <w:szCs w:val="28"/>
          <w:shd w:fill="auto" w:val="clear"/>
          <w:lang w:eastAsia="en-US"/>
        </w:rPr>
        <w:t>1635012314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Юридический адрес: </w:t>
      </w:r>
      <w:r>
        <w:rPr>
          <w:rFonts w:eastAsia="Calibri" w:eastAsiaTheme="minorHAnsi"/>
          <w:bCs/>
          <w:sz w:val="28"/>
          <w:szCs w:val="28"/>
          <w:shd w:fill="auto" w:val="clear"/>
          <w:lang w:eastAsia="en-US"/>
        </w:rPr>
        <w:t>422071, Республика Татарстан, Сабинский район, с. Кильдебяк, ул. Чулпаново, д. 20А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Телефон: </w:t>
      </w:r>
      <w:r>
        <w:rPr>
          <w:rFonts w:eastAsia="Calibri" w:eastAsiaTheme="minorHAnsi"/>
          <w:bCs/>
          <w:sz w:val="28"/>
          <w:szCs w:val="28"/>
          <w:shd w:fill="auto" w:val="clear"/>
          <w:lang w:eastAsia="en-US"/>
        </w:rPr>
        <w:t>+7(843) 561-03-83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en-US"/>
        </w:rPr>
        <w:t>e</w:t>
      </w:r>
      <w:r>
        <w:rPr>
          <w:sz w:val="28"/>
          <w:szCs w:val="28"/>
          <w:shd w:fill="auto" w:val="clear"/>
        </w:rPr>
        <w:t>-</w:t>
      </w:r>
      <w:r>
        <w:rPr>
          <w:sz w:val="28"/>
          <w:szCs w:val="28"/>
          <w:shd w:fill="auto" w:val="clear"/>
          <w:lang w:val="en-US"/>
        </w:rPr>
        <w:t>mail</w:t>
      </w:r>
      <w:r>
        <w:rPr>
          <w:sz w:val="28"/>
          <w:szCs w:val="28"/>
          <w:shd w:fill="auto" w:val="clear"/>
        </w:rPr>
        <w:t xml:space="preserve">: </w:t>
      </w:r>
      <w:r>
        <w:rPr>
          <w:sz w:val="28"/>
          <w:szCs w:val="28"/>
          <w:shd w:fill="auto" w:val="clear"/>
          <w:lang w:val="en-US"/>
        </w:rPr>
        <w:t>info@tatmial.ru</w:t>
      </w:r>
    </w:p>
    <w:p>
      <w:pPr>
        <w:pStyle w:val="Normal"/>
        <w:spacing w:before="0" w:after="0"/>
        <w:ind w:firstLine="709" w:left="0"/>
        <w:jc w:val="both"/>
        <w:rPr>
          <w:rFonts w:ascii="Times New Roman" w:hAnsi="Times New Roman"/>
          <w:b/>
          <w:sz w:val="28"/>
          <w:szCs w:val="28"/>
          <w:highlight w:val="none"/>
          <w:u w:val="single"/>
          <w:shd w:fill="FFFF00" w:val="clear"/>
        </w:rPr>
      </w:pPr>
      <w:r>
        <w:rPr>
          <w:b/>
          <w:sz w:val="28"/>
          <w:szCs w:val="28"/>
          <w:u w:val="single"/>
          <w:shd w:fill="FFFF00" w:val="clear"/>
        </w:rPr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u w:val="single"/>
          <w:shd w:fill="auto" w:val="clear"/>
        </w:rPr>
        <w:t>Уполномоченный орган, ответственный за проведение общественных обсуждений: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Министерство экологии и природных ресурсов Республики Татарстан</w:t>
      </w:r>
    </w:p>
    <w:p>
      <w:pPr>
        <w:pStyle w:val="Normal"/>
        <w:spacing w:before="0" w:after="0"/>
        <w:ind w:firstLine="709" w:left="0"/>
        <w:jc w:val="both"/>
        <w:rPr>
          <w:rFonts w:ascii="Times New Roman" w:hAnsi="Times New Roman"/>
          <w:b/>
          <w:sz w:val="28"/>
          <w:szCs w:val="28"/>
          <w:highlight w:val="none"/>
          <w:u w:val="single"/>
          <w:shd w:fill="FFFF00" w:val="clear"/>
        </w:rPr>
      </w:pPr>
      <w:r>
        <w:rPr>
          <w:b/>
          <w:sz w:val="28"/>
          <w:szCs w:val="28"/>
          <w:u w:val="single"/>
          <w:shd w:fill="FFFF00" w:val="clear"/>
        </w:rPr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u w:val="single"/>
          <w:shd w:fill="auto" w:val="clear"/>
        </w:rPr>
        <w:t>Наименование объекта обсуждений: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Объект государственной экологической экспертизы: Проект технической документации «Технология утилизации отходов на установках МИГ-П», включая предварительные материалы оценки воздействия на окружающую среду</w:t>
      </w:r>
    </w:p>
    <w:p>
      <w:pPr>
        <w:pStyle w:val="Normal"/>
        <w:spacing w:before="0" w:after="0"/>
        <w:ind w:firstLine="709" w:left="0"/>
        <w:jc w:val="both"/>
        <w:rPr>
          <w:rFonts w:ascii="Times New Roman" w:hAnsi="Times New Roman"/>
          <w:b/>
          <w:sz w:val="28"/>
          <w:szCs w:val="28"/>
          <w:highlight w:val="none"/>
          <w:u w:val="single"/>
          <w:shd w:fill="FFFF00" w:val="clear"/>
        </w:rPr>
      </w:pPr>
      <w:r>
        <w:rPr>
          <w:b/>
          <w:sz w:val="28"/>
          <w:szCs w:val="28"/>
          <w:u w:val="single"/>
          <w:shd w:fill="FFFF00" w:val="clear"/>
        </w:rPr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u w:val="single"/>
          <w:shd w:fill="auto" w:val="clear"/>
        </w:rPr>
        <w:t>Наименование планируемой хозяйственной и иной деятельности: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Утилизация отходов на установках МИГ-П</w:t>
      </w:r>
    </w:p>
    <w:p>
      <w:pPr>
        <w:pStyle w:val="Normal"/>
        <w:spacing w:before="0" w:after="0"/>
        <w:ind w:firstLine="709" w:left="0"/>
        <w:jc w:val="both"/>
        <w:rPr>
          <w:rFonts w:ascii="Times New Roman" w:hAnsi="Times New Roman"/>
          <w:b/>
          <w:sz w:val="28"/>
          <w:szCs w:val="28"/>
          <w:highlight w:val="none"/>
          <w:u w:val="single"/>
          <w:shd w:fill="FFFF00" w:val="clear"/>
        </w:rPr>
      </w:pPr>
      <w:r>
        <w:rPr>
          <w:b/>
          <w:sz w:val="28"/>
          <w:szCs w:val="28"/>
          <w:u w:val="single"/>
          <w:shd w:fill="FFFF00" w:val="clear"/>
        </w:rPr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u w:val="single"/>
          <w:shd w:fill="auto" w:val="clear"/>
        </w:rPr>
        <w:t>Цель планируемой хозяйственной и иной деятельности: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Утилизация нефтесодержащих, резинотехнических, полимерных и прочих отходов методом термического разложения сырья в процессе низкотемпературного пиролиза</w:t>
      </w:r>
    </w:p>
    <w:p>
      <w:pPr>
        <w:pStyle w:val="Normal"/>
        <w:spacing w:before="0" w:after="0"/>
        <w:ind w:firstLine="709" w:left="0"/>
        <w:jc w:val="both"/>
        <w:rPr>
          <w:b/>
          <w:sz w:val="28"/>
          <w:szCs w:val="28"/>
          <w:highlight w:val="none"/>
          <w:u w:val="single"/>
          <w:shd w:fill="FFFF00" w:val="clear"/>
        </w:rPr>
      </w:pPr>
      <w:r>
        <w:rPr>
          <w:b/>
          <w:sz w:val="28"/>
          <w:szCs w:val="28"/>
          <w:u w:val="single"/>
          <w:shd w:fill="FFFF00" w:val="clear"/>
        </w:rPr>
      </w:r>
    </w:p>
    <w:p>
      <w:pPr>
        <w:pStyle w:val="Normal"/>
        <w:spacing w:before="0" w:after="0"/>
        <w:ind w:firstLine="709" w:left="0"/>
        <w:jc w:val="both"/>
        <w:rPr>
          <w:b/>
          <w:sz w:val="28"/>
          <w:szCs w:val="28"/>
          <w:highlight w:val="none"/>
          <w:u w:val="single"/>
          <w:shd w:fill="auto" w:val="clear"/>
        </w:rPr>
      </w:pPr>
      <w:r>
        <w:rPr>
          <w:b/>
          <w:sz w:val="28"/>
          <w:szCs w:val="28"/>
          <w:u w:val="single"/>
          <w:shd w:fill="auto" w:val="clear"/>
        </w:rPr>
        <w:t>Предварительное место реализации планируемой хозяйственной и иной деятельности: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pacing w:val="-2"/>
          <w:sz w:val="28"/>
          <w:szCs w:val="28"/>
          <w:shd w:fill="auto" w:val="clear"/>
        </w:rPr>
        <w:t>На территории всей Российской Федерации</w:t>
      </w:r>
    </w:p>
    <w:p>
      <w:pPr>
        <w:pStyle w:val="Normal"/>
        <w:spacing w:before="0" w:after="0"/>
        <w:ind w:firstLine="709" w:left="0"/>
        <w:jc w:val="both"/>
        <w:rPr>
          <w:rFonts w:ascii="Times New Roman" w:hAnsi="Times New Roman"/>
          <w:b/>
          <w:sz w:val="24"/>
          <w:szCs w:val="24"/>
          <w:highlight w:val="none"/>
          <w:u w:val="single"/>
          <w:shd w:fill="FFFF00" w:val="clear"/>
        </w:rPr>
      </w:pPr>
      <w:r>
        <w:rPr>
          <w:b/>
          <w:sz w:val="24"/>
          <w:szCs w:val="24"/>
          <w:u w:val="single"/>
          <w:shd w:fill="FFFF00" w:val="clear"/>
        </w:rPr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u w:val="single"/>
          <w:shd w:fill="auto" w:val="clear"/>
        </w:rPr>
        <w:t>Контактные данные ответственных лиц со стороны заказчика (исполнителя):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Галиев Марат Ибрагимович, генеральный директор 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Телефон: +7(843) 561-03-83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sz w:val="28"/>
          <w:szCs w:val="28"/>
          <w:shd w:fill="auto" w:val="clear"/>
          <w:lang w:val="en-US"/>
        </w:rPr>
        <w:t>E</w:t>
      </w:r>
      <w:r>
        <w:rPr>
          <w:sz w:val="28"/>
          <w:szCs w:val="28"/>
          <w:shd w:fill="auto" w:val="clear"/>
        </w:rPr>
        <w:t>-</w:t>
      </w:r>
      <w:r>
        <w:rPr>
          <w:sz w:val="28"/>
          <w:szCs w:val="28"/>
          <w:shd w:fill="auto" w:val="clear"/>
          <w:lang w:val="en-US"/>
        </w:rPr>
        <w:t>mail</w:t>
      </w:r>
      <w:r>
        <w:rPr>
          <w:sz w:val="28"/>
          <w:szCs w:val="28"/>
          <w:shd w:fill="auto" w:val="clear"/>
        </w:rPr>
        <w:t xml:space="preserve">: </w:t>
      </w:r>
      <w:r>
        <w:rPr>
          <w:sz w:val="28"/>
          <w:szCs w:val="28"/>
          <w:shd w:fill="auto" w:val="clear"/>
          <w:lang w:val="en-US"/>
        </w:rPr>
        <w:t>info@tatmial.ru</w:t>
      </w:r>
    </w:p>
    <w:p>
      <w:pPr>
        <w:pStyle w:val="Normal"/>
        <w:spacing w:before="0" w:after="0"/>
        <w:ind w:firstLine="709" w:left="0"/>
        <w:jc w:val="both"/>
        <w:rPr>
          <w:rFonts w:ascii="Times New Roman" w:hAnsi="Times New Roman"/>
          <w:sz w:val="28"/>
          <w:szCs w:val="28"/>
          <w:highlight w:val="none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 xml:space="preserve">2. </w:t>
      </w:r>
      <w:r>
        <w:rPr>
          <w:b/>
          <w:kern w:val="0"/>
          <w:sz w:val="28"/>
          <w:szCs w:val="28"/>
          <w:shd w:fill="auto" w:val="clear"/>
        </w:rPr>
        <w:t xml:space="preserve">Место, дата и сроки доступности для очного ознакомления </w:t>
      </w:r>
      <w:r>
        <w:rPr>
          <w:b/>
          <w:kern w:val="0"/>
          <w:sz w:val="28"/>
          <w:szCs w:val="28"/>
          <w:shd w:fill="auto" w:val="clear"/>
          <w:lang w:val="en-US"/>
        </w:rPr>
        <w:t>c</w:t>
      </w:r>
      <w:r>
        <w:rPr>
          <w:b/>
          <w:kern w:val="0"/>
          <w:sz w:val="28"/>
          <w:szCs w:val="28"/>
          <w:shd w:fill="auto" w:val="clear"/>
        </w:rPr>
        <w:t xml:space="preserve"> объектом общественного обсуждения: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  <w:t>место для ознакомления с объектом обсуждений: Республика Татарстан, Сабинский муниципальный район, Шеморданское сельское поселение, с. Шемордан, ул. Железнодорожная, д. 10, помещение № 8 (ТЕХНОПАРК «ЯШЕЛ ПАРК ШЕМОРДАН»);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  <w:t>дата открытия доступа для очного ознакомления: 8 мая 2026 г.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  <w:t>срок доступности объекта обсуждений: с 08.05.2026 по 06.06.2026</w:t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  <w:t>дни и часы, в которые возможно ознакомление с объектом обсуждений:</w:t>
      </w:r>
      <w:r>
        <w:rPr>
          <w:b/>
          <w:sz w:val="28"/>
          <w:szCs w:val="28"/>
          <w:shd w:fill="auto" w:val="clear"/>
        </w:rPr>
        <w:t xml:space="preserve"> </w:t>
      </w:r>
      <w:r>
        <w:rPr>
          <w:kern w:val="0"/>
          <w:sz w:val="28"/>
          <w:szCs w:val="28"/>
          <w:shd w:fill="auto" w:val="clear"/>
        </w:rPr>
        <w:t>понедельник - пятница, с 8.30 до 16.30, перерыв с 12.00 до 13.00, выходные дни: суббота, воскресенье.</w:t>
      </w:r>
    </w:p>
    <w:p>
      <w:pPr>
        <w:pStyle w:val="Normal"/>
        <w:spacing w:before="0" w:after="0"/>
        <w:ind w:firstLine="709" w:left="0"/>
        <w:jc w:val="both"/>
        <w:rPr>
          <w:rFonts w:ascii="Times New Roman" w:hAnsi="Times New Roman"/>
          <w:kern w:val="0"/>
          <w:sz w:val="28"/>
          <w:szCs w:val="28"/>
          <w:highlight w:val="none"/>
          <w:shd w:fill="FFFF00" w:val="clear"/>
        </w:rPr>
      </w:pPr>
      <w:r>
        <w:rPr>
          <w:kern w:val="0"/>
          <w:sz w:val="28"/>
          <w:szCs w:val="28"/>
          <w:shd w:fill="FFFF00" w:val="clear"/>
        </w:rPr>
      </w:r>
    </w:p>
    <w:p>
      <w:pPr>
        <w:pStyle w:val="Normal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kern w:val="0"/>
          <w:sz w:val="28"/>
          <w:szCs w:val="28"/>
          <w:shd w:fill="auto" w:val="clear"/>
        </w:rPr>
        <w:t>3. Информация о размещении объекта обсуждений в сети «Интернет»:</w:t>
      </w:r>
    </w:p>
    <w:p>
      <w:pPr>
        <w:pStyle w:val="Normal"/>
        <w:suppressAutoHyphens w:val="false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  <w:t>Объект обсуждений размещен по ссылке: https://disk.yandex.ru/d/JiOnIHMo97Op3w</w:t>
      </w:r>
    </w:p>
    <w:p>
      <w:pPr>
        <w:pStyle w:val="Normal"/>
        <w:suppressAutoHyphens w:val="false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  <w:t>дата размещения для ознакомления: 08 мая 2026 г.</w:t>
      </w:r>
    </w:p>
    <w:p>
      <w:pPr>
        <w:pStyle w:val="Normal"/>
        <w:suppressAutoHyphens w:val="false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  <w:t>срок, на который размещен объект обсуждений: с 08.05.2026 по 06.06.2026.</w:t>
      </w:r>
    </w:p>
    <w:p>
      <w:pPr>
        <w:pStyle w:val="Normal"/>
        <w:suppressAutoHyphens w:val="false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</w:r>
    </w:p>
    <w:p>
      <w:pPr>
        <w:pStyle w:val="Normal"/>
        <w:suppressAutoHyphens w:val="false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  <w:t>Окончательные материалы оценки воздействия на окружающую среду после утверждения заказчиком ООО «МИАЛ» будут размещены на 30 дней по электронной ссылке: https://disk.yandex.ru/d/JiOnIHMo97Op3w</w:t>
      </w:r>
    </w:p>
    <w:p>
      <w:pPr>
        <w:pStyle w:val="Normal"/>
        <w:suppressAutoHyphens w:val="false"/>
        <w:spacing w:before="0" w:after="0"/>
        <w:ind w:firstLine="709" w:left="0"/>
        <w:jc w:val="both"/>
        <w:rPr>
          <w:rFonts w:ascii="Times New Roman" w:hAnsi="Times New Roman"/>
          <w:b/>
          <w:kern w:val="0"/>
          <w:sz w:val="28"/>
          <w:szCs w:val="28"/>
          <w:highlight w:val="none"/>
          <w:shd w:fill="auto" w:val="clear"/>
        </w:rPr>
      </w:pPr>
      <w:r>
        <w:rPr>
          <w:b/>
          <w:kern w:val="0"/>
          <w:sz w:val="28"/>
          <w:szCs w:val="28"/>
          <w:shd w:fill="auto" w:val="clear"/>
        </w:rPr>
      </w:r>
    </w:p>
    <w:p>
      <w:pPr>
        <w:pStyle w:val="Normal"/>
        <w:suppressAutoHyphens w:val="false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b/>
          <w:kern w:val="0"/>
          <w:sz w:val="28"/>
          <w:szCs w:val="28"/>
          <w:shd w:fill="auto" w:val="clear"/>
        </w:rPr>
        <w:t>4. Информация о возможности проведения по инициативе граждан слушаний:</w:t>
      </w:r>
    </w:p>
    <w:p>
      <w:pPr>
        <w:pStyle w:val="Normal"/>
        <w:suppressAutoHyphens w:val="false"/>
        <w:spacing w:before="0" w:after="0"/>
        <w:ind w:firstLine="709" w:left="0"/>
        <w:jc w:val="both"/>
        <w:rPr>
          <w:highlight w:val="none"/>
          <w:shd w:fill="auto" w:val="clear"/>
        </w:rPr>
      </w:pPr>
      <w:r>
        <w:rPr>
          <w:kern w:val="0"/>
          <w:sz w:val="28"/>
          <w:szCs w:val="28"/>
          <w:shd w:fill="auto" w:val="clear"/>
        </w:rPr>
        <w:t>По инициативе граждан в рамках общественных обсуждений проводятся слушания в соответствии с пунктом 33 Правил</w:t>
      </w:r>
      <w:r>
        <w:rPr>
          <w:sz w:val="28"/>
          <w:szCs w:val="28"/>
          <w:shd w:fill="auto" w:val="clear"/>
        </w:rPr>
        <w:t xml:space="preserve"> </w:t>
      </w:r>
      <w:r>
        <w:rPr>
          <w:kern w:val="0"/>
          <w:sz w:val="28"/>
          <w:szCs w:val="28"/>
          <w:shd w:fill="auto" w:val="clear"/>
        </w:rPr>
        <w:t>проведения оценки воздействия на окружающую среду, утвержденных постановлением Правительства Российской Федерации от 28.11.2024 № 1644  (в течение 7 календарных дней с даты размещения заказчиком (исполнителем) для ознакомления общественности объекта обсуждений).</w:t>
      </w:r>
    </w:p>
    <w:p>
      <w:pPr>
        <w:pStyle w:val="Normal"/>
        <w:suppressAutoHyphens w:val="false"/>
        <w:spacing w:before="0" w:after="0"/>
        <w:ind w:firstLine="709" w:left="0"/>
        <w:jc w:val="both"/>
        <w:rPr>
          <w:kern w:val="0"/>
          <w:sz w:val="28"/>
          <w:szCs w:val="28"/>
          <w:highlight w:val="none"/>
          <w:shd w:fill="FFFF00" w:val="clear"/>
        </w:rPr>
      </w:pPr>
      <w:r>
        <w:rPr>
          <w:kern w:val="0"/>
          <w:sz w:val="28"/>
          <w:szCs w:val="28"/>
          <w:shd w:fill="FFFF00" w:val="clear"/>
        </w:rPr>
      </w:r>
    </w:p>
    <w:p>
      <w:pPr>
        <w:pStyle w:val="Normal"/>
        <w:ind w:firstLine="709" w:right="0"/>
        <w:jc w:val="both"/>
        <w:rPr>
          <w:rFonts w:cs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</w:rPr>
        <w:t>5. Информация Министерства экологии и природных ресурсов Республики Татарстан (уполномоченный орган, ответственный за проведение общественных обсуждений):</w:t>
      </w:r>
    </w:p>
    <w:p>
      <w:pPr>
        <w:pStyle w:val="Normal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b/>
          <w:bCs/>
          <w:sz w:val="28"/>
          <w:szCs w:val="28"/>
          <w:shd w:fill="auto" w:val="clear"/>
        </w:rPr>
        <w:t>А</w:t>
      </w:r>
      <w:r>
        <w:rPr>
          <w:rFonts w:cs="Times New Roman"/>
          <w:b/>
          <w:bCs/>
          <w:sz w:val="28"/>
          <w:szCs w:val="28"/>
          <w:u w:val="single"/>
          <w:shd w:fill="auto" w:val="clear"/>
        </w:rPr>
        <w:t>дрес места нахождения уполномоченного органа:</w:t>
      </w:r>
      <w:r>
        <w:rPr>
          <w:rFonts w:cs="Times New Roman"/>
          <w:b/>
          <w:sz w:val="28"/>
          <w:szCs w:val="28"/>
          <w:shd w:fill="auto" w:val="clear"/>
        </w:rPr>
        <w:t xml:space="preserve"> </w:t>
      </w:r>
      <w:r>
        <w:rPr>
          <w:rFonts w:cs="Times New Roman"/>
          <w:color w:val="000000"/>
          <w:sz w:val="28"/>
          <w:szCs w:val="28"/>
          <w:shd w:fill="auto" w:val="clear"/>
        </w:rPr>
        <w:t>420049, г. Казань, ул. Павлюхина, д. 75</w:t>
      </w:r>
    </w:p>
    <w:p>
      <w:pPr>
        <w:pStyle w:val="Normal"/>
        <w:ind w:firstLine="709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</w:r>
    </w:p>
    <w:p>
      <w:pPr>
        <w:pStyle w:val="Normal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b/>
          <w:sz w:val="28"/>
          <w:szCs w:val="28"/>
          <w:u w:val="single"/>
          <w:shd w:fill="auto" w:val="clear"/>
        </w:rPr>
        <w:t>Контактные данные ответственных лиц со стороны уполномоченного органа:</w:t>
      </w:r>
    </w:p>
    <w:p>
      <w:pPr>
        <w:pStyle w:val="Normal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Начальник отдела оценки планируемой деятельности Управления обеспечения экологической безопасности и экологического мониторинга Министерства экологии и природных ресурсов Республики Татарстан: Фатхуллин Ильназ Тагирович</w:t>
      </w:r>
    </w:p>
    <w:p>
      <w:pPr>
        <w:pStyle w:val="Normal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Телефон: 8 (843) 267-68-31</w:t>
      </w:r>
    </w:p>
    <w:p>
      <w:pPr>
        <w:pStyle w:val="Normal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  <w:lang w:val="en-US"/>
        </w:rPr>
        <w:t>E</w:t>
      </w:r>
      <w:r>
        <w:rPr>
          <w:rFonts w:cs="Times New Roman"/>
          <w:sz w:val="28"/>
          <w:szCs w:val="28"/>
          <w:shd w:fill="auto" w:val="clear"/>
        </w:rPr>
        <w:t>-</w:t>
      </w:r>
      <w:r>
        <w:rPr>
          <w:rFonts w:cs="Times New Roman"/>
          <w:sz w:val="28"/>
          <w:szCs w:val="28"/>
          <w:shd w:fill="auto" w:val="clear"/>
          <w:lang w:val="en-US"/>
        </w:rPr>
        <w:t>mail</w:t>
      </w:r>
      <w:r>
        <w:rPr>
          <w:rFonts w:cs="Times New Roman"/>
          <w:sz w:val="28"/>
          <w:szCs w:val="28"/>
          <w:shd w:fill="auto" w:val="clear"/>
        </w:rPr>
        <w:t xml:space="preserve">: </w:t>
      </w:r>
      <w:r>
        <w:rPr>
          <w:rFonts w:cs="Times New Roman"/>
          <w:sz w:val="28"/>
          <w:szCs w:val="28"/>
          <w:shd w:fill="auto" w:val="clear"/>
          <w:lang w:val="en-US"/>
        </w:rPr>
        <w:t>Ilnaz</w:t>
      </w:r>
      <w:r>
        <w:rPr>
          <w:rFonts w:cs="Times New Roman"/>
          <w:sz w:val="28"/>
          <w:szCs w:val="28"/>
          <w:shd w:fill="auto" w:val="clear"/>
        </w:rPr>
        <w:t>.</w:t>
      </w:r>
      <w:r>
        <w:rPr>
          <w:rFonts w:cs="Times New Roman"/>
          <w:sz w:val="28"/>
          <w:szCs w:val="28"/>
          <w:shd w:fill="auto" w:val="clear"/>
          <w:lang w:val="en-US"/>
        </w:rPr>
        <w:t>Fathullin</w:t>
      </w:r>
      <w:r>
        <w:rPr>
          <w:rFonts w:cs="Times New Roman"/>
          <w:sz w:val="28"/>
          <w:szCs w:val="28"/>
          <w:shd w:fill="auto" w:val="clear"/>
        </w:rPr>
        <w:t>@</w:t>
      </w:r>
      <w:r>
        <w:rPr>
          <w:rFonts w:cs="Times New Roman"/>
          <w:sz w:val="28"/>
          <w:szCs w:val="28"/>
          <w:shd w:fill="auto" w:val="clear"/>
          <w:lang w:val="en-US"/>
        </w:rPr>
        <w:t>tatar</w:t>
      </w:r>
      <w:r>
        <w:rPr>
          <w:rFonts w:cs="Times New Roman"/>
          <w:sz w:val="28"/>
          <w:szCs w:val="28"/>
          <w:shd w:fill="auto" w:val="clear"/>
        </w:rPr>
        <w:t>.</w:t>
      </w:r>
      <w:r>
        <w:rPr>
          <w:rFonts w:cs="Times New Roman"/>
          <w:sz w:val="28"/>
          <w:szCs w:val="28"/>
          <w:shd w:fill="auto" w:val="clear"/>
          <w:lang w:val="en-US"/>
        </w:rPr>
        <w:t>ru</w:t>
      </w:r>
    </w:p>
    <w:p>
      <w:pPr>
        <w:pStyle w:val="Normal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 xml:space="preserve">Ведущий советник отдела оценки планируемой деятельности Управления обеспечения экологической безопасности и экологического мониторинга Министерства экологии и природных ресурсов Республики Татарстан: Гималетдинова Язиля Илгизовна </w:t>
      </w:r>
    </w:p>
    <w:p>
      <w:pPr>
        <w:pStyle w:val="Normal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sz w:val="28"/>
          <w:szCs w:val="28"/>
          <w:shd w:fill="auto" w:val="clear"/>
        </w:rPr>
        <w:t>Телефон: 8 (843) 267-68-31</w:t>
      </w:r>
    </w:p>
    <w:p>
      <w:pPr>
        <w:pStyle w:val="Normal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  <w:shd w:fill="auto" w:val="clear"/>
          <w:lang w:val="en-US"/>
        </w:rPr>
        <w:t>E</w:t>
      </w:r>
      <w:r>
        <w:rPr>
          <w:rFonts w:cs="Times New Roman"/>
          <w:color w:val="000000"/>
          <w:sz w:val="28"/>
          <w:szCs w:val="28"/>
          <w:shd w:fill="auto" w:val="clear"/>
        </w:rPr>
        <w:t>-</w:t>
      </w:r>
      <w:r>
        <w:rPr>
          <w:rFonts w:cs="Times New Roman"/>
          <w:color w:val="000000"/>
          <w:sz w:val="28"/>
          <w:szCs w:val="28"/>
          <w:shd w:fill="auto" w:val="clear"/>
          <w:lang w:val="en-US"/>
        </w:rPr>
        <w:t>mail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: </w:t>
      </w:r>
      <w:hyperlink r:id="rId2"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  <w:lang w:val="en-US"/>
          </w:rPr>
          <w:t>Yazilya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</w:rPr>
          <w:t>.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  <w:lang w:val="en-US"/>
          </w:rPr>
          <w:t>G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</w:rPr>
          <w:t>@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  <w:lang w:val="en-US"/>
          </w:rPr>
          <w:t>tatar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</w:rPr>
          <w:t>.</w:t>
        </w:r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  <w:lang w:val="en-US"/>
          </w:rPr>
          <w:t>ru</w:t>
        </w:r>
      </w:hyperlink>
    </w:p>
    <w:p>
      <w:pPr>
        <w:pStyle w:val="BodyText"/>
        <w:spacing w:lineRule="auto" w:line="240" w:before="0" w:after="0"/>
        <w:ind w:firstLine="709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FFFF00" w:val="clear"/>
        </w:rPr>
      </w:pPr>
      <w:r>
        <w:rPr>
          <w:rFonts w:cs="Times New Roman"/>
          <w:sz w:val="28"/>
          <w:szCs w:val="28"/>
          <w:shd w:fill="FFFF00" w:val="clear"/>
        </w:rPr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b/>
          <w:bCs/>
          <w:color w:val="000000"/>
          <w:sz w:val="28"/>
          <w:szCs w:val="28"/>
          <w:u w:val="single"/>
          <w:shd w:fill="auto" w:val="clear"/>
        </w:rPr>
        <w:t>Порядок, срок и форма внесения участниками общественных обсуждений предложений и замечаний, касающихся объекта обсуждений:</w:t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 xml:space="preserve">В период </w:t>
      </w:r>
      <w:r>
        <w:rPr>
          <w:rFonts w:cs="Times New Roman"/>
          <w:color w:val="000000"/>
          <w:kern w:val="0"/>
          <w:sz w:val="28"/>
          <w:szCs w:val="28"/>
          <w:shd w:fill="auto" w:val="clear"/>
        </w:rPr>
        <w:t>с 08.05.2026 по 06.06.2026</w:t>
      </w:r>
      <w:r>
        <w:rPr>
          <w:rFonts w:cs="Times New Roman"/>
          <w:color w:val="000000"/>
          <w:sz w:val="28"/>
          <w:szCs w:val="28"/>
          <w:shd w:fill="auto" w:val="clear"/>
        </w:rPr>
        <w:t xml:space="preserve"> участники общественных обсуждений имеют право вносить предложения и замечания, касающиеся такого объекта обсуждений:</w:t>
      </w:r>
    </w:p>
    <w:p>
      <w:pPr>
        <w:pStyle w:val="BodyText"/>
        <w:spacing w:lineRule="auto" w:line="240" w:before="0" w:after="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  <w:shd w:fill="auto" w:val="clear"/>
        </w:rPr>
        <w:t>а) в письменной форме или в форме электронного документа, направленного по электронной почте: </w:t>
      </w:r>
      <w:hyperlink r:id="rId3">
        <w:r>
          <w:rPr>
            <w:rStyle w:val="Hyperlink"/>
            <w:rFonts w:cs="Times New Roman"/>
            <w:color w:val="000000"/>
            <w:sz w:val="28"/>
            <w:szCs w:val="28"/>
            <w:u w:val="none"/>
            <w:shd w:fill="auto" w:val="clear"/>
          </w:rPr>
          <w:t>Otdel.opd@tatar.ru</w:t>
        </w:r>
      </w:hyperlink>
      <w:r>
        <w:rPr>
          <w:rFonts w:cs="Times New Roman"/>
          <w:color w:val="000000"/>
          <w:sz w:val="28"/>
          <w:szCs w:val="28"/>
          <w:shd w:fill="auto" w:val="clear"/>
        </w:rPr>
        <w:t>;</w:t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б) посредством официального сайта Министерства (при наличии технической возможности) или единой межведомственной системой электронного документооборота Республики Татарстан (при наличии технической возможности);</w:t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в) в письменной или устной форме в ходе проведения слушаний (в случае проведения таких слушаний);</w:t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г) 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При внесении предложений и замечаний участником общественных обсуждений указываются следующие сведения:</w:t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для физических лиц -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>
      <w:pPr>
        <w:pStyle w:val="BodyText"/>
        <w:spacing w:lineRule="auto" w:line="240" w:before="0" w:after="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  <w:shd w:fill="auto" w:val="clear"/>
        </w:rPr>
        <w:t>согласие на обработку персональных данных в соответствии с законодательством Российской Федерации в области персональных данных (бланк размещен по ссылке </w:t>
      </w:r>
      <w:hyperlink r:id="rId4">
        <w:r>
          <w:rPr>
            <w:rStyle w:val="Hyperlink"/>
            <w:rFonts w:cs="Times New Roman"/>
            <w:color w:val="000000"/>
            <w:sz w:val="28"/>
            <w:szCs w:val="28"/>
            <w:shd w:fill="auto" w:val="clear"/>
          </w:rPr>
          <w:t>https://eco.tatarstan.ru/soglasie-na-obrabotku-personalnih-dannih-v.htm</w:t>
        </w:r>
      </w:hyperlink>
      <w:r>
        <w:rPr>
          <w:rFonts w:cs="Times New Roman"/>
          <w:color w:val="000000"/>
          <w:sz w:val="28"/>
          <w:szCs w:val="28"/>
          <w:shd w:fill="auto" w:val="clear"/>
        </w:rPr>
        <w:t>);</w:t>
      </w:r>
    </w:p>
    <w:p>
      <w:pPr>
        <w:pStyle w:val="BodyText"/>
        <w:spacing w:lineRule="auto" w:line="240" w:before="0" w:after="0"/>
        <w:ind w:firstLine="709" w:right="0"/>
        <w:jc w:val="both"/>
        <w:rPr/>
      </w:pPr>
      <w:r>
        <w:rPr>
          <w:rFonts w:cs="Times New Roman"/>
          <w:color w:val="000000"/>
          <w:sz w:val="28"/>
          <w:szCs w:val="28"/>
          <w:shd w:fill="auto" w:val="clear"/>
        </w:rPr>
        <w:t>согласие на участие в подписании протокола общественных обсуждений, способ подписания указанного протокола (бланк размещен по ссылке </w:t>
      </w:r>
      <w:hyperlink r:id="rId5">
        <w:r>
          <w:rPr>
            <w:rStyle w:val="Hyperlink"/>
            <w:rFonts w:cs="Times New Roman"/>
            <w:color w:val="000000"/>
            <w:sz w:val="28"/>
            <w:szCs w:val="28"/>
            <w:shd w:fill="auto" w:val="clear"/>
          </w:rPr>
          <w:t>https://eco.tatarstan.ru/soglasie-na-uchastie-v-podpisanii-protokola.htm</w:t>
        </w:r>
      </w:hyperlink>
      <w:r>
        <w:rPr>
          <w:rFonts w:cs="Times New Roman"/>
          <w:color w:val="000000"/>
          <w:sz w:val="28"/>
          <w:szCs w:val="28"/>
          <w:shd w:fill="auto" w:val="clear"/>
        </w:rPr>
        <w:t>).</w:t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color w:val="000000"/>
          <w:sz w:val="28"/>
          <w:szCs w:val="28"/>
          <w:shd w:fill="auto" w:val="clear"/>
        </w:rPr>
        <w:t>В случае отказа участника общественных обсуждений в предоставлении указанных сведений, предложения и замечания рассмотрению заказчиком (исполнителем) не подлежат.</w:t>
      </w:r>
    </w:p>
    <w:p>
      <w:pPr>
        <w:pStyle w:val="BodyText"/>
        <w:spacing w:lineRule="auto" w:line="240" w:before="0" w:after="0"/>
        <w:ind w:firstLine="709" w:right="0"/>
        <w:jc w:val="both"/>
        <w:rPr>
          <w:highlight w:val="none"/>
          <w:shd w:fill="auto" w:val="clear"/>
        </w:rPr>
      </w:pPr>
      <w:r>
        <w:rPr>
          <w:rFonts w:cs="Times New Roman"/>
          <w:b/>
          <w:bCs/>
          <w:color w:val="000000"/>
          <w:sz w:val="28"/>
          <w:szCs w:val="28"/>
          <w:u w:val="single"/>
          <w:shd w:fill="auto" w:val="clear"/>
        </w:rPr>
        <w:t>Порядок инициирования гражданами проведения слушаний:</w:t>
      </w:r>
      <w:r>
        <w:rPr>
          <w:rFonts w:cs="Times New Roman"/>
          <w:sz w:val="28"/>
          <w:szCs w:val="28"/>
          <w:shd w:fill="auto" w:val="clear"/>
        </w:rPr>
        <w:t xml:space="preserve"> с порядком можно ознакомиться по ссылке https://eco.tatarstan.ru/poryadok-initsiirovaniya-grazhdanami-provedeniya.htm </w:t>
      </w:r>
    </w:p>
    <w:p>
      <w:pPr>
        <w:pStyle w:val="Normal"/>
        <w:spacing w:before="0" w:after="0"/>
        <w:contextualSpacing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sectPr>
      <w:type w:val="nextPage"/>
      <w:pgSz w:w="11906" w:h="16838"/>
      <w:pgMar w:left="1134" w:right="567" w:gutter="0" w:header="0" w:top="1134" w:footer="0" w:bottom="79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5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96ea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c96ea5"/>
    <w:rPr>
      <w:rFonts w:ascii="Times New Roman" w:hAnsi="Times New Roman" w:cs="Times New Roman"/>
      <w:color w:val="000000"/>
      <w:u w:val="single"/>
    </w:rPr>
  </w:style>
  <w:style w:type="character" w:styleId="breadcrumbsitem" w:customStyle="1">
    <w:name w:val="breadcrumbs__item"/>
    <w:qFormat/>
    <w:rsid w:val="00c96ea5"/>
    <w:rPr/>
  </w:style>
  <w:style w:type="character" w:styleId="FollowedHyperlink">
    <w:name w:val="FollowedHyperlink"/>
    <w:rPr>
      <w:color w:val="954F72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Yazilya.G@tatar.ru" TargetMode="External"/><Relationship Id="rId3" Type="http://schemas.openxmlformats.org/officeDocument/2006/relationships/hyperlink" Target="mailto:Otdel.opd@tatar.ru" TargetMode="External"/><Relationship Id="rId4" Type="http://schemas.openxmlformats.org/officeDocument/2006/relationships/hyperlink" Target="https://eco.tatarstan.ru/soglasie-na-obrabotku-personalnih-dannih-v.htm" TargetMode="External"/><Relationship Id="rId5" Type="http://schemas.openxmlformats.org/officeDocument/2006/relationships/hyperlink" Target="https://eco.tatarstan.ru/soglasie-na-uchastie-v-podpisanii-protokola.ht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Application>LibreOffice/25.2.3.2$Linux_X86_64 LibreOffice_project/520$Build-2</Application>
  <AppVersion>15.0000</AppVersion>
  <Pages>3</Pages>
  <Words>704</Words>
  <Characters>5573</Characters>
  <CharactersWithSpaces>6223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2025-03-10T10:38:00Z</dcterms:created>
  <dc:creator>Ольга Рыбачева</dc:creator>
  <dc:description/>
  <dc:language>ru-RU</dc:language>
  <cp:lastModifiedBy/>
  <dcterms:modified xsi:type="dcterms:W3CDTF">2026-04-30T13:48:07Z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