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УВЕДОМЛЕНИЕ О ПОДГОТОВКЕ АКТА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396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1. Вид нормативного правового акта: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 xml:space="preserve">постановление Кабинета Министров Республики Татарстан </w:t>
      </w:r>
    </w:p>
    <w:p>
      <w:pPr>
        <w:pStyle w:val="Normal"/>
        <w:tabs>
          <w:tab w:val="clear" w:pos="708"/>
          <w:tab w:val="left" w:pos="142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2. Наименование нормативного правового акта: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none"/>
          <w:lang w:eastAsia="ru-RU"/>
        </w:rPr>
        <w:t>«О внесении изменений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eastAsia="ru-RU"/>
        </w:rPr>
        <w:t xml:space="preserve"> в отдельные постановления Кабинета Министров Республики Татарстан»</w:t>
      </w:r>
    </w:p>
    <w:p>
      <w:pPr>
        <w:pStyle w:val="Normal"/>
        <w:tabs>
          <w:tab w:val="clear" w:pos="708"/>
          <w:tab w:val="left" w:pos="142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3. Планируемый срок вступления в силу нормативного правого акта: </w:t>
      </w:r>
    </w:p>
    <w:p>
      <w:pPr>
        <w:pStyle w:val="Normal"/>
        <w:widowControl/>
        <w:tabs>
          <w:tab w:val="clear" w:pos="708"/>
          <w:tab w:val="left" w:pos="142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>с момента его официального опубликования</w:t>
      </w:r>
    </w:p>
    <w:p>
      <w:pPr>
        <w:pStyle w:val="Normal"/>
        <w:tabs>
          <w:tab w:val="clear" w:pos="708"/>
          <w:tab w:val="left" w:pos="1439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4. Сведения о разработчике проекта нормативного правового акта: </w:t>
      </w:r>
    </w:p>
    <w:p>
      <w:pPr>
        <w:pStyle w:val="Normal"/>
        <w:tabs>
          <w:tab w:val="clear" w:pos="708"/>
          <w:tab w:val="left" w:pos="1439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>Министерство экологии и природных ресурсов Республики Татарстан</w:t>
      </w:r>
    </w:p>
    <w:p>
      <w:pPr>
        <w:pStyle w:val="Normal"/>
        <w:tabs>
          <w:tab w:val="clear" w:pos="708"/>
          <w:tab w:val="left" w:pos="142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5. Обоснование необходимости подготовки проекта нормативного правового акта: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ab/>
        <w:t>Необходимость приведения Положения о региональном государственном экологическом контроле (надзоре) на территории Республики Татарстан, утвержденного постановлением Кабинета Министров Республики Татарстан от 22.09.2021 № 895 и Положения о региональном государственном геологическом контроле (надзоре), утвержденного постановлением Кабинета Министров Республики Татарстан от 30.09.2021 № 940, в соответствие с федеральным законодательством</w:t>
      </w:r>
    </w:p>
    <w:p>
      <w:pPr>
        <w:pStyle w:val="Normal"/>
        <w:tabs>
          <w:tab w:val="clear" w:pos="708"/>
          <w:tab w:val="left" w:pos="1416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6. Описание проблемы, на решение которой направлен предлагаемый способ регулирования: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Риск недостаточности контроля за соблюдением обязательных требований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en-US" w:bidi="ar-SA"/>
        </w:rPr>
        <w:t xml:space="preserve">в области охраны окружающей среды, использования и охраны недр в связи с несоответствием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>Положения о региональном государственном экологическом контроле (надзоре) на территории Республики Татарстан, утвержденного постановлением Кабинета Министров Республики Татарстан от 22.09.2021 № 895 и Положения о региональном государственном геологическом контроле (надзоре), утвержденного постановлением Кабинета Министров Республики Татарстан от 30.09.2021 № 940, федеральному законодательству</w:t>
      </w:r>
    </w:p>
    <w:p>
      <w:pPr>
        <w:pStyle w:val="Normal"/>
        <w:tabs>
          <w:tab w:val="clear" w:pos="708"/>
          <w:tab w:val="left" w:pos="141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7. Круг лиц, на которых будет распространено действие проекта нормативного правового акта:</w:t>
      </w:r>
    </w:p>
    <w:p>
      <w:pPr>
        <w:pStyle w:val="Normal"/>
        <w:widowControl w:val="false"/>
        <w:spacing w:lineRule="auto" w:line="240" w:before="0" w:after="15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en-US" w:bidi="ar-SA"/>
        </w:rPr>
        <w:tab/>
        <w:t>юридические лица, индивидуальные предприниматели, осуществляющие хозяйственную или иную деятельность на объектах, оказывающих негативное воздействие на окружающую среду;</w:t>
      </w:r>
    </w:p>
    <w:p>
      <w:pPr>
        <w:pStyle w:val="Normal"/>
        <w:widowControl w:val="false"/>
        <w:spacing w:lineRule="auto" w:line="240" w:before="0" w:after="15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en-US" w:bidi="ar-SA"/>
        </w:rPr>
        <w:tab/>
        <w:t>юридические лица, индивидуальные предприниматели, осуществляющие хозяйственную или иную деятельность на участках недр местного значения на территории Республики Татарстан</w:t>
      </w:r>
    </w:p>
    <w:p>
      <w:pPr>
        <w:pStyle w:val="Normal"/>
        <w:tabs>
          <w:tab w:val="clear" w:pos="708"/>
          <w:tab w:val="left" w:pos="143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8. Необходимость установления переходного периода: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>Не требуется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9. Краткое изложение цели регулирования: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none"/>
          <w:lang w:eastAsia="ru-RU"/>
        </w:rPr>
        <w:t>За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конопроект разработан в целях с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en-US" w:bidi="ar-SA"/>
        </w:rPr>
        <w:t>овершенствования действующего правового регулирования в сфере регионального государственного контроля (надзора) за деятельностью, действием (бездействием) юридических лиц, индивидуальных предпринимателей, в рамках которых должны соблюдаться обязательные требования в области охраны окружающей среды, а также в области использования и охраны недр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10. Общая характеристика соответствующих общественных отношений: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 xml:space="preserve">Риски и негативные последствия для деятельности 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en-US" w:bidi="ar-SA"/>
        </w:rPr>
        <w:t>в области охраны окружающей среды, а также в области использования и охраны недр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 xml:space="preserve"> отсутствуют</w:t>
      </w:r>
    </w:p>
    <w:p>
      <w:pPr>
        <w:pStyle w:val="Normal"/>
        <w:tabs>
          <w:tab w:val="clear" w:pos="708"/>
          <w:tab w:val="left" w:pos="143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11. Срок, в течение которого разработчиком принимаются предложения: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u w:val="none"/>
          <w:shd w:fill="auto" w:val="clear"/>
          <w:lang w:eastAsia="ru-RU"/>
        </w:rPr>
        <w:t>с 10.03.2026 по 19.03.2026.</w:t>
      </w:r>
    </w:p>
    <w:p>
      <w:pPr>
        <w:pStyle w:val="Normal"/>
        <w:tabs>
          <w:tab w:val="clear" w:pos="708"/>
          <w:tab w:val="left" w:pos="1502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12. Контактные данные для направления предложений: </w:t>
      </w:r>
    </w:p>
    <w:p>
      <w:pPr>
        <w:pStyle w:val="Normal"/>
        <w:tabs>
          <w:tab w:val="clear" w:pos="708"/>
          <w:tab w:val="left" w:pos="1502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>Почтовый адрес: 420049, Казань, ул. Павлюхина, 75, электронный адрес: A.Avgustova@tatar.ru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LibreOffice/25.2.6.2$Linux_X86_64 LibreOffice_project/520$Build-2</Application>
  <AppVersion>15.0000</AppVersion>
  <Pages>2</Pages>
  <Words>339</Words>
  <Characters>2666</Characters>
  <CharactersWithSpaces>2998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2023-11-01T12:18:00Z</dcterms:created>
  <dc:creator>213-User1</dc:creator>
  <dc:description/>
  <dc:language>ru-RU</dc:language>
  <cp:lastModifiedBy/>
  <cp:lastPrinted>2025-03-03T11:37:13Z</cp:lastPrinted>
  <dcterms:modified xsi:type="dcterms:W3CDTF">2026-03-06T08:58:29Z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