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ПРИРОДНЫХ РЕСУРСОВ И ЭКОЛОГИИ</w:t>
      </w:r>
    </w:p>
    <w:p>
      <w:pPr>
        <w:pStyle w:val="2"/>
        <w:jc w:val="center"/>
      </w:pPr>
      <w:r>
        <w:rPr>
          <w:sz w:val="24"/>
        </w:rPr>
        <w:t xml:space="preserve">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ПИСЬМО</w:t>
      </w:r>
    </w:p>
    <w:p>
      <w:pPr>
        <w:pStyle w:val="2"/>
        <w:jc w:val="center"/>
      </w:pPr>
      <w:r>
        <w:rPr>
          <w:sz w:val="24"/>
        </w:rPr>
        <w:t xml:space="preserve">от 10 февраля 2026 г. N 13-47/4863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РАССМОТРЕНИИ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Минприроды России рассмотрело обращение по вопросам, связанным с применением законодательства в области охраны атмосферного воздуха, вступающего в силу с 01.03.2026, и сообщает.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вопросу необходимости переработки планов мероприятий по снижению выбросов загрязняющих веществ в периоды неблагоприятных метеорологических условий (далее - НМУ) в связи с вступлением в силу с 01.03.2026 </w:t>
      </w:r>
      <w:r>
        <w:rPr>
          <w:sz w:val="24"/>
        </w:rPr>
        <w:t xml:space="preserve">приказа</w:t>
      </w:r>
      <w:r>
        <w:rPr>
          <w:sz w:val="24"/>
        </w:rPr>
        <w:t xml:space="preserve"> Минприроды России от 26.11.2025 N 651 "Об утверждении требований к мероприятиям по снижению выбросов загрязняющих веществ в атмосферный воздух в периоды неблагоприятных метеорологических условий и их проведению при поступлении общих прогнозов неблагоприятных метеорологических условий или специализированных прогнозов неблагоприятных метеорологических условий" (далее - Приказ N 651, Требования к мероприятиям), а также действия мероприятий по уменьшению выбросов в атмосферный воздух в периоды неблагоприятных метеорологических условий, согласованных в соответствии с </w:t>
      </w:r>
      <w:r>
        <w:rPr>
          <w:sz w:val="24"/>
        </w:rPr>
        <w:t xml:space="preserve">приказом</w:t>
      </w:r>
      <w:r>
        <w:rPr>
          <w:sz w:val="24"/>
        </w:rPr>
        <w:t xml:space="preserve"> Минприроды России от 28.11.2019 N 811 "Об утверждении требований к мероприятиям по уменьшению выбросов загрязняющих веществ в атмосферный воздух в периоды неблагоприятных метеорологических условий" (далее - Приказ N 811), отмечаем.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28.12.2024 N 548-ФЗ "О внесении изменений в Федеральный закон "О гидрометеорологической службе" и статьи 1 и 19 Федерального закона "Об охране атмосферного воздуха" (далее - Закон N 548-ФЗ) в действующее законодательство Российской Федерации, регулирующее охрану атмосферного воздуха при наступлении неблагоприятных метеорологических условий (далее - НМУ), были внесены изменения.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Положениями </w:t>
      </w:r>
      <w:r>
        <w:rPr>
          <w:sz w:val="24"/>
        </w:rPr>
        <w:t xml:space="preserve">статьи 19</w:t>
      </w:r>
      <w:r>
        <w:rPr>
          <w:sz w:val="24"/>
        </w:rPr>
        <w:t xml:space="preserve"> Федерального закона от 04.05.1999 N 96-ФЗ "Об охране атмосферного воздуха" (далее - Закон N 96-ФЗ) в действующей редакции не предусмотрены разработка, согласование и утверждение Планов мероприятий. </w:t>
      </w:r>
      <w:r>
        <w:rPr>
          <w:sz w:val="24"/>
        </w:rPr>
        <w:t xml:space="preserve">Пунктом 3 статьи 19</w:t>
      </w:r>
      <w:r>
        <w:rPr>
          <w:sz w:val="24"/>
        </w:rPr>
        <w:t xml:space="preserve"> Закона N 96-ФЗ предусмотрено согласование с исполнительными органами субъектов Российской Федерации, уполномоченными на осуществление регионального государственного экологического контроля (надзора), мероприятий по уменьшению выбросов загрязняющих веществ в атмосферный воздух.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Законом</w:t>
      </w:r>
      <w:r>
        <w:rPr>
          <w:sz w:val="24"/>
        </w:rPr>
        <w:t xml:space="preserve"> N 548-ФЗ </w:t>
      </w:r>
      <w:r>
        <w:rPr>
          <w:sz w:val="24"/>
        </w:rPr>
        <w:t xml:space="preserve">статья 19</w:t>
      </w:r>
      <w:r>
        <w:rPr>
          <w:sz w:val="24"/>
        </w:rPr>
        <w:t xml:space="preserve"> Закона N 96-ФЗ изложена в новой редакции, согласно </w:t>
      </w:r>
      <w:r>
        <w:rPr>
          <w:sz w:val="24"/>
        </w:rPr>
        <w:t xml:space="preserve">пункту 11</w:t>
      </w:r>
      <w:r>
        <w:rPr>
          <w:sz w:val="24"/>
        </w:rPr>
        <w:t xml:space="preserve"> которой планы мероприятий по снижению выбросов загрязняющих веществ в атмосферный воздух в периоды НМУ (далее - Планы мероприятий) разрабатываются и утверждаются юридическими лицами, индивидуальными предпринимателями, осуществляющими хозяйственную и (или) иную деятельность на объектах I, II и III категорий, определенных в соответствии с законодательством в области охраны окружающей среды и имеющих источники выбросов загрязняющих веществ в атмосферный воздух (далее - хозяйствующие субъекты), и до утверждения подлежат согласованию с исполнительными органами субъектов Российской Федерации, уполномоченными на осуществление регионального государственного экологического контроля (надзора).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Таким образом, согласованные и утвержденные в соответствии с действующим законодательством мероприятия по уменьшению выбросов загрязняющих веществ в атмосферный воздух не идентичны Планам мероприятий в контексте </w:t>
      </w:r>
      <w:r>
        <w:rPr>
          <w:sz w:val="24"/>
        </w:rPr>
        <w:t xml:space="preserve">требований</w:t>
      </w:r>
      <w:r>
        <w:rPr>
          <w:sz w:val="24"/>
        </w:rPr>
        <w:t xml:space="preserve"> к содержанию, составу, форме, порядку разработки, согласования и утверждения плана мероприятий по снижению выбросов загрязняющих веществ в атмосферный воздух в периоды неблагоприятных метеорологических условий, утвержденных приказом Минприроды России от 28.11.2025 N 662 (далее - Приказ N 662, Требования к Планам мероприятий).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Отдельно отмечаем, что ни </w:t>
      </w:r>
      <w:r>
        <w:rPr>
          <w:sz w:val="24"/>
        </w:rPr>
        <w:t xml:space="preserve">Законом</w:t>
      </w:r>
      <w:r>
        <w:rPr>
          <w:sz w:val="24"/>
        </w:rPr>
        <w:t xml:space="preserve"> N 548-ФЗ, ни подзаконными актами, принятыми в его реализацию, не установлен переходный период и срок, к которому необходимо разработать Планы мероприятий, отличный от срока вступления в силу </w:t>
      </w:r>
      <w:r>
        <w:rPr>
          <w:sz w:val="24"/>
        </w:rPr>
        <w:t xml:space="preserve">Закона</w:t>
      </w:r>
      <w:r>
        <w:rPr>
          <w:sz w:val="24"/>
        </w:rPr>
        <w:t xml:space="preserve"> N 548-ФЗ и, соответственно, приказов Минприроды России, принятых в его реализацию.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целях соблюдения вступающего в силу с 01.03.2026 законодательства Российской Федерации в области охраны атмосферного воздуха хозяйствующие субъекты должны разработать Планы мероприятий, согласовать их с исполнительными органами субъектов Российской Федерации, уполномоченными на осуществление регионального государственного экологического контроля (надзора), и утвердить в соответствии с </w:t>
      </w:r>
      <w:r>
        <w:rPr>
          <w:sz w:val="24"/>
        </w:rPr>
        <w:t xml:space="preserve">Требованиями</w:t>
      </w:r>
      <w:r>
        <w:rPr>
          <w:sz w:val="24"/>
        </w:rPr>
        <w:t xml:space="preserve"> к Планам мероприятий.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вопросу о необходимости разработать План мероприятий в отношении поступления общего и специализированного прогнозов НМУ сообщаем.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Пунктом 8 статьи 19</w:t>
      </w:r>
      <w:r>
        <w:rPr>
          <w:sz w:val="24"/>
        </w:rPr>
        <w:t xml:space="preserve"> Закона N 96-ФЗ в редакции Закона N 548-ФЗ установлено, что юридические лица, индивидуальные предприниматели, осуществляющие хозяйственную и (или) иную деятельность на объектах I категории, определенных в соответствии с законодательством в области охраны окружающей среды и имеющих источники выбросов загрязняющих веществ в атмосферный воздух, за исключением объектов, на которых осуществляются регулируемые виды деятельности в сферах электроснабжения, газоснабжения, теплоснабжения, водоснабжения, водоотведения, обращения с твердыми коммунальными отходами, обязаны иметь специализированный прогноз неблагоприятных метеорологических условий, который они получают в соответствии с законодательством Российской Федерации в области гидрометеорологии и смежных с ней областях с учетом требований </w:t>
      </w:r>
      <w:r>
        <w:rPr>
          <w:sz w:val="24"/>
        </w:rPr>
        <w:t xml:space="preserve">статьи 19</w:t>
      </w:r>
      <w:r>
        <w:rPr>
          <w:sz w:val="24"/>
        </w:rPr>
        <w:t xml:space="preserve"> Закона N 96-ФЗ.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подпунктом "е" пункта 3</w:t>
      </w:r>
      <w:r>
        <w:rPr>
          <w:sz w:val="24"/>
        </w:rPr>
        <w:t xml:space="preserve"> Требований к Планам мероприятий План мероприятий должен содержать вид прогноза НМУ, получаемый в отношении объекта ОНВОС (общий или специализированный (с указанием степени НМУ).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пунктом 9 статьи 19</w:t>
      </w:r>
      <w:r>
        <w:rPr>
          <w:sz w:val="24"/>
        </w:rPr>
        <w:t xml:space="preserve"> Закона N 96-ФЗ в редакции Закона N 548-ФЗ юридические лица, индивидуальные предприниматели, указанные в </w:t>
      </w:r>
      <w:r>
        <w:rPr>
          <w:sz w:val="24"/>
        </w:rPr>
        <w:t xml:space="preserve">пункте 8 статьи 19</w:t>
      </w:r>
      <w:r>
        <w:rPr>
          <w:sz w:val="24"/>
        </w:rPr>
        <w:t xml:space="preserve"> Закона N 96-ФЗ в редакции Закона N 548-ФЗ, обязаны проводить мероприятия по снижению выбросов загрязняющих веществ в атмосферный воздух, предусмотренные планом мероприятий по снижению выбросов загрязняющих веществ в атмосферный воздух в периоды неблагоприятных метеорологических условий, при поступлении специализированных прогнозов неблагоприятных метеорологических условий.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Исходя из изложенного, юридические лица, индивидуальные предприниматели, осуществляющие хозяйственную и (или) иную деятельность на объектах I категории, за исключением регулируемых видов деятельности, реализуют мероприятия по снижению выбросов загрязняющих веществ в атмосферный воздух, предусмотренные </w:t>
      </w:r>
      <w:r>
        <w:rPr>
          <w:sz w:val="24"/>
        </w:rPr>
        <w:t xml:space="preserve">Планом</w:t>
      </w:r>
      <w:r>
        <w:rPr>
          <w:sz w:val="24"/>
        </w:rPr>
        <w:t xml:space="preserve"> мероприятий, при поступлении специализированного прогноза НМУ. В то же время, юридические лица, индивидуальные предприниматели, не получающие специализированный прогноз НМУ в соответствии с </w:t>
      </w:r>
      <w:r>
        <w:rPr>
          <w:sz w:val="24"/>
        </w:rPr>
        <w:t xml:space="preserve">пунктом 9 статьи 19</w:t>
      </w:r>
      <w:r>
        <w:rPr>
          <w:sz w:val="24"/>
        </w:rPr>
        <w:t xml:space="preserve"> Закона N 548-ФЗ, реализуют мероприятия по снижению выбросов загрязняющих веществ в атмосферный воздух, предусмотренные </w:t>
      </w:r>
      <w:r>
        <w:rPr>
          <w:sz w:val="24"/>
        </w:rPr>
        <w:t xml:space="preserve">Планом</w:t>
      </w:r>
      <w:r>
        <w:rPr>
          <w:sz w:val="24"/>
        </w:rPr>
        <w:t xml:space="preserve"> мероприятий, при поступлении общего прогноза НМУ.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вопросу применения </w:t>
      </w:r>
      <w:r>
        <w:rPr>
          <w:sz w:val="24"/>
        </w:rPr>
        <w:t xml:space="preserve">приказа</w:t>
      </w:r>
      <w:r>
        <w:rPr>
          <w:sz w:val="24"/>
        </w:rPr>
        <w:t xml:space="preserve"> Минприроды России от 11.08.2020 N 581 "Об утверждении методики разработки (расчета) и установления нормативов допустимых выбросов загрязняющих веществ в атмосферный воздух" (далее - Методика) отмечаем следующее.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Следует отметить, что приказы </w:t>
      </w:r>
      <w:r>
        <w:rPr>
          <w:sz w:val="24"/>
        </w:rPr>
        <w:t xml:space="preserve">N 651</w:t>
      </w:r>
      <w:r>
        <w:rPr>
          <w:sz w:val="24"/>
        </w:rPr>
        <w:t xml:space="preserve"> и </w:t>
      </w:r>
      <w:r>
        <w:rPr>
          <w:sz w:val="24"/>
        </w:rPr>
        <w:t xml:space="preserve">N 662</w:t>
      </w:r>
      <w:r>
        <w:rPr>
          <w:sz w:val="24"/>
        </w:rPr>
        <w:t xml:space="preserve"> не устанавливают новые требования к расчету нормативов допустимых выбросов, а также к их оформлению.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настоящее время </w:t>
      </w:r>
      <w:r>
        <w:rPr>
          <w:sz w:val="24"/>
        </w:rPr>
        <w:t xml:space="preserve">Методика</w:t>
      </w:r>
      <w:r>
        <w:rPr>
          <w:sz w:val="24"/>
        </w:rPr>
        <w:t xml:space="preserve"> готовится к переизданию. В </w:t>
      </w:r>
      <w:r>
        <w:rPr>
          <w:sz w:val="24"/>
        </w:rPr>
        <w:t xml:space="preserve">Раздел V</w:t>
      </w:r>
      <w:r>
        <w:rPr>
          <w:sz w:val="24"/>
        </w:rPr>
        <w:t xml:space="preserve"> Методики будут внесены соответствующие изменения в связи с утратой силы </w:t>
      </w:r>
      <w:r>
        <w:rPr>
          <w:sz w:val="24"/>
        </w:rPr>
        <w:t xml:space="preserve">приказа</w:t>
      </w:r>
      <w:r>
        <w:rPr>
          <w:sz w:val="24"/>
        </w:rPr>
        <w:t xml:space="preserve"> N 811.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Дополнительно отмечаем, что письма Минприроды России, в которых разъясняются вопросы применения нормативных актов, не содержат правовых норм, не направлены на установление, изменение или отмену правовых норм, а содержащиеся в них разъяснения не могут рассматриваться в качестве общеобязательных государственных предписаний постоянного или временного характера.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Начальник Управления</w:t>
      </w:r>
    </w:p>
    <w:p>
      <w:pPr>
        <w:pStyle w:val="0"/>
        <w:jc w:val="right"/>
      </w:pPr>
      <w:r>
        <w:rPr>
          <w:sz w:val="24"/>
        </w:rPr>
        <w:t xml:space="preserve">в области гидрометеорологии</w:t>
      </w:r>
    </w:p>
    <w:p>
      <w:pPr>
        <w:pStyle w:val="0"/>
        <w:jc w:val="right"/>
      </w:pPr>
      <w:r>
        <w:rPr>
          <w:sz w:val="24"/>
        </w:rPr>
        <w:t xml:space="preserve">и климатических изменений</w:t>
      </w:r>
    </w:p>
    <w:p>
      <w:pPr>
        <w:pStyle w:val="0"/>
        <w:jc w:val="right"/>
      </w:pPr>
      <w:r>
        <w:rPr>
          <w:sz w:val="24"/>
        </w:rPr>
        <w:t xml:space="preserve">Н.В.СОЛОВЬЕВА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Минприроды России от 10.02.2026 N 13-47/4863</w:t>
            <w:br/>
            <w:t>"О рассмотрении обращения"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&lt;Письмо&gt; Минприроды России от 10.02.2026 N 13-47/4863 "О рассмотрении обращения"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Минприроды России от 10.02.2026 N 13-47/4863
"О рассмотрении обращения"</dc:title>
  <dcterms:created xsi:type="dcterms:W3CDTF">2026-03-04T08:10:23Z</dcterms:created>
</cp:coreProperties>
</file>