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проведенных торгах по состоянию с I-Ш квартал 2025 года.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I-III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квартал 2025 года Министерством экологии и природных ресурсов Республики Татарстан (далее – Министерство) было проведено </w:t>
      </w:r>
      <w:r>
        <w:rPr>
          <w:rFonts w:eastAsia="Calibri"/>
          <w:b/>
          <w:sz w:val="28"/>
          <w:szCs w:val="28"/>
          <w:lang w:eastAsia="en-US"/>
        </w:rPr>
        <w:t>269</w:t>
      </w:r>
      <w:r>
        <w:rPr>
          <w:rFonts w:eastAsia="Calibri"/>
          <w:sz w:val="28"/>
          <w:szCs w:val="28"/>
          <w:lang w:eastAsia="en-US"/>
        </w:rPr>
        <w:t xml:space="preserve"> закупок с начальной максимальной ценой контракта </w:t>
      </w:r>
      <w:r>
        <w:rPr>
          <w:rFonts w:eastAsia="Calibri"/>
          <w:b/>
          <w:bCs/>
          <w:sz w:val="28"/>
          <w:szCs w:val="28"/>
          <w:lang w:eastAsia="en-US"/>
        </w:rPr>
        <w:t>90</w:t>
      </w:r>
      <w:r>
        <w:rPr>
          <w:rFonts w:eastAsia="Calibri"/>
          <w:b/>
          <w:sz w:val="28"/>
          <w:szCs w:val="28"/>
          <w:lang w:eastAsia="en-US"/>
        </w:rPr>
        <w:t xml:space="preserve"> млн 250 тыс. рублей</w:t>
      </w:r>
      <w:r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>
        <w:rPr>
          <w:rFonts w:eastAsia="Calibri"/>
          <w:b/>
          <w:bCs/>
          <w:sz w:val="28"/>
          <w:szCs w:val="28"/>
          <w:lang w:eastAsia="en-US"/>
        </w:rPr>
        <w:t>82</w:t>
      </w:r>
      <w:r>
        <w:rPr>
          <w:rFonts w:eastAsia="Calibri"/>
          <w:b/>
          <w:sz w:val="28"/>
          <w:szCs w:val="28"/>
          <w:lang w:eastAsia="en-US"/>
        </w:rPr>
        <w:t xml:space="preserve"> млн 962 тыс. рублей.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>
      <w:pPr>
        <w:pStyle w:val="Normal"/>
        <w:widowControl w:val="false"/>
        <w:ind w:firstLine="567"/>
        <w:jc w:val="both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>
        <w:rPr>
          <w:rFonts w:eastAsia="Calibri"/>
          <w:b/>
          <w:sz w:val="28"/>
          <w:szCs w:val="28"/>
          <w:lang w:eastAsia="en-US"/>
        </w:rPr>
        <w:t xml:space="preserve">24 </w:t>
      </w:r>
      <w:r>
        <w:rPr>
          <w:rFonts w:eastAsia="Calibri"/>
          <w:sz w:val="28"/>
          <w:szCs w:val="28"/>
          <w:lang w:eastAsia="en-US"/>
        </w:rPr>
        <w:t xml:space="preserve">электронных аукционов, 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открытых конкурсов в электронной форме, </w:t>
      </w:r>
      <w:r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запрос котировок 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Заключено </w:t>
      </w:r>
      <w:r>
        <w:rPr>
          <w:rFonts w:eastAsia="Calibri"/>
          <w:b/>
          <w:sz w:val="28"/>
          <w:szCs w:val="28"/>
          <w:lang w:eastAsia="en-US"/>
        </w:rPr>
        <w:t>232</w:t>
      </w:r>
      <w:r>
        <w:rPr>
          <w:rFonts w:eastAsia="Calibri"/>
          <w:sz w:val="28"/>
          <w:szCs w:val="28"/>
          <w:lang w:eastAsia="en-US"/>
        </w:rPr>
        <w:t xml:space="preserve"> государственных контрактов с единственным поставщиком и прямых договоров.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проведены </w:t>
      </w:r>
      <w:r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процедур торгов.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1774"/>
        <w:gridCol w:w="2115"/>
        <w:gridCol w:w="2228"/>
        <w:gridCol w:w="1396"/>
      </w:tblGrid>
      <w:tr>
        <w:trPr>
          <w:trHeight w:val="1125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>
        <w:trPr>
          <w:trHeight w:val="315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52 894,16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46 113,99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6 780,14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Открытый конкурс 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14 138,00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14 037,00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101,00</w:t>
            </w:r>
          </w:p>
        </w:tc>
      </w:tr>
      <w:tr>
        <w:trPr>
          <w:trHeight w:val="7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котировок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 поставщиком, в том числе малые закупки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20 587,19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20 587,19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Государственного комитета РТ по закупкам для нужд министерства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1 799,65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1 392,27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407,37</w:t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90 250,60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82 962,05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7 288,51</w:t>
            </w:r>
          </w:p>
        </w:tc>
      </w:tr>
    </w:tbl>
    <w:p>
      <w:pPr>
        <w:pStyle w:val="Normal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56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e589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semiHidden/>
    <w:unhideWhenUsed/>
    <w:qFormat/>
    <w:rsid w:val="005e5896"/>
    <w:pPr/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5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0FD7-4B42-44D5-9FB0-B47B8853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LibreOffice/24.8.4.2$Linux_X86_64 LibreOffice_project/480$Build-2</Application>
  <AppVersion>15.0000</AppVersion>
  <Pages>1</Pages>
  <Words>176</Words>
  <Characters>1031</Characters>
  <CharactersWithSpaces>1171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2022-02-16T06:02:00Z</dcterms:created>
  <dc:creator>mustafina</dc:creator>
  <dc:description/>
  <dc:language>ru-RU</dc:language>
  <cp:lastModifiedBy/>
  <cp:lastPrinted>2018-12-03T08:34:00Z</cp:lastPrinted>
  <dcterms:modified xsi:type="dcterms:W3CDTF">2025-09-30T15:59:42Z</dcterms:modified>
  <cp:revision>23</cp:revision>
  <dc:subject/>
  <dc:title>Информация о проведенных торгах в первом полугодии 2013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