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С   </w:t>
      </w:r>
      <w:r>
        <w:rPr>
          <w:rFonts w:cs="Times New Roman" w:ascii="Times New Roman" w:hAnsi="Times New Roman"/>
          <w:sz w:val="28"/>
          <w:szCs w:val="28"/>
        </w:rPr>
        <w:t>17</w:t>
      </w:r>
      <w:r>
        <w:rPr>
          <w:rFonts w:cs="Times New Roman" w:ascii="Times New Roman" w:hAnsi="Times New Roman"/>
          <w:sz w:val="28"/>
          <w:szCs w:val="28"/>
        </w:rPr>
        <w:t xml:space="preserve"> марта по 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марта 202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проводится публичное обсуждение проекта Доклада о правоприменительной практике по итогам осуществления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регионального государственного геологического контроля (надзора) </w:t>
      </w:r>
      <w:r>
        <w:rPr>
          <w:rFonts w:cs="Times New Roman" w:ascii="Times New Roman" w:hAnsi="Times New Roman"/>
          <w:sz w:val="28"/>
          <w:szCs w:val="28"/>
        </w:rPr>
        <w:t>за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- Доклад).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Предложения по проекту Доклада принимаются на электронный адрес: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Giek.eco@tatar.ru.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fe385e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iek.eco@tatar.ru.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1</Pages>
  <Words>39</Words>
  <Characters>276</Characters>
  <CharactersWithSpaces>330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2022-09-29T10:29:00Z</dcterms:created>
  <dc:creator>409-User3</dc:creator>
  <dc:description/>
  <dc:language>ru-RU</dc:language>
  <cp:lastModifiedBy/>
  <dcterms:modified xsi:type="dcterms:W3CDTF">2025-03-17T10:22:01Z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