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04.05.1999 N 96-ФЗ</w:t>
              <w:br/>
              <w:t xml:space="preserve">(ред. от 08.08.2024)</w:t>
              <w:br/>
              <w:t xml:space="preserve">"Об охране атмосферного воздуха"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мая 1999 года</w:t>
            </w:r>
          </w:p>
        </w:tc>
        <w:tc>
          <w:tcPr>
            <w:tcW w:w="5103" w:type="dxa"/>
            <w:tcBorders>
              <w:top w:val="nil"/>
              <w:left w:val="nil"/>
              <w:bottom w:val="nil"/>
              <w:right w:val="nil"/>
            </w:tcBorders>
          </w:tcPr>
          <w:p>
            <w:pPr>
              <w:pStyle w:val="0"/>
              <w:jc w:val="right"/>
            </w:pPr>
            <w:r>
              <w:rPr>
                <w:sz w:val="24"/>
              </w:rPr>
              <w:t xml:space="preserve">N 96-ФЗ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АТМОСФЕРНОГО ВОЗДУХА</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 апреля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апреля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r>
              <w:rPr>
                <w:sz w:val="24"/>
                <w:color w:val="392c69"/>
              </w:rPr>
              <w:t xml:space="preserve">N 122-ФЗ</w:t>
            </w:r>
            <w:r>
              <w:rPr>
                <w:sz w:val="24"/>
                <w:color w:val="392c69"/>
              </w:rPr>
              <w:t xml:space="preserve">,</w:t>
            </w:r>
          </w:p>
          <w:p>
            <w:pPr>
              <w:pStyle w:val="0"/>
              <w:jc w:val="center"/>
            </w:pPr>
            <w:r>
              <w:rPr>
                <w:sz w:val="24"/>
                <w:color w:val="392c69"/>
              </w:rPr>
              <w:t xml:space="preserve">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30.12.2008 </w:t>
            </w:r>
            <w:r>
              <w:rPr>
                <w:sz w:val="24"/>
                <w:color w:val="392c69"/>
              </w:rPr>
              <w:t xml:space="preserve">N 313-ФЗ</w:t>
            </w:r>
            <w:r>
              <w:rPr>
                <w:sz w:val="24"/>
                <w:color w:val="392c69"/>
              </w:rPr>
              <w:t xml:space="preserve">, от 27.12.2009 </w:t>
            </w:r>
            <w:r>
              <w:rPr>
                <w:sz w:val="24"/>
                <w:color w:val="392c69"/>
              </w:rPr>
              <w:t xml:space="preserve">N 374-ФЗ</w:t>
            </w:r>
            <w:r>
              <w:rPr>
                <w:sz w:val="24"/>
                <w:color w:val="392c69"/>
              </w:rPr>
              <w:t xml:space="preserve">,</w:t>
            </w:r>
          </w:p>
          <w:p>
            <w:pPr>
              <w:pStyle w:val="0"/>
              <w:jc w:val="center"/>
            </w:pPr>
            <w:r>
              <w:rPr>
                <w:sz w:val="24"/>
                <w:color w:val="392c69"/>
              </w:rPr>
              <w:t xml:space="preserve">от 18.07.2011 </w:t>
            </w:r>
            <w:r>
              <w:rPr>
                <w:sz w:val="24"/>
                <w:color w:val="392c69"/>
              </w:rPr>
              <w:t xml:space="preserve">N 242-ФЗ</w:t>
            </w:r>
            <w:r>
              <w:rPr>
                <w:sz w:val="24"/>
                <w:color w:val="392c69"/>
              </w:rPr>
              <w:t xml:space="preserve">, от 19.07.2011 </w:t>
            </w:r>
            <w:r>
              <w:rPr>
                <w:sz w:val="24"/>
                <w:color w:val="392c69"/>
              </w:rPr>
              <w:t xml:space="preserve">N 248-ФЗ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25.06.2012 </w:t>
            </w:r>
            <w:r>
              <w:rPr>
                <w:sz w:val="24"/>
                <w:color w:val="392c69"/>
              </w:rPr>
              <w:t xml:space="preserve">N 93-ФЗ</w:t>
            </w:r>
            <w:r>
              <w:rPr>
                <w:sz w:val="24"/>
                <w:color w:val="392c69"/>
              </w:rPr>
              <w:t xml:space="preserve">, от 23.07.2013 </w:t>
            </w:r>
            <w:r>
              <w:rPr>
                <w:sz w:val="24"/>
                <w:color w:val="392c69"/>
              </w:rPr>
              <w:t xml:space="preserve">N 226-ФЗ</w:t>
            </w:r>
            <w:r>
              <w:rPr>
                <w:sz w:val="24"/>
                <w:color w:val="392c69"/>
              </w:rPr>
              <w:t xml:space="preserve">,</w:t>
            </w:r>
          </w:p>
          <w:p>
            <w:pPr>
              <w:pStyle w:val="0"/>
              <w:jc w:val="center"/>
            </w:pPr>
            <w:r>
              <w:rPr>
                <w:sz w:val="24"/>
                <w:color w:val="392c69"/>
              </w:rPr>
              <w:t xml:space="preserve">от 21.07.2014 </w:t>
            </w:r>
            <w:r>
              <w:rPr>
                <w:sz w:val="24"/>
                <w:color w:val="392c69"/>
              </w:rPr>
              <w:t xml:space="preserve">N 219-ФЗ</w:t>
            </w:r>
            <w:r>
              <w:rPr>
                <w:sz w:val="24"/>
                <w:color w:val="392c69"/>
              </w:rPr>
              <w:t xml:space="preserve"> (ред. 29.07.2018), от 29.12.2014 </w:t>
            </w:r>
            <w:r>
              <w:rPr>
                <w:sz w:val="24"/>
                <w:color w:val="392c69"/>
              </w:rPr>
              <w:t xml:space="preserve">N 458-ФЗ</w:t>
            </w:r>
            <w:r>
              <w:rPr>
                <w:sz w:val="24"/>
                <w:color w:val="392c69"/>
              </w:rPr>
              <w:t xml:space="preserve">,</w:t>
            </w:r>
          </w:p>
          <w:p>
            <w:pPr>
              <w:pStyle w:val="0"/>
              <w:jc w:val="center"/>
            </w:pPr>
            <w:r>
              <w:rPr>
                <w:sz w:val="24"/>
                <w:color w:val="392c69"/>
              </w:rPr>
              <w:t xml:space="preserve">от 13.07.2015 </w:t>
            </w:r>
            <w:r>
              <w:rPr>
                <w:sz w:val="24"/>
                <w:color w:val="392c69"/>
              </w:rPr>
              <w:t xml:space="preserve">N 233-ФЗ</w:t>
            </w:r>
            <w:r>
              <w:rPr>
                <w:sz w:val="24"/>
                <w:color w:val="392c69"/>
              </w:rPr>
              <w:t xml:space="preserve">, от 26.07.2019 </w:t>
            </w:r>
            <w:r>
              <w:rPr>
                <w:sz w:val="24"/>
                <w:color w:val="392c69"/>
              </w:rPr>
              <w:t xml:space="preserve">N 195-ФЗ</w:t>
            </w:r>
            <w:r>
              <w:rPr>
                <w:sz w:val="24"/>
                <w:color w:val="392c69"/>
              </w:rPr>
              <w:t xml:space="preserve">, от 08.12.2020 </w:t>
            </w:r>
            <w:r>
              <w:rPr>
                <w:sz w:val="24"/>
                <w:color w:val="392c69"/>
              </w:rPr>
              <w:t xml:space="preserve">N 429-ФЗ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13.06.2023 </w:t>
            </w:r>
            <w:r>
              <w:rPr>
                <w:sz w:val="24"/>
                <w:color w:val="392c69"/>
              </w:rPr>
              <w:t xml:space="preserve">N 255-ФЗ</w:t>
            </w:r>
            <w:r>
              <w:rPr>
                <w:sz w:val="24"/>
                <w:color w:val="392c69"/>
              </w:rPr>
              <w:t xml:space="preserve">, от 08.08.2024 </w:t>
            </w:r>
            <w:r>
              <w:rPr>
                <w:sz w:val="24"/>
                <w:color w:val="392c69"/>
              </w:rPr>
              <w:t xml:space="preserve">N 232-ФЗ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Атмосферный воздух является жизненно важным компонентом окружающей среды, неотъемлемой частью среды обитания человека, растений и животных.</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Настоящий Федеральный закон 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атмосферный воздух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загрязняющее вещество - химическое вещество или смесь веществ, в том числе радиоактивных, и микроорганизмов, которые поступают в атмосферный воздух, содержатся и (или) образуются в нем и которые в количестве и (или) концентрациях, превышающих установленные нормативы, оказывают негативное воздействие на окружающую среду, а также вредное воздействие на жизнь, здоровье человека;</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загрязнение атмосферного воздуха - поступление в атмосферный воздух или образование в нем загрязняющих веществ в концентрациях, превышающих установленные гигиенические нормативы качества атмосферного воздуха и нормативы качества окружающей среды для атмосферного воздуха;</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физическое воздействие на атмосферный воздух - воздействие шума, вибрации, ионизирующего излучения, температурного и других физических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трансграничное загрязнение атмосферного воздуха - загрязнение атмосферного воздуха в результате переноса загрязняющих веществ, источник которых расположен на территории иностранного государства;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неблагоприятные метеорологические условия - метеорологические условия, способствующие накоплению загрязняющих веществ в приземном слое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предельно допустимый уровень физического воздействия на атмосферный воздух - норматив физического воздействия на атмосферный воздух, который отражает предельно допустимый максимальный уровень физического воздействия на атмосферный воздух, при котором отсутствуют вредное воздействие на здоровье человека и негативное воздействие на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предельно допустимый норматив физического воздействия на атмосферный воздух - норматив, который устанавливается для каждого источника шумового, вибрационного, электромагнитного и других физических воздействий на атмосферный воздух и при котором физическое воздействие от данного и ото всех других источников не приведет к превышению предельно допустимых уровней физических воздействий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технологический норматив выброса - норматив выброса загрязняющего вещества в атмосферный воздух, устанавливаемый для технологических процессов основных производств и оборудования, отнесенных к областям применения наилучших доступных технологий, с применением технологического показателя выброса;</w:t>
      </w:r>
    </w:p>
    <w:p>
      <w:pPr>
        <w:pStyle w:val="0"/>
        <w:jc w:val="both"/>
      </w:pPr>
      <w:r>
        <w:rPr>
          <w:sz w:val="24"/>
        </w:rPr>
        <w:t xml:space="preserve">(в ред. Федеральных законов от 21.07.2014 </w:t>
      </w:r>
      <w:r>
        <w:rPr>
          <w:sz w:val="24"/>
        </w:rPr>
        <w:t xml:space="preserve">N 219-ФЗ</w:t>
      </w:r>
      <w:r>
        <w:rPr>
          <w:sz w:val="24"/>
        </w:rPr>
        <w:t xml:space="preserve">, от 26.07.2019 </w:t>
      </w:r>
      <w:r>
        <w:rPr>
          <w:sz w:val="24"/>
        </w:rPr>
        <w:t xml:space="preserve">N 195-ФЗ</w:t>
      </w:r>
      <w:r>
        <w:rPr>
          <w:sz w:val="24"/>
        </w:rPr>
        <w:t xml:space="preserve">)</w:t>
      </w:r>
    </w:p>
    <w:p>
      <w:pPr>
        <w:pStyle w:val="0"/>
        <w:spacing w:before="240" w:line-rule="auto"/>
        <w:ind w:firstLine="540"/>
        <w:jc w:val="both"/>
      </w:pPr>
      <w:r>
        <w:rPr>
          <w:sz w:val="24"/>
        </w:rPr>
        <w:t xml:space="preserve">предельно допустимая (критическая) нагрузка - показатель воздействия одного или нескольких загрязняющих веществ на окружающую среду, превышение которого может привести к негативному воздействию на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предельно допустимый выброс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микроорганизмов, иных веществ, как показатель активности радиоактивных веществ, допустимый для выброса в атмосферный воздух стационарным источником и (или) совокупностью стационарных источников, и при соблюдении которого обеспечивается выполнение требований в области охраны атмосферного воздуха;</w:t>
      </w:r>
    </w:p>
    <w:p>
      <w:pPr>
        <w:pStyle w:val="0"/>
        <w:jc w:val="both"/>
      </w:pPr>
      <w:r>
        <w:rPr>
          <w:sz w:val="24"/>
        </w:rPr>
        <w:t xml:space="preserve">(в ред. Федеральных законов от 21.07.2014 </w:t>
      </w:r>
      <w:r>
        <w:rPr>
          <w:sz w:val="24"/>
        </w:rPr>
        <w:t xml:space="preserve">N 219-ФЗ</w:t>
      </w:r>
      <w:r>
        <w:rPr>
          <w:sz w:val="24"/>
        </w:rPr>
        <w:t xml:space="preserve">, от 26.07.2019 </w:t>
      </w:r>
      <w:r>
        <w:rPr>
          <w:sz w:val="24"/>
        </w:rPr>
        <w:t xml:space="preserve">N 195-ФЗ</w:t>
      </w:r>
      <w:r>
        <w:rPr>
          <w:sz w:val="24"/>
        </w:rPr>
        <w:t xml:space="preserve">)</w:t>
      </w:r>
    </w:p>
    <w:p>
      <w:pPr>
        <w:pStyle w:val="0"/>
        <w:spacing w:before="240" w:line-rule="auto"/>
        <w:ind w:firstLine="540"/>
        <w:jc w:val="both"/>
      </w:pPr>
      <w:r>
        <w:rPr>
          <w:sz w:val="24"/>
        </w:rPr>
        <w:t xml:space="preserve">временно разрешенный выброс - показатель объема или массы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w:t>
      </w:r>
    </w:p>
    <w:p>
      <w:pPr>
        <w:pStyle w:val="0"/>
        <w:jc w:val="both"/>
      </w:pPr>
      <w:r>
        <w:rPr>
          <w:sz w:val="24"/>
        </w:rPr>
        <w:t xml:space="preserve">(в ред. Федеральных законов от 21.07.2014 </w:t>
      </w:r>
      <w:r>
        <w:rPr>
          <w:sz w:val="24"/>
        </w:rPr>
        <w:t xml:space="preserve">N 219-ФЗ</w:t>
      </w:r>
      <w:r>
        <w:rPr>
          <w:sz w:val="24"/>
        </w:rPr>
        <w:t xml:space="preserve"> (ред. 28.12.2017), от 26.07.2019 </w:t>
      </w:r>
      <w:r>
        <w:rPr>
          <w:sz w:val="24"/>
        </w:rPr>
        <w:t xml:space="preserve">N 195-ФЗ</w:t>
      </w:r>
      <w:r>
        <w:rPr>
          <w:sz w:val="24"/>
        </w:rPr>
        <w:t xml:space="preserve">)</w:t>
      </w:r>
    </w:p>
    <w:p>
      <w:pPr>
        <w:pStyle w:val="0"/>
        <w:spacing w:before="240" w:line-rule="auto"/>
        <w:ind w:firstLine="540"/>
        <w:jc w:val="both"/>
      </w:pPr>
      <w:r>
        <w:rPr>
          <w:sz w:val="24"/>
        </w:rPr>
        <w:t xml:space="preserve">мониторинг атмосферного воздуха - система наблюдений за состоянием атмосферного воздуха, его загрязнением и за происходящими в нем природными явлениями, а также оценка и прогноз состояния атмосферного воздуха, его загрязнения;</w:t>
      </w:r>
    </w:p>
    <w:p>
      <w:pPr>
        <w:pStyle w:val="0"/>
        <w:spacing w:before="240" w:line-rule="auto"/>
        <w:ind w:firstLine="540"/>
        <w:jc w:val="both"/>
      </w:pPr>
      <w:r>
        <w:rPr>
          <w:sz w:val="24"/>
        </w:rPr>
        <w:t xml:space="preserve">охрана атмосферного воздуха - система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в целях улучшения качества атмосферного воздуха и предотвращения его вредного воздействия на здоровье человека и негативного воздействия на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гигиенический норматив качества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вредное воздействие на здоровье человека;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норматив качества окружающей среды для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негативное воздействие на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качество атмосферного воздуха - совокупность физических, химических и биологических свойств атмосферного воздуха, отражающих степень его соответствия гигиеническим нормативам качества атмосферного воздуха и нормативам качества окружающей среды для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технологический показатель выброса - показатель концентрации загрязняющего вещества, объема или массы выброса загрязняющего вещества в атмосферный воздух в расчете на единицу времени или единицу произведенной продукции (товара), характеризующий технологические процессы и оборудование;</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технический норматив выброса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источник выброса - сооружение, техническое устройство, оборудование, которые выделяют в атмосферный воздух загрязняющие вещества;</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стационарный источник - источник выброса,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передвижной источник - транспортное средство, двигатель которого при его работе является источником выброса;</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установка очистки газа - сооружение, оборудование, аппаратура, используемые для очистки и (или) обезвреживания выбросов загрязняющих веществ в атмосферный воздух;</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результаты проведения сводных расчетов загрязнения атмосферного воздуха - обобщенные сведения о концентрациях загрязняющих веществ в атмосферном воздухе, отражающие состояние атмосферного воздуха на территории населенного пункта, его части или на территории индустриального (промышленного) парка и полученные с использованием методов расчетов рассеивания выбросов загрязняющих веществ в атмосферном воздухе на основании данных о выбросах загрязняющих веществ всех стационарных и передвижных источников, влияющих на качество атмосферного воздуха на указанных территориях.</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абз. 26-28 (</w:t>
            </w:r>
            <w:r>
              <w:rPr>
                <w:sz w:val="24"/>
                <w:color w:val="392c69"/>
              </w:rPr>
              <w:t xml:space="preserve">ФЗ</w:t>
            </w:r>
            <w:r>
              <w:rPr>
                <w:sz w:val="24"/>
                <w:color w:val="392c69"/>
              </w:rPr>
              <w:t xml:space="preserve"> от 28.12.2024 N 548-ФЗ).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2. Законодательство Российской Федерации в области охраны атмосферного воздуха</w:t>
      </w:r>
    </w:p>
    <w:p>
      <w:pPr>
        <w:pStyle w:val="0"/>
      </w:pPr>
      <w:r>
        <w:rPr>
          <w:sz w:val="24"/>
        </w:rPr>
      </w:r>
    </w:p>
    <w:p>
      <w:pPr>
        <w:pStyle w:val="0"/>
        <w:ind w:firstLine="540"/>
        <w:jc w:val="both"/>
      </w:pPr>
      <w:r>
        <w:rPr>
          <w:sz w:val="24"/>
        </w:rPr>
        <w:t xml:space="preserve">1. Законодательство Российской Федерации в области охраны атмосферного воздуха основывается на </w:t>
      </w:r>
      <w:r>
        <w:rPr>
          <w:sz w:val="24"/>
        </w:rPr>
        <w:t xml:space="preserve">Конституции</w:t>
      </w:r>
      <w:r>
        <w:rPr>
          <w:sz w:val="24"/>
        </w:rPr>
        <w:t xml:space="preserve"> Российской Федерации 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Законодательство субъектов Российской Федерации в области охраны атмосферного воздуха вправе предусматривать введение дополнительных экологических требований охраны атмосферного воздуха.</w:t>
      </w:r>
    </w:p>
    <w:p>
      <w:pPr>
        <w:pStyle w:val="0"/>
        <w:spacing w:before="240" w:line-rule="auto"/>
        <w:ind w:firstLine="540"/>
        <w:jc w:val="both"/>
      </w:pPr>
      <w:r>
        <w:rPr>
          <w:sz w:val="24"/>
        </w:rPr>
        <w:t xml:space="preserve">3. Имущественные отношения, возникающие при осуществлении деятельности по охране атмосферного воздуха, регулируются гражданским законодательством.</w:t>
      </w:r>
    </w:p>
    <w:p>
      <w:pPr>
        <w:pStyle w:val="0"/>
        <w:spacing w:before="240" w:line-rule="auto"/>
        <w:ind w:firstLine="540"/>
        <w:jc w:val="both"/>
      </w:pPr>
      <w:r>
        <w:rPr>
          <w:sz w:val="24"/>
        </w:rPr>
        <w:t xml:space="preserve">4. Отношения в области охраны атмосферного воздуха,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4 введен Федеральным </w:t>
      </w:r>
      <w:r>
        <w:rPr>
          <w:sz w:val="24"/>
        </w:rPr>
        <w:t xml:space="preserve">законом</w:t>
      </w:r>
      <w:r>
        <w:rPr>
          <w:sz w:val="24"/>
        </w:rPr>
        <w:t xml:space="preserve"> от 19.07.2011 N 248-ФЗ)</w:t>
      </w:r>
    </w:p>
    <w:p>
      <w:pPr>
        <w:pStyle w:val="0"/>
      </w:pPr>
      <w:r>
        <w:rPr>
          <w:sz w:val="24"/>
        </w:rPr>
      </w:r>
    </w:p>
    <w:p>
      <w:pPr>
        <w:pStyle w:val="2"/>
        <w:outlineLvl w:val="0"/>
        <w:jc w:val="center"/>
      </w:pPr>
      <w:r>
        <w:rPr>
          <w:sz w:val="24"/>
        </w:rPr>
        <w:t xml:space="preserve">Глава II. УПРАВЛЕНИЕ В ОБЛАСТИ ОХРАНЫ</w:t>
      </w:r>
    </w:p>
    <w:p>
      <w:pPr>
        <w:pStyle w:val="2"/>
        <w:jc w:val="center"/>
      </w:pPr>
      <w:r>
        <w:rPr>
          <w:sz w:val="24"/>
        </w:rPr>
        <w:t xml:space="preserve">АТМОСФЕРНОГО ВОЗДУХА</w:t>
      </w:r>
    </w:p>
    <w:p>
      <w:pPr>
        <w:pStyle w:val="0"/>
      </w:pPr>
      <w:r>
        <w:rPr>
          <w:sz w:val="24"/>
        </w:rPr>
      </w:r>
    </w:p>
    <w:p>
      <w:pPr>
        <w:pStyle w:val="2"/>
        <w:outlineLvl w:val="1"/>
        <w:ind w:firstLine="540"/>
        <w:jc w:val="both"/>
      </w:pPr>
      <w:r>
        <w:rPr>
          <w:sz w:val="24"/>
        </w:rPr>
        <w:t xml:space="preserve">Статья 3. Основные принципы государственного управления в области охраны атмосферного воздуха</w:t>
      </w:r>
    </w:p>
    <w:p>
      <w:pPr>
        <w:pStyle w:val="0"/>
      </w:pPr>
      <w:r>
        <w:rPr>
          <w:sz w:val="24"/>
        </w:rPr>
      </w:r>
    </w:p>
    <w:p>
      <w:pPr>
        <w:pStyle w:val="0"/>
        <w:ind w:firstLine="540"/>
        <w:jc w:val="both"/>
      </w:pPr>
      <w:r>
        <w:rPr>
          <w:sz w:val="24"/>
        </w:rPr>
        <w:t xml:space="preserve">Государственное управление в области охраны атмосферного воздуха основывается на следующих принципах:</w:t>
      </w:r>
    </w:p>
    <w:p>
      <w:pPr>
        <w:pStyle w:val="0"/>
        <w:spacing w:before="240" w:line-rule="auto"/>
        <w:ind w:firstLine="540"/>
        <w:jc w:val="both"/>
      </w:pPr>
      <w:r>
        <w:rPr>
          <w:sz w:val="24"/>
        </w:rPr>
        <w:t xml:space="preserve">приоритет охраны жизни и здоровья человека, настоящего и будущего поколений;</w:t>
      </w:r>
    </w:p>
    <w:p>
      <w:pPr>
        <w:pStyle w:val="0"/>
        <w:spacing w:before="240" w:line-rule="auto"/>
        <w:ind w:firstLine="540"/>
        <w:jc w:val="both"/>
      </w:pPr>
      <w:r>
        <w:rPr>
          <w:sz w:val="24"/>
        </w:rPr>
        <w:t xml:space="preserve">обеспечение благоприятных экологических условий для жизни, труда и отдыха человека;</w:t>
      </w:r>
    </w:p>
    <w:p>
      <w:pPr>
        <w:pStyle w:val="0"/>
        <w:spacing w:before="240" w:line-rule="auto"/>
        <w:ind w:firstLine="540"/>
        <w:jc w:val="both"/>
      </w:pPr>
      <w:r>
        <w:rPr>
          <w:sz w:val="24"/>
        </w:rPr>
        <w:t xml:space="preserve">недопущение необратимых последствий загрязнения атмосферного воздуха для окружающей среды;</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обязательность государственного регулирования выбросов загрязняющих веществ в атмосферный воздух и физических воздействий на него;</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гласность, полнота и достоверность информации о состоянии атмосферного воздуха, его загрязнении;</w:t>
      </w:r>
    </w:p>
    <w:p>
      <w:pPr>
        <w:pStyle w:val="0"/>
        <w:spacing w:before="240" w:line-rule="auto"/>
        <w:ind w:firstLine="540"/>
        <w:jc w:val="both"/>
      </w:pPr>
      <w:r>
        <w:rPr>
          <w:sz w:val="24"/>
        </w:rPr>
        <w:t xml:space="preserve">научная обоснованность, системность и комплексность подхода к охране атмосферного воздуха и охране окружающей среды в целом;</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обязательность соблюдения требований законодательства Российской Федерации в области охраны атмосферного воздуха, ответственность за нарушение данного законодательства.</w:t>
      </w:r>
    </w:p>
    <w:p>
      <w:pPr>
        <w:pStyle w:val="0"/>
      </w:pPr>
      <w:r>
        <w:rPr>
          <w:sz w:val="24"/>
        </w:rPr>
      </w:r>
    </w:p>
    <w:p>
      <w:pPr>
        <w:pStyle w:val="2"/>
        <w:outlineLvl w:val="1"/>
        <w:ind w:firstLine="540"/>
        <w:jc w:val="both"/>
      </w:pPr>
      <w:r>
        <w:rPr>
          <w:sz w:val="24"/>
        </w:rPr>
        <w:t xml:space="preserve">Статья 4. Государственное управление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Государственное управление в области охраны окружающей среды осуществляется Правительством Российской Федерации непосредственно или через федеральный орган исполнительной власти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области охраны атмосферного воздуха</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охраны атмосферного воздуха относятся:</w:t>
      </w:r>
    </w:p>
    <w:p>
      <w:pPr>
        <w:pStyle w:val="0"/>
        <w:spacing w:before="240" w:line-rule="auto"/>
        <w:ind w:firstLine="540"/>
        <w:jc w:val="both"/>
      </w:pPr>
      <w:r>
        <w:rPr>
          <w:sz w:val="24"/>
        </w:rPr>
        <w:t xml:space="preserve">формирование и проведение единой государственной политики в области охраны атмосферного воздуха на территории Российской Федерации;</w:t>
      </w:r>
    </w:p>
    <w:p>
      <w:pPr>
        <w:pStyle w:val="0"/>
        <w:spacing w:before="240" w:line-rule="auto"/>
        <w:ind w:firstLine="540"/>
        <w:jc w:val="both"/>
      </w:pPr>
      <w:r>
        <w:rPr>
          <w:sz w:val="24"/>
        </w:rPr>
        <w:t xml:space="preserve">установление порядка разработки и утверждения гигиенических нормативов качества атмосферного воздуха и нормативов качества окружающей среды для атмосферного воздуха, предельно допустимых (критических) нагрузок, предельно допустимых уровней физического воздействия на атмосферный воздух и других нормативов в области охраны окружающей среды для атмосферного воздуха в целях охраны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формирование единой нормативно-методической базы в области охраны атмосферного воздуха;</w:t>
      </w:r>
    </w:p>
    <w:p>
      <w:pPr>
        <w:pStyle w:val="0"/>
        <w:spacing w:before="240" w:line-rule="auto"/>
        <w:ind w:firstLine="540"/>
        <w:jc w:val="both"/>
      </w:pPr>
      <w:r>
        <w:rPr>
          <w:sz w:val="24"/>
        </w:rPr>
        <w:t xml:space="preserve">формирование и обеспечение реализации федеральных целевых программ охраны атмосферного воздуха;</w:t>
      </w:r>
    </w:p>
    <w:p>
      <w:pPr>
        <w:pStyle w:val="0"/>
        <w:spacing w:before="240" w:line-rule="auto"/>
        <w:ind w:firstLine="540"/>
        <w:jc w:val="both"/>
      </w:pPr>
      <w:r>
        <w:rPr>
          <w:sz w:val="24"/>
        </w:rPr>
        <w:t xml:space="preserve">абзацы шестой - седьмой утратили силу с 1 января 2019 года. - Федеральный </w:t>
      </w:r>
      <w:r>
        <w:rPr>
          <w:sz w:val="24"/>
        </w:rPr>
        <w:t xml:space="preserve">закон</w:t>
      </w:r>
      <w:r>
        <w:rPr>
          <w:sz w:val="24"/>
        </w:rPr>
        <w:t xml:space="preserve"> от 21.07.2014 N 219-ФЗ (ред. 28.12.2017);</w:t>
      </w:r>
    </w:p>
    <w:p>
      <w:pPr>
        <w:pStyle w:val="0"/>
        <w:spacing w:before="240" w:line-rule="auto"/>
        <w:ind w:firstLine="540"/>
        <w:jc w:val="both"/>
      </w:pPr>
      <w:r>
        <w:rPr>
          <w:sz w:val="24"/>
        </w:rPr>
        <w:t xml:space="preserve">установление порядка разработки и утверждения предельно допустимых выбросов, временно разрешенных выбросов для стационарных источников, предельно допустимых нормативов физических воздействий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30.12.2008 N 309-ФЗ;</w:t>
      </w:r>
    </w:p>
    <w:p>
      <w:pPr>
        <w:pStyle w:val="0"/>
        <w:spacing w:before="240" w:line-rule="auto"/>
        <w:ind w:firstLine="540"/>
        <w:jc w:val="both"/>
      </w:pPr>
      <w:r>
        <w:rPr>
          <w:sz w:val="24"/>
        </w:rPr>
        <w:t xml:space="preserve">установление порядка выдачи разрешений на выбросы радиоактивных веществ в атмосферный воздух и на физические воздействия на атмосферный воздух;</w:t>
      </w:r>
    </w:p>
    <w:p>
      <w:pPr>
        <w:pStyle w:val="0"/>
        <w:jc w:val="both"/>
      </w:pPr>
      <w:r>
        <w:rPr>
          <w:sz w:val="24"/>
        </w:rPr>
        <w:t xml:space="preserve">(в ред. Федеральных законов от 21.07.2014 </w:t>
      </w:r>
      <w:r>
        <w:rPr>
          <w:sz w:val="24"/>
        </w:rPr>
        <w:t xml:space="preserve">N 219-ФЗ</w:t>
      </w:r>
      <w:r>
        <w:rPr>
          <w:sz w:val="24"/>
        </w:rPr>
        <w:t xml:space="preserve"> (ред. 28.12.2017), от 13.06.2023 </w:t>
      </w:r>
      <w:r>
        <w:rPr>
          <w:sz w:val="24"/>
        </w:rPr>
        <w:t xml:space="preserve">N 255-ФЗ</w:t>
      </w:r>
      <w:r>
        <w:rPr>
          <w:sz w:val="24"/>
        </w:rPr>
        <w:t xml:space="preserve">)</w:t>
      </w:r>
    </w:p>
    <w:p>
      <w:pPr>
        <w:pStyle w:val="0"/>
        <w:spacing w:before="240" w:line-rule="auto"/>
        <w:ind w:firstLine="540"/>
        <w:jc w:val="both"/>
      </w:pPr>
      <w:r>
        <w:rPr>
          <w:sz w:val="24"/>
        </w:rPr>
        <w:t xml:space="preserve">абзац утратил силу с 1 января 2019 года. - Федеральный </w:t>
      </w:r>
      <w:r>
        <w:rPr>
          <w:sz w:val="24"/>
        </w:rPr>
        <w:t xml:space="preserve">закон</w:t>
      </w:r>
      <w:r>
        <w:rPr>
          <w:sz w:val="24"/>
        </w:rPr>
        <w:t xml:space="preserve"> от 21.07.2014 N 219-ФЗ (ред. 28.12.2017);</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организация и финансирование государственного мониторинга атмосферного воздуха и обеспечение его проведения;</w:t>
      </w:r>
    </w:p>
    <w:p>
      <w:pPr>
        <w:pStyle w:val="0"/>
        <w:spacing w:before="240" w:line-rule="auto"/>
        <w:ind w:firstLine="540"/>
        <w:jc w:val="both"/>
      </w:pPr>
      <w:r>
        <w:rPr>
          <w:sz w:val="24"/>
        </w:rPr>
        <w:t xml:space="preserve">абзац утратил силу с 1 января 2019 года. - Федеральный </w:t>
      </w:r>
      <w:r>
        <w:rPr>
          <w:sz w:val="24"/>
        </w:rPr>
        <w:t xml:space="preserve">закон</w:t>
      </w:r>
      <w:r>
        <w:rPr>
          <w:sz w:val="24"/>
        </w:rPr>
        <w:t xml:space="preserve"> от 21.07.2014 N 219-ФЗ (ред. 28.12.2017);</w:t>
      </w:r>
    </w:p>
    <w:p>
      <w:pPr>
        <w:pStyle w:val="0"/>
        <w:spacing w:before="240" w:line-rule="auto"/>
        <w:ind w:firstLine="540"/>
        <w:jc w:val="both"/>
      </w:pPr>
      <w:r>
        <w:rPr>
          <w:sz w:val="24"/>
        </w:rPr>
        <w:t xml:space="preserve">координация деятельности органов государственной власти субъектов Российской Федерации в области охраны атмосферного воздуха;</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19.07.2011 N 248-ФЗ;</w:t>
      </w:r>
    </w:p>
    <w:p>
      <w:pPr>
        <w:pStyle w:val="0"/>
        <w:spacing w:before="240" w:line-rule="auto"/>
        <w:ind w:firstLine="540"/>
        <w:jc w:val="both"/>
      </w:pPr>
      <w:r>
        <w:rPr>
          <w:sz w:val="24"/>
        </w:rPr>
        <w:t xml:space="preserve">определение величины снижения выбросов загрязняющих веществ в атмосферный воздух и сроков, в которые будет осуществлено такое снижение, в соответствии с федеральными целевыми программами охраны атмосферного воздуха и международными обязательствами Российской Федерации в данной области;</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организация информирования населения о загрязнении атмосферного воздуха и выполнении федеральных целевых программ охраны атмосферного воздуха;</w:t>
      </w:r>
    </w:p>
    <w:p>
      <w:pPr>
        <w:pStyle w:val="0"/>
        <w:spacing w:before="240" w:line-rule="auto"/>
        <w:ind w:firstLine="540"/>
        <w:jc w:val="both"/>
      </w:pPr>
      <w:r>
        <w:rPr>
          <w:sz w:val="24"/>
        </w:rPr>
        <w:t xml:space="preserve">осуществление иных полномочий в области охраны атмосферного воздуха в соответствии с законодательством Российской Федерации в области охраны атмосферного воздуха;</w:t>
      </w:r>
    </w:p>
    <w:p>
      <w:pPr>
        <w:pStyle w:val="0"/>
        <w:spacing w:before="240" w:line-rule="auto"/>
        <w:ind w:firstLine="540"/>
        <w:jc w:val="both"/>
      </w:pPr>
      <w:r>
        <w:rPr>
          <w:sz w:val="24"/>
        </w:rPr>
        <w:t xml:space="preserve">абзацы двадцатый - двадцать первый утратили силу с 1 августа 2011 года. - Федеральный </w:t>
      </w:r>
      <w:r>
        <w:rPr>
          <w:sz w:val="24"/>
        </w:rPr>
        <w:t xml:space="preserve">закон</w:t>
      </w:r>
      <w:r>
        <w:rPr>
          <w:sz w:val="24"/>
        </w:rPr>
        <w:t xml:space="preserve"> от 18.07.2011 N 242-ФЗ;</w:t>
      </w:r>
    </w:p>
    <w:p>
      <w:pPr>
        <w:pStyle w:val="0"/>
        <w:spacing w:before="240" w:line-rule="auto"/>
        <w:ind w:firstLine="540"/>
        <w:jc w:val="both"/>
      </w:pPr>
      <w:r>
        <w:rPr>
          <w:sz w:val="24"/>
        </w:rPr>
        <w:t xml:space="preserve">утверждение </w:t>
      </w:r>
      <w:r>
        <w:rPr>
          <w:sz w:val="24"/>
        </w:rPr>
        <w:t xml:space="preserve">методик</w:t>
      </w:r>
      <w:r>
        <w:rPr>
          <w:sz w:val="24"/>
        </w:rPr>
        <w:t xml:space="preserve"> разработки (расчета) и установления нормативов предельно допустимых выбросов;</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и утверждения методик расчета выбросов загрязняющих веществ в атмосферный воздух стационарными источниками;</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формирование и ведение перечней методик расчета выбросов загрязняющих веществ в атмосферный воздух стационарными источниками и методик (методов) измерения выбросов загрязняющих веществ в атмосферный воздух;</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утверждение </w:t>
      </w:r>
      <w:r>
        <w:rPr>
          <w:sz w:val="24"/>
        </w:rPr>
        <w:t xml:space="preserve">методов</w:t>
      </w:r>
      <w:r>
        <w:rPr>
          <w:sz w:val="24"/>
        </w:rPr>
        <w:t xml:space="preserve"> расчетов рассеивания выбросов загрязняющих веществ в атмосферном воздухе;</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определение </w:t>
      </w:r>
      <w:r>
        <w:rPr>
          <w:sz w:val="24"/>
        </w:rPr>
        <w:t xml:space="preserve">правил</w:t>
      </w:r>
      <w:r>
        <w:rPr>
          <w:sz w:val="24"/>
        </w:rPr>
        <w:t xml:space="preserve"> проведения сводных расчетов загрязнения атмосферного воздуха, включая их актуализацию;</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утверждение </w:t>
      </w:r>
      <w:r>
        <w:rPr>
          <w:sz w:val="24"/>
        </w:rPr>
        <w:t xml:space="preserve">методик</w:t>
      </w:r>
      <w:r>
        <w:rPr>
          <w:sz w:val="24"/>
        </w:rPr>
        <w:t xml:space="preserve"> разработки и установления нормативов предельно допустимых выбросов радиоактивных веществ в атмосферный воздух;</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утверждение </w:t>
      </w:r>
      <w:r>
        <w:rPr>
          <w:sz w:val="24"/>
        </w:rPr>
        <w:t xml:space="preserve">методики</w:t>
      </w:r>
      <w:r>
        <w:rPr>
          <w:sz w:val="24"/>
        </w:rP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утверждение </w:t>
      </w:r>
      <w:r>
        <w:rPr>
          <w:sz w:val="24"/>
        </w:rPr>
        <w:t xml:space="preserve">требований</w:t>
      </w:r>
      <w:r>
        <w:rPr>
          <w:sz w:val="24"/>
        </w:rPr>
        <w:t xml:space="preserve"> к мероприятиям по уменьшению выбросов загрязняющих веществ в атмосферный воздух в периоды неблагоприятных метеорологических условий;</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проведения экспертизы программ для электронных вычислительных машин, используемых для расчетов рассеивания выбросов загрязняющих веществ в атмосферном воздухе;</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утверждение методических </w:t>
      </w:r>
      <w:r>
        <w:rPr>
          <w:sz w:val="24"/>
        </w:rPr>
        <w:t xml:space="preserve">указаний</w:t>
      </w:r>
      <w:r>
        <w:rPr>
          <w:sz w:val="24"/>
        </w:rPr>
        <w:t xml:space="preserve"> по определению фонового уровня загрязнения атмосферного воздуха.</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 </w:t>
            </w:r>
            <w:r>
              <w:rPr>
                <w:sz w:val="24"/>
                <w:color w:val="392c69"/>
              </w:rPr>
              <w:t xml:space="preserve">распространяется</w:t>
            </w:r>
            <w:r>
              <w:rPr>
                <w:sz w:val="24"/>
                <w:color w:val="392c69"/>
              </w:rPr>
              <w:t xml:space="preserve">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Передача осуществления полномочий федеральных органов исполнительной власти в области охраны атмосферного воздуха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охраны атмосферного воздуха,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области охраны атмосферного воздуха</w:t>
      </w:r>
    </w:p>
    <w:p>
      <w:pPr>
        <w:pStyle w:val="0"/>
      </w:pPr>
      <w:r>
        <w:rPr>
          <w:sz w:val="24"/>
        </w:rPr>
      </w:r>
    </w:p>
    <w:p>
      <w:pPr>
        <w:pStyle w:val="0"/>
        <w:ind w:firstLine="540"/>
        <w:jc w:val="both"/>
      </w:pPr>
      <w:r>
        <w:rPr>
          <w:sz w:val="24"/>
        </w:rPr>
        <w:t xml:space="preserve">1</w:t>
      </w:r>
      <w:r>
        <w:rPr>
          <w:sz w:val="24"/>
        </w:rPr>
        <w:t xml:space="preserve">. К полномочиям органов государственной власти субъектов Российской Федерации в области охраны атмосферного воздуха относятся:</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принятие законов и иных нормативных правовых актов субъектов Российской Федерации в соответствии с федеральным законодательством, а также осуществление контроля за их исполнением;</w:t>
      </w:r>
    </w:p>
    <w:p>
      <w:pPr>
        <w:pStyle w:val="0"/>
        <w:jc w:val="both"/>
      </w:pPr>
      <w:r>
        <w:rPr>
          <w:sz w:val="24"/>
        </w:rPr>
        <w:t xml:space="preserve">(в ред. Федерального </w:t>
      </w:r>
      <w:r>
        <w:rPr>
          <w:sz w:val="24"/>
        </w:rPr>
        <w:t xml:space="preserve">закона</w:t>
      </w:r>
      <w:r>
        <w:rPr>
          <w:sz w:val="24"/>
        </w:rPr>
        <w:t xml:space="preserve"> от 31.12.2005 N 199-ФЗ)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разработка и реализация региональных целевых программ охраны атмосферного воздуха;</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участие в организации и проведении государственного мониторинга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проведение мероприятий по защите населения при чрезвычайных ситуациях, представляющих угрозу для жизни и здоровья людей в результате загрязнения атмосферного воздуха;</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осуществление в пределах своей компетенции координации деятельности физических и юридических лиц в области охраны атмосферного воздуха;</w:t>
      </w:r>
    </w:p>
    <w:p>
      <w:pPr>
        <w:pStyle w:val="0"/>
        <w:spacing w:before="240" w:line-rule="auto"/>
        <w:ind w:firstLine="540"/>
        <w:jc w:val="both"/>
      </w:pPr>
      <w:r>
        <w:rPr>
          <w:sz w:val="24"/>
        </w:rPr>
        <w:t xml:space="preserve">информирование населения о состоянии атмосферного воздуха, его загрязнении и выполнении программ улучшения качества атмосферного воздуха и соответствующих мероприятий;</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участие в проведении государственной политики в области охраны атмосферного воздуха на соответствующей территории субъекта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31.12.2005 N 199-ФЗ)</w:t>
      </w:r>
    </w:p>
    <w:p>
      <w:pPr>
        <w:pStyle w:val="0"/>
        <w:spacing w:before="240" w:line-rule="auto"/>
        <w:ind w:firstLine="540"/>
        <w:jc w:val="both"/>
      </w:pPr>
      <w:r>
        <w:rPr>
          <w:sz w:val="24"/>
        </w:rPr>
        <w:t xml:space="preserve">право принятия и реализации региональных программ в области охраны атмосферного воздуха, в том числе в целях снижения выбросов загрязняющих веществ в атмосферный воздух, сокращения использования нефтепродуктов и других видов топлива, сжигание которых приводит к загрязнению атмосферного воздуха, и стимулирования производства и применения экологически безопасных видов топлива и других энергоносителей;</w:t>
      </w:r>
    </w:p>
    <w:p>
      <w:pPr>
        <w:pStyle w:val="0"/>
        <w:jc w:val="both"/>
      </w:pPr>
      <w:r>
        <w:rPr>
          <w:sz w:val="24"/>
        </w:rPr>
        <w:t xml:space="preserve">(абзац введен Федеральным </w:t>
      </w:r>
      <w:r>
        <w:rPr>
          <w:sz w:val="24"/>
        </w:rPr>
        <w:t xml:space="preserve">законом</w:t>
      </w:r>
      <w:r>
        <w:rPr>
          <w:sz w:val="24"/>
        </w:rPr>
        <w:t xml:space="preserve"> от 31.12.2005 N 199-ФЗ; 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введение ограничений на передвижение транспортных средств в населенных пунктах, местах отдыха и туризма, на особо охраняемых территориях в целях снижения выбросов загрязняющих веществ в атмосферный воздух;</w:t>
      </w:r>
    </w:p>
    <w:p>
      <w:pPr>
        <w:pStyle w:val="0"/>
        <w:jc w:val="both"/>
      </w:pPr>
      <w:r>
        <w:rPr>
          <w:sz w:val="24"/>
        </w:rPr>
        <w:t xml:space="preserve">(абзац введен Федеральным </w:t>
      </w:r>
      <w:r>
        <w:rPr>
          <w:sz w:val="24"/>
        </w:rPr>
        <w:t xml:space="preserve">законом</w:t>
      </w:r>
      <w:r>
        <w:rPr>
          <w:sz w:val="24"/>
        </w:rPr>
        <w:t xml:space="preserve"> от 31.12.2005 N 199-ФЗ; 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предъявление исков о возмещении вреда окружающей среде, причиненного в результате нарушения законодательства в области охраны атмосферного воздуха;</w:t>
      </w:r>
    </w:p>
    <w:p>
      <w:pPr>
        <w:pStyle w:val="0"/>
        <w:jc w:val="both"/>
      </w:pPr>
      <w:r>
        <w:rPr>
          <w:sz w:val="24"/>
        </w:rPr>
        <w:t xml:space="preserve">(абзац введен Федеральным </w:t>
      </w:r>
      <w:r>
        <w:rPr>
          <w:sz w:val="24"/>
        </w:rPr>
        <w:t xml:space="preserve">законом</w:t>
      </w:r>
      <w:r>
        <w:rPr>
          <w:sz w:val="24"/>
        </w:rPr>
        <w:t xml:space="preserve"> от 31.12.2005 N 199-ФЗ, в ред. Федеральных законов от 25.06.2012 </w:t>
      </w:r>
      <w:r>
        <w:rPr>
          <w:sz w:val="24"/>
        </w:rPr>
        <w:t xml:space="preserve">N 93-ФЗ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установление целевых показателей объема или массы выбросов загрязняющих веществ в атмосферный воздух на территории субъекта Российской Федерации и сроков их снижения.</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6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Органы государственной власти субъектов Российской Федерации вправе организовать проведение сводных расчетов загрязнения атмосферного воздуха, включая их актуализацию, на территории соответствующего субъекта Российской Федерации.</w:t>
      </w:r>
    </w:p>
    <w:p>
      <w:pPr>
        <w:pStyle w:val="0"/>
        <w:jc w:val="both"/>
      </w:pPr>
      <w:r>
        <w:rPr>
          <w:sz w:val="24"/>
        </w:rPr>
        <w:t xml:space="preserve">(п. 2 введен Федеральным </w:t>
      </w:r>
      <w:r>
        <w:rPr>
          <w:sz w:val="24"/>
        </w:rPr>
        <w:t xml:space="preserve">законом</w:t>
      </w:r>
      <w:r>
        <w:rPr>
          <w:sz w:val="24"/>
        </w:rPr>
        <w:t xml:space="preserve"> от 26.07.2019 N 195-ФЗ)</w:t>
      </w:r>
    </w:p>
    <w:p>
      <w:pPr>
        <w:pStyle w:val="0"/>
      </w:pPr>
      <w:r>
        <w:rPr>
          <w:sz w:val="24"/>
        </w:rPr>
      </w:r>
    </w:p>
    <w:p>
      <w:pPr>
        <w:pStyle w:val="2"/>
        <w:outlineLvl w:val="1"/>
        <w:ind w:firstLine="540"/>
        <w:jc w:val="both"/>
      </w:pPr>
      <w:r>
        <w:rPr>
          <w:sz w:val="24"/>
        </w:rPr>
        <w:t xml:space="preserve">Статья 7. Полномочия органов местного самоуправления в области охраны атмосферного воздуха</w:t>
      </w:r>
    </w:p>
    <w:p>
      <w:pPr>
        <w:pStyle w:val="0"/>
      </w:pPr>
      <w:r>
        <w:rPr>
          <w:sz w:val="24"/>
        </w:rPr>
      </w:r>
    </w:p>
    <w:p>
      <w:pPr>
        <w:pStyle w:val="0"/>
        <w:ind w:firstLine="540"/>
        <w:jc w:val="both"/>
      </w:pPr>
      <w:r>
        <w:rPr>
          <w:sz w:val="24"/>
        </w:rPr>
        <w:t xml:space="preserve">Органы местного самоуправления могут наделяться отдельными государственными полномочиями в области охраны атмосферного воздуха в порядке,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8.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0"/>
        <w:jc w:val="center"/>
      </w:pPr>
      <w:r>
        <w:rPr>
          <w:sz w:val="24"/>
        </w:rPr>
        <w:t xml:space="preserve">Глава III. ОРГАНИЗАЦИЯ ДЕЯТЕЛЬНОСТИ В ОБЛАСТИ</w:t>
      </w:r>
    </w:p>
    <w:p>
      <w:pPr>
        <w:pStyle w:val="2"/>
        <w:jc w:val="center"/>
      </w:pPr>
      <w:r>
        <w:rPr>
          <w:sz w:val="24"/>
        </w:rPr>
        <w:t xml:space="preserve">ОХРАНЫ АТМОСФЕРНОГО ВОЗДУХА</w:t>
      </w:r>
    </w:p>
    <w:p>
      <w:pPr>
        <w:pStyle w:val="0"/>
      </w:pPr>
      <w:r>
        <w:rPr>
          <w:sz w:val="24"/>
        </w:rPr>
      </w:r>
    </w:p>
    <w:p>
      <w:pPr>
        <w:pStyle w:val="2"/>
        <w:outlineLvl w:val="1"/>
        <w:ind w:firstLine="540"/>
        <w:jc w:val="both"/>
      </w:pPr>
      <w:r>
        <w:rPr>
          <w:sz w:val="24"/>
        </w:rPr>
        <w:t xml:space="preserve">Статьи 9 - 10. Утратили силу. - Федеральный </w:t>
      </w:r>
      <w:r>
        <w:rPr>
          <w:sz w:val="24"/>
        </w:rPr>
        <w:t xml:space="preserve">закон</w:t>
      </w:r>
      <w:r>
        <w:rPr>
          <w:sz w:val="24"/>
        </w:rPr>
        <w:t xml:space="preserve"> от 22.08.2004 N 122-ФЗ.</w:t>
      </w:r>
    </w:p>
    <w:p>
      <w:pPr>
        <w:pStyle w:val="0"/>
        <w:ind w:firstLine="540"/>
        <w:jc w:val="both"/>
      </w:pPr>
      <w:r>
        <w:rPr>
          <w:sz w:val="24"/>
        </w:rPr>
      </w:r>
    </w:p>
    <w:p>
      <w:pPr>
        <w:pStyle w:val="2"/>
        <w:outlineLvl w:val="1"/>
        <w:ind w:firstLine="540"/>
        <w:jc w:val="both"/>
      </w:pPr>
      <w:r>
        <w:rPr>
          <w:sz w:val="24"/>
        </w:rPr>
        <w:t xml:space="preserve">Статья 11.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физического воздействия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1. В целях определения безопасности и (или) безвредности воздействия загрязняющих веществ и физических факторов на здоровье человека и окружающую среду, а также в целях оценки состояния атмосферного воздуха устанавливаются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физических воздействий на атмосферный воздух.</w:t>
      </w:r>
    </w:p>
    <w:p>
      <w:pPr>
        <w:pStyle w:val="0"/>
        <w:jc w:val="both"/>
      </w:pPr>
      <w:r>
        <w:rPr>
          <w:sz w:val="24"/>
        </w:rPr>
        <w:t xml:space="preserve">(п. 1 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2.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физических воздействий на атмосферный воздух устанавливаются и пересматриваются в </w:t>
      </w:r>
      <w:r>
        <w:rPr>
          <w:sz w:val="24"/>
        </w:rPr>
        <w:t xml:space="preserve">порядке,</w:t>
      </w:r>
      <w:r>
        <w:rPr>
          <w:sz w:val="24"/>
        </w:rPr>
        <w:t xml:space="preserve"> определенном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2"/>
        <w:outlineLvl w:val="1"/>
        <w:ind w:firstLine="540"/>
        <w:jc w:val="both"/>
      </w:pPr>
      <w:r>
        <w:rPr>
          <w:sz w:val="24"/>
        </w:rPr>
        <w:t xml:space="preserve">Статья 12. Нормативы допустимого воздействия на окружающую среду для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 (ред. 28.12.2017))</w:t>
      </w:r>
    </w:p>
    <w:p>
      <w:pPr>
        <w:pStyle w:val="0"/>
        <w:ind w:firstLine="540"/>
        <w:jc w:val="both"/>
      </w:pPr>
      <w:r>
        <w:rPr>
          <w:sz w:val="24"/>
        </w:rPr>
      </w:r>
    </w:p>
    <w:p>
      <w:pPr>
        <w:pStyle w:val="0"/>
        <w:ind w:firstLine="540"/>
        <w:jc w:val="both"/>
      </w:pPr>
      <w:r>
        <w:rPr>
          <w:sz w:val="24"/>
        </w:rPr>
        <w:t xml:space="preserve">1. В целях предотвращения вредного воздействия на здоровье человека и негативного воздействия на окружающую среду устанавливаются следующие нормативы допустимого воздействия на окружающую среду для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предельно допустимые выбросы;</w:t>
      </w:r>
    </w:p>
    <w:p>
      <w:pPr>
        <w:pStyle w:val="0"/>
        <w:spacing w:before="240" w:line-rule="auto"/>
        <w:ind w:firstLine="540"/>
        <w:jc w:val="both"/>
      </w:pPr>
      <w:r>
        <w:rPr>
          <w:sz w:val="24"/>
        </w:rPr>
        <w:t xml:space="preserve">предельно допустимые нормативы физических воздействий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технологические нормативы выбросов;</w:t>
      </w:r>
    </w:p>
    <w:p>
      <w:pPr>
        <w:pStyle w:val="0"/>
        <w:spacing w:before="240" w:line-rule="auto"/>
        <w:ind w:firstLine="540"/>
        <w:jc w:val="both"/>
      </w:pPr>
      <w:r>
        <w:rPr>
          <w:sz w:val="24"/>
        </w:rPr>
        <w:t xml:space="preserve">технические нормативы выбросов.</w:t>
      </w:r>
    </w:p>
    <w:p>
      <w:pPr>
        <w:pStyle w:val="0"/>
        <w:spacing w:before="240" w:line-rule="auto"/>
        <w:ind w:firstLine="540"/>
        <w:jc w:val="both"/>
      </w:pPr>
      <w:r>
        <w:rPr>
          <w:sz w:val="24"/>
        </w:rPr>
        <w:t xml:space="preserve">2. Предельно допустимые выбросы определяются в отношении загрязняющих веществ, </w:t>
      </w:r>
      <w:r>
        <w:rPr>
          <w:sz w:val="24"/>
        </w:rPr>
        <w:t xml:space="preserve">перечень</w:t>
      </w:r>
      <w:r>
        <w:rPr>
          <w:sz w:val="24"/>
        </w:rPr>
        <w:t xml:space="preserve"> которых устанавливается Правительством Российской Федерации в соответствии с законодательством в области охраны окружающей среды, для стационарного источника и (или)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2.1. При определении предельно допустимых выбросов (за исключением выбросов радиоактивных веществ) применяются </w:t>
      </w:r>
      <w:r>
        <w:rPr>
          <w:sz w:val="24"/>
        </w:rPr>
        <w:t xml:space="preserve">методы</w:t>
      </w:r>
      <w:r>
        <w:rPr>
          <w:sz w:val="24"/>
        </w:rPr>
        <w:t xml:space="preserve"> расчетов рассеивания выбросов загрязняющих веществ в атмосферном воздухе,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w:t>
      </w:r>
      <w:r>
        <w:rPr>
          <w:sz w:val="24"/>
        </w:rPr>
        <w:t xml:space="preserve">Методики</w:t>
      </w:r>
      <w:r>
        <w:rPr>
          <w:sz w:val="24"/>
        </w:rPr>
        <w:t xml:space="preserve"> разработки и установления нормативов предельно допустимых выбросов радиоактивных веществ в атмосферный воздух утверждаются органом, уполномоченным на осуществление федерального государственного надзора в области использования атомной энергии.</w:t>
      </w:r>
    </w:p>
    <w:p>
      <w:pPr>
        <w:pStyle w:val="0"/>
        <w:jc w:val="both"/>
      </w:pPr>
      <w:r>
        <w:rPr>
          <w:sz w:val="24"/>
        </w:rPr>
        <w:t xml:space="preserve">(п. 2.1 введен Федеральным </w:t>
      </w:r>
      <w:r>
        <w:rPr>
          <w:sz w:val="24"/>
        </w:rPr>
        <w:t xml:space="preserve">законом</w:t>
      </w:r>
      <w:r>
        <w:rPr>
          <w:sz w:val="24"/>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ст. 12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Программы для электронных вычислительных машин, используемые для расчетов рассеивания выбросов загрязняющих веществ в атмосферном воздухе (за исключением выбросов радиоактивных веществ), подлежат экспертизе, которая проводится федеральным органом исполнительной власти в области гидрометеорологии и смежных с ней областях, в целях признания соответствия указанных программ формулам и алгоритмам расчетов, включенным в утвержденные методы расчетов рассеивания выбросов загрязняющих веществ в атмосферном воздухе.</w:t>
      </w:r>
    </w:p>
    <w:p>
      <w:pPr>
        <w:pStyle w:val="0"/>
        <w:spacing w:before="240" w:line-rule="auto"/>
        <w:ind w:firstLine="540"/>
        <w:jc w:val="both"/>
      </w:pPr>
      <w:r>
        <w:rPr>
          <w:sz w:val="24"/>
        </w:rPr>
        <w:t xml:space="preserve">Экспертиза программы для электронных вычислительных машин, используемых для расчетов рассеивания выбросов загрязняющих веществ в атмосферном воздухе (за исключением выбросов радиоактивных веществ), проводится за счет средств правообладателя такой программы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Экспертиза программы для электронных вычислительных машин, используемых для расчетов рассеивания выбросов радиоактивных веществ в атмосферном воздухе, проводится в соответствии с </w:t>
      </w:r>
      <w:r>
        <w:rPr>
          <w:sz w:val="24"/>
        </w:rPr>
        <w:t xml:space="preserve">законодательством</w:t>
      </w:r>
      <w:r>
        <w:rPr>
          <w:sz w:val="24"/>
        </w:rPr>
        <w:t xml:space="preserve"> Российской Федерации в области использования атомной энергии.</w:t>
      </w:r>
    </w:p>
    <w:p>
      <w:pPr>
        <w:pStyle w:val="0"/>
        <w:jc w:val="both"/>
      </w:pPr>
      <w:r>
        <w:rPr>
          <w:sz w:val="24"/>
        </w:rPr>
        <w:t xml:space="preserve">(п. 2.2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2.3. Фоновый уровень загрязнения атмосферного воздуха определяется на основании данных государственного мониторинга атмосферного воздуха в соответствии с </w:t>
      </w:r>
      <w:r>
        <w:rPr>
          <w:sz w:val="24"/>
        </w:rPr>
        <w:t xml:space="preserve">методическими указаниями</w:t>
      </w:r>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При наличии сводных расчетов загрязнения атмосферного воздуха на территории населенного пункта, его части или на территории индустриального (промышленного) парка в отношении загрязняющих веществ, по которым не осуществляется государственный мониторинг атмосферного воздуха, фоновый уровень загрязнения атмосферного воздуха определяется на основании данных сводных расчетов загрязнения атмосферного воздуха.</w:t>
      </w:r>
    </w:p>
    <w:p>
      <w:pPr>
        <w:pStyle w:val="0"/>
        <w:jc w:val="both"/>
      </w:pPr>
      <w:r>
        <w:rPr>
          <w:sz w:val="24"/>
        </w:rPr>
        <w:t xml:space="preserve">(п. 2.3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3. Технологический норматив выброса устанавливается в соответствии с </w:t>
      </w:r>
      <w:r>
        <w:rPr>
          <w:sz w:val="24"/>
        </w:rPr>
        <w:t xml:space="preserve">законодательством</w:t>
      </w:r>
      <w:r>
        <w:rPr>
          <w:sz w:val="24"/>
        </w:rPr>
        <w:t xml:space="preserve"> в области охраны окружающей среды.</w:t>
      </w:r>
    </w:p>
    <w:p>
      <w:pPr>
        <w:pStyle w:val="0"/>
        <w:spacing w:before="240" w:line-rule="auto"/>
        <w:ind w:firstLine="540"/>
        <w:jc w:val="both"/>
      </w:pPr>
      <w:r>
        <w:rPr>
          <w:sz w:val="24"/>
        </w:rPr>
        <w:t xml:space="preserve">4. При невозможности соблюдения предельно допустимых выбросов и (или) технологических нормативов выбросов для действующего стационарного источника и (или) совокупности действующих стационарных источников устанавливаются временно разрешенные выбросы в соответствии с </w:t>
      </w:r>
      <w:r>
        <w:rPr>
          <w:sz w:val="24"/>
        </w:rPr>
        <w:t xml:space="preserve">законодательством</w:t>
      </w:r>
      <w:r>
        <w:rPr>
          <w:sz w:val="24"/>
        </w:rPr>
        <w:t xml:space="preserve"> в области охраны окружающей среды на период поэтапного достижения предельно допустимых выбросов и (или) технологических нормативов выбросов.</w:t>
      </w:r>
    </w:p>
    <w:p>
      <w:pPr>
        <w:pStyle w:val="0"/>
        <w:spacing w:before="240" w:line-rule="auto"/>
        <w:ind w:firstLine="540"/>
        <w:jc w:val="both"/>
      </w:pPr>
      <w:r>
        <w:rPr>
          <w:sz w:val="24"/>
        </w:rPr>
        <w:t xml:space="preserve">5. Для стационарных источников предельно допустимые выбросы, временно разрешенные выбросы, предельно допустимые нормативы физических воздействий на атмосферный воздух и методы их определения разрабатываются и утверждаются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6. Для передвижных источников технические нормативы выбросов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pPr>
      <w:r>
        <w:rPr>
          <w:sz w:val="24"/>
        </w:rPr>
      </w:r>
    </w:p>
    <w:p>
      <w:pPr>
        <w:pStyle w:val="2"/>
        <w:outlineLvl w:val="1"/>
        <w:ind w:firstLine="540"/>
        <w:jc w:val="both"/>
      </w:pPr>
      <w:r>
        <w:rPr>
          <w:sz w:val="24"/>
        </w:rPr>
        <w:t xml:space="preserve">Статья 13. Государственная регистрация загрязняющих веществ и потенциально опасных веществ</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pPr>
      <w:r>
        <w:rPr>
          <w:sz w:val="24"/>
        </w:rPr>
      </w:r>
    </w:p>
    <w:p>
      <w:pPr>
        <w:pStyle w:val="0"/>
        <w:ind w:firstLine="540"/>
        <w:jc w:val="both"/>
      </w:pPr>
      <w:r>
        <w:rPr>
          <w:sz w:val="24"/>
        </w:rPr>
        <w:t xml:space="preserve">Федеральный орган исполнительной власти в области охраны окружающей среды совместно с другими федеральными органами исполнительной власти осуществляет организацию регистрационных испытаний загрязняющих веществ и потенциально опасных веществ, которые оказывают или могут оказывать вредное воздействие на человека и негативное воздействие на окружающую среду, и их государственную регистрацию в соответствии с </w:t>
      </w:r>
      <w:r>
        <w:rPr>
          <w:sz w:val="24"/>
        </w:rPr>
        <w:t xml:space="preserve">положением</w:t>
      </w:r>
      <w:r>
        <w:rPr>
          <w:sz w:val="24"/>
        </w:rPr>
        <w:t xml:space="preserve">, утвержденным Правительством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pPr>
      <w:r>
        <w:rPr>
          <w:sz w:val="24"/>
        </w:rPr>
      </w:r>
    </w:p>
    <w:p>
      <w:pPr>
        <w:pStyle w:val="2"/>
        <w:outlineLvl w:val="1"/>
        <w:ind w:firstLine="540"/>
        <w:jc w:val="both"/>
      </w:pPr>
      <w:r>
        <w:rPr>
          <w:sz w:val="24"/>
        </w:rPr>
        <w:t xml:space="preserve">Статья 13.1. Разрешение на временные выбросы, комплексное экологическое разрешение и декларация о воздействии на окружающую среду в области охраны атмосферного воздуха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13.06.2023 N 255-ФЗ)</w:t>
      </w:r>
    </w:p>
    <w:p>
      <w:pPr>
        <w:pStyle w:val="0"/>
        <w:ind w:firstLine="540"/>
        <w:jc w:val="both"/>
      </w:pPr>
      <w:r>
        <w:rPr>
          <w:sz w:val="24"/>
        </w:rPr>
      </w:r>
    </w:p>
    <w:p>
      <w:pPr>
        <w:pStyle w:val="0"/>
        <w:ind w:firstLine="540"/>
        <w:jc w:val="both"/>
      </w:pPr>
      <w:r>
        <w:rPr>
          <w:sz w:val="24"/>
        </w:rPr>
        <w:t xml:space="preserve">1. Для объектов, оказывающих негативное воздействие на окружающую среду, величина выбросов загрязняющих веществ в атмосферный воздух, за исключением выбросов радиоактивных веществ, устанавливается разрешением на временные выбросы, комплексным экологическим разрешением или указывается в декларации о воздействии на окружающую среду в случаях, предусмотренных законодательством в области охраны окружающей среды.</w:t>
      </w:r>
    </w:p>
    <w:p>
      <w:pPr>
        <w:pStyle w:val="0"/>
        <w:spacing w:before="240" w:line-rule="auto"/>
        <w:ind w:firstLine="540"/>
        <w:jc w:val="both"/>
      </w:pPr>
      <w:r>
        <w:rPr>
          <w:sz w:val="24"/>
        </w:rPr>
        <w:t xml:space="preserve">2. Выбросы загрязняющих веществ в атмосферный воздух на объектах I категории осуществляются на основании комплексного экологического разрешения.</w:t>
      </w:r>
    </w:p>
    <w:p>
      <w:pPr>
        <w:pStyle w:val="0"/>
        <w:spacing w:before="240" w:line-rule="auto"/>
        <w:ind w:firstLine="540"/>
        <w:jc w:val="both"/>
      </w:pPr>
      <w:r>
        <w:rPr>
          <w:sz w:val="24"/>
        </w:rPr>
        <w:t xml:space="preserve">3. Выбросы загрязняющих веществ в атмосферный воздух на объектах II категории, за исключением выбросов радиоактивных веществ, осуществляются на основании декларации о воздействии на окружающую среду, а также могут осуществляться на основании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w:t>
      </w:r>
    </w:p>
    <w:p>
      <w:pPr>
        <w:pStyle w:val="0"/>
        <w:spacing w:before="240" w:line-rule="auto"/>
        <w:ind w:firstLine="540"/>
        <w:jc w:val="both"/>
      </w:pPr>
      <w:r>
        <w:rPr>
          <w:sz w:val="24"/>
        </w:rPr>
        <w:t xml:space="preserve">4. Для осуществления выбросов загрязняющих веществ в атмосферный воздух на объектах III и IV категорий получение комплексного экологического разрешения и заполнение декларации о воздействии на окружающую среду не требуются.</w:t>
      </w:r>
    </w:p>
    <w:p>
      <w:pPr>
        <w:pStyle w:val="0"/>
        <w:spacing w:before="240" w:line-rule="auto"/>
        <w:ind w:firstLine="540"/>
        <w:jc w:val="both"/>
      </w:pPr>
      <w:r>
        <w:rPr>
          <w:sz w:val="24"/>
        </w:rPr>
        <w:t xml:space="preserve">5. Для осуществления выбросов загрязняющих веществ в атмосферный воздух с превышением предельно допустимых выбросов на объектах II и III категорий требуется получение разрешений на временные выбросы на период поэтапного достижения предельно допустимых выбросов в соответствии с законодательством в области охраны окружающей среды.</w:t>
      </w:r>
    </w:p>
    <w:p>
      <w:pPr>
        <w:pStyle w:val="0"/>
        <w:ind w:firstLine="540"/>
        <w:jc w:val="both"/>
      </w:pPr>
      <w:r>
        <w:rPr>
          <w:sz w:val="24"/>
        </w:rPr>
      </w:r>
    </w:p>
    <w:p>
      <w:pPr>
        <w:pStyle w:val="2"/>
        <w:outlineLvl w:val="1"/>
        <w:ind w:firstLine="540"/>
        <w:jc w:val="both"/>
      </w:pPr>
      <w:r>
        <w:rPr>
          <w:sz w:val="24"/>
        </w:rPr>
        <w:t xml:space="preserve">Статья 14. Разрешение на выброс радиоактивных веществ в атмосферный воздух и разрешение на физическое воздействие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 (ред. 28.12.2017))</w:t>
      </w:r>
    </w:p>
    <w:p>
      <w:pPr>
        <w:pStyle w:val="0"/>
        <w:ind w:firstLine="540"/>
        <w:jc w:val="both"/>
      </w:pPr>
      <w:r>
        <w:rPr>
          <w:sz w:val="24"/>
        </w:rPr>
      </w:r>
    </w:p>
    <w:p>
      <w:pPr>
        <w:pStyle w:val="0"/>
        <w:ind w:firstLine="540"/>
        <w:jc w:val="both"/>
      </w:pPr>
      <w:r>
        <w:rPr>
          <w:sz w:val="24"/>
        </w:rPr>
        <w:t xml:space="preserve">1. Выброс радиоактивных веществ в атмосферный воздух стационарным источником допускается на основании разрешения, выданного уполномоченным Правительством Российской Федерации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 Разрешением на выброс радиоактивных веществ в атмосферный воздух устанавливается предельно допустимый выброс радиоактивных веществ.</w:t>
      </w:r>
    </w:p>
    <w:p>
      <w:pPr>
        <w:pStyle w:val="0"/>
        <w:spacing w:before="240" w:line-rule="auto"/>
        <w:ind w:firstLine="540"/>
        <w:jc w:val="both"/>
      </w:pPr>
      <w:r>
        <w:rPr>
          <w:sz w:val="24"/>
        </w:rPr>
        <w:t xml:space="preserve">2. Физическое воздействие на атмосферный воздух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3. При отсутствии разрешения на выброс радиоактивных веществ в атмосферный воздух, разрешения на физическое воздействие на атмосферный воздух, а также при нарушении условий, предусмотренных данными разрешениями, юридические лица и индивидуальные предприниматели несут ответственность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ind w:firstLine="540"/>
        <w:jc w:val="both"/>
      </w:pPr>
      <w:r>
        <w:rPr>
          <w:sz w:val="24"/>
        </w:rPr>
      </w:r>
    </w:p>
    <w:p>
      <w:pPr>
        <w:pStyle w:val="2"/>
        <w:outlineLvl w:val="1"/>
        <w:ind w:firstLine="540"/>
        <w:jc w:val="both"/>
      </w:pPr>
      <w:r>
        <w:rPr>
          <w:sz w:val="24"/>
        </w:rPr>
        <w:t xml:space="preserve">Статья 15. Общие требования к хозяйственной и иной деятельности, оказывающей негативное воздействие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1. В целях предупреждения негативного воздействия на атмосферный воздух в порядке, установленном Правительством Российской Федерации, устанавливаются обязательные для соблюдения при осуществлении хозяйственной и иной деятельности требования охраны атмосферного воздуха, в том числе к работам, услугам и соответствующим методам контроля, а также ограничения и условия осуществления хозяйственной и иной деятельности, оказывающей негативное воздействие на атмосферный воздух.</w:t>
      </w:r>
    </w:p>
    <w:p>
      <w:pPr>
        <w:pStyle w:val="0"/>
        <w:jc w:val="both"/>
      </w:pPr>
      <w:r>
        <w:rPr>
          <w:sz w:val="24"/>
        </w:rPr>
        <w:t xml:space="preserve">(в ред. Федеральных законов от 19.07.2011 </w:t>
      </w:r>
      <w:r>
        <w:rPr>
          <w:sz w:val="24"/>
        </w:rPr>
        <w:t xml:space="preserve">N 248-ФЗ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2 - 5. Утратили силу. - Федеральный </w:t>
      </w:r>
      <w:r>
        <w:rPr>
          <w:sz w:val="24"/>
        </w:rPr>
        <w:t xml:space="preserve">закон</w:t>
      </w:r>
      <w:r>
        <w:rPr>
          <w:sz w:val="24"/>
        </w:rPr>
        <w:t xml:space="preserve"> от 19.07.2011 N 248-ФЗ.</w:t>
      </w:r>
    </w:p>
    <w:p>
      <w:pPr>
        <w:pStyle w:val="0"/>
        <w:spacing w:before="240" w:line-rule="auto"/>
        <w:ind w:firstLine="540"/>
        <w:jc w:val="both"/>
      </w:pPr>
      <w:r>
        <w:rPr>
          <w:sz w:val="24"/>
        </w:rPr>
        <w:t xml:space="preserve">6. Органы исполнительной власти Российской Федерации и органы государственной власти субъектов Российской Федерации могут вводить ограничения использования нефтепродуктов и других видов топлива, сжигание которых приводит к загрязнению атмосферного воздуха на соответствующей территории, а также стимулировать производство и применение экологически безопасных видов топлива и других энергоносителей.</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p>
    <w:p>
      <w:pPr>
        <w:pStyle w:val="0"/>
        <w:spacing w:before="240" w:line-rule="auto"/>
        <w:ind w:firstLine="540"/>
        <w:jc w:val="both"/>
      </w:pPr>
      <w:r>
        <w:rPr>
          <w:sz w:val="24"/>
        </w:rPr>
        <w:t xml:space="preserve">7. Запрещается выброс в атмосферный воздух веществ, степень опасности которых для жизни и здоровья человека и для окружающей среды не установлена.</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8. Действия, направленные на изменение состояния атмосферного воздуха и атмосферных явлений, могут осуществляться только при отсутствии вредных последствий для жизни и здоровья человека и для окружающей среды на основании разрешений, выданных федеральным органом исполнительной власти в области охраны окружающей среды.</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w:t>
      </w:r>
    </w:p>
    <w:p>
      <w:pPr>
        <w:pStyle w:val="0"/>
        <w:spacing w:before="240" w:line-rule="auto"/>
        <w:ind w:firstLine="540"/>
        <w:jc w:val="both"/>
      </w:pPr>
      <w:r>
        <w:rPr>
          <w:sz w:val="24"/>
        </w:rPr>
        <w:t xml:space="preserve">9 - 11. Утратили силу. - Федеральный </w:t>
      </w:r>
      <w:r>
        <w:rPr>
          <w:sz w:val="24"/>
        </w:rPr>
        <w:t xml:space="preserve">закон</w:t>
      </w:r>
      <w:r>
        <w:rPr>
          <w:sz w:val="24"/>
        </w:rPr>
        <w:t xml:space="preserve"> от 13.06.2023 N 255-ФЗ.</w:t>
      </w:r>
    </w:p>
    <w:p>
      <w:pPr>
        <w:pStyle w:val="0"/>
        <w:spacing w:before="240" w:line-rule="auto"/>
        <w:ind w:firstLine="540"/>
        <w:jc w:val="both"/>
      </w:pPr>
      <w:r>
        <w:rPr>
          <w:sz w:val="24"/>
        </w:rPr>
        <w:t xml:space="preserve">12. Сведения о фактическом объеме или массе выбросов загрязняющих веществ в атмосферный воздух на объектах I, II и III категорий, определенных в соответствии с законодательством в области охраны окружающей среды, указываются в отчете об организации и о результатах осуществления производственного экологического контроля, представляемом в уполномоченный Правительством Российской Федерации федеральный орган исполнительной власти, федеральный орган исполнительной власти в области обеспечения безопасности или исполнительный орган субъекта Российской Федерации в соответствии с законодательством в области охраны окружающей среды.</w:t>
      </w:r>
    </w:p>
    <w:p>
      <w:pPr>
        <w:pStyle w:val="0"/>
        <w:jc w:val="both"/>
      </w:pPr>
      <w:r>
        <w:rPr>
          <w:sz w:val="24"/>
        </w:rPr>
        <w:t xml:space="preserve">(п. 12 введен Федеральным </w:t>
      </w:r>
      <w:r>
        <w:rPr>
          <w:sz w:val="24"/>
        </w:rPr>
        <w:t xml:space="preserve">законом</w:t>
      </w:r>
      <w:r>
        <w:rPr>
          <w:sz w:val="24"/>
        </w:rPr>
        <w:t xml:space="preserve"> от 13.06.2023 N 255-ФЗ;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16. Требования охраны атмосферного воздуха при осуществлении градостроительной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эксплуатации, сносе объектов капитального строительства должно обеспечиваться соблюдение гигиенических нормативов качества атмосферного воздуха и нормативов качества окружающей среды для атмосферного воздуха.</w:t>
      </w:r>
    </w:p>
    <w:p>
      <w:pPr>
        <w:pStyle w:val="0"/>
        <w:spacing w:before="240" w:line-rule="auto"/>
        <w:ind w:firstLine="540"/>
        <w:jc w:val="both"/>
      </w:pPr>
      <w:r>
        <w:rPr>
          <w:sz w:val="24"/>
        </w:rPr>
        <w:t xml:space="preserve">2. При проектировании, строительстве объектов капитального строительства в границах поселений, городских округов должны учитываться фоновый уровень загрязнения атмосферного воздуха, в том числе полученный по результатам проведения сводных расчетов загрязнения атмосферного воздуха, и прогноз изменения его качества при осуществлении указанной деятельности.</w:t>
      </w:r>
    </w:p>
    <w:p>
      <w:pPr>
        <w:pStyle w:val="0"/>
        <w:spacing w:before="240" w:line-rule="auto"/>
        <w:ind w:firstLine="540"/>
        <w:jc w:val="both"/>
      </w:pPr>
      <w:r>
        <w:rPr>
          <w:sz w:val="24"/>
        </w:rPr>
        <w:t xml:space="preserve">3. В проектной документации объектов капитального строительства, которые могут оказать негативное воздействие на качество атмосферного воздуха, должны предусматриваться меры по снижению выбросов загрязняющих веществ в атмосферный воздух и их обезвреживанию.</w:t>
      </w:r>
    </w:p>
    <w:p>
      <w:pPr>
        <w:pStyle w:val="0"/>
        <w:spacing w:before="240" w:line-rule="auto"/>
        <w:ind w:firstLine="540"/>
        <w:jc w:val="both"/>
      </w:pPr>
      <w:r>
        <w:rPr>
          <w:sz w:val="24"/>
        </w:rPr>
        <w:t xml:space="preserve">4. При вводе в эксплуатацию новых и (или) реконструированных объектов капитального строительства, на которых осуществляются выбросы загрязняющих веществ в атмосферный воздух, не допускается превышение технологических нормативов выбросов, предельно допустимых выбросов, предельно допустимых нормативов физических воздействий на атмосферный воздух.</w:t>
      </w:r>
    </w:p>
    <w:p>
      <w:pPr>
        <w:pStyle w:val="0"/>
        <w:spacing w:before="240" w:line-rule="auto"/>
        <w:ind w:firstLine="540"/>
        <w:jc w:val="both"/>
      </w:pPr>
      <w:r>
        <w:rPr>
          <w:sz w:val="24"/>
        </w:rPr>
        <w:t xml:space="preserve">5. Запрещаются строительство, эксплуатация объектов капитального строительства, которые не имеют предусмотренных правилами охраны атмосферного воздуха установок очистки газов и средств контроля за выбросами загрязняющих веществ в атмосферный воздух.</w:t>
      </w:r>
    </w:p>
    <w:p>
      <w:pPr>
        <w:pStyle w:val="0"/>
        <w:spacing w:before="240" w:line-rule="auto"/>
        <w:ind w:firstLine="540"/>
        <w:jc w:val="both"/>
      </w:pPr>
      <w:r>
        <w:rPr>
          <w:sz w:val="24"/>
        </w:rPr>
        <w:t xml:space="preserve">6. Запрещаются проектирование, строительство объектов капитального строительства, деятельность которых может привести к неблагоприятным изменениям климата и озонового слоя атмосферы, ухудшению здоровья людей, уничтожению генетического фонда растений и генетического фонда животных, наступлению необратимых последствий для окружающей среды.</w:t>
      </w:r>
    </w:p>
    <w:p>
      <w:pPr>
        <w:pStyle w:val="0"/>
        <w:ind w:firstLine="540"/>
        <w:jc w:val="both"/>
      </w:pPr>
      <w:r>
        <w:rPr>
          <w:sz w:val="24"/>
        </w:rPr>
      </w:r>
    </w:p>
    <w:p>
      <w:pPr>
        <w:pStyle w:val="2"/>
        <w:outlineLvl w:val="1"/>
        <w:ind w:firstLine="540"/>
        <w:jc w:val="both"/>
      </w:pPr>
      <w:r>
        <w:rPr>
          <w:sz w:val="24"/>
        </w:rPr>
        <w:t xml:space="preserve">Статья 16.1. Требования охраны атмосферного воздуха при эксплуатации установок очистки газа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Эксплуатация установок очистки газа осуществляется в соответствии с </w:t>
      </w:r>
      <w:r>
        <w:rPr>
          <w:sz w:val="24"/>
        </w:rPr>
        <w:t xml:space="preserve">правилами</w:t>
      </w:r>
      <w:r>
        <w:rPr>
          <w:sz w:val="24"/>
        </w:rPr>
        <w:t xml:space="preserve"> эксплуатации установок очистки газа, утвержденными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В случае, если установки очистки газа отключены или не обеспечивают проектную очистку и (или) обезвреживание выбросов загрязняющих веществ в атмосферный воздух, эксплуатация соответствующего технологического оборудования запрещена.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pPr>
      <w:r>
        <w:rPr>
          <w:sz w:val="24"/>
        </w:rPr>
      </w:r>
    </w:p>
    <w:p>
      <w:pPr>
        <w:pStyle w:val="2"/>
        <w:outlineLvl w:val="1"/>
        <w:ind w:firstLine="540"/>
        <w:jc w:val="both"/>
      </w:pPr>
      <w:r>
        <w:rPr>
          <w:sz w:val="24"/>
        </w:rPr>
        <w:t xml:space="preserve">Статья 17. Регулирование выбросов загрязняющих веществ в атмосферный воздух при производстве и эксплуатации транспортных и иных передвижных средств</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pPr>
      <w:r>
        <w:rPr>
          <w:sz w:val="24"/>
        </w:rPr>
      </w:r>
    </w:p>
    <w:p>
      <w:pPr>
        <w:pStyle w:val="0"/>
        <w:ind w:firstLine="540"/>
        <w:jc w:val="both"/>
      </w:pPr>
      <w:r>
        <w:rPr>
          <w:sz w:val="24"/>
        </w:rPr>
        <w:t xml:space="preserve">1. Запрещаются производство и эксплуатация транспортных и иных передвижных средств, содержание загрязняющих веществ в выбросах которых превышает установленные технические нормативы выбросов.</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обязаны осуществлять меры по снижению выбросов загрязняющих веществ в атмосферный воздух при эксплуатации транспортных и иных передвижных средств.</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4. Транспортные и иные передвижные средства, выбросы которых оказывают негативное воздействие на атмосферный воздух, подлежат регулярной проверке на соответствие таких выбросов техническим нормативам выбросов в порядке, определенном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r>
        <w:rPr>
          <w:sz w:val="24"/>
        </w:rPr>
        <w:t xml:space="preserve">N 160-ФЗ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5. Органы государственной власти субъектов Российской Федерации могут в пределах своей компетенции вводить ограничения на въезд транспортных и иных передвижных средств в населенные пункты,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w:t>
      </w:r>
    </w:p>
    <w:p>
      <w:pPr>
        <w:pStyle w:val="0"/>
        <w:jc w:val="both"/>
      </w:pPr>
      <w:r>
        <w:rPr>
          <w:sz w:val="24"/>
        </w:rPr>
        <w:t xml:space="preserve">(п. 5 введен Федеральным </w:t>
      </w:r>
      <w:r>
        <w:rPr>
          <w:sz w:val="24"/>
        </w:rPr>
        <w:t xml:space="preserve">законом</w:t>
      </w:r>
      <w:r>
        <w:rPr>
          <w:sz w:val="24"/>
        </w:rPr>
        <w:t xml:space="preserve"> от 31.12.2005 N 199-ФЗ)</w:t>
      </w:r>
    </w:p>
    <w:p>
      <w:pPr>
        <w:pStyle w:val="0"/>
      </w:pPr>
      <w:r>
        <w:rPr>
          <w:sz w:val="24"/>
        </w:rPr>
      </w:r>
    </w:p>
    <w:p>
      <w:pPr>
        <w:pStyle w:val="2"/>
        <w:outlineLvl w:val="1"/>
        <w:ind w:firstLine="540"/>
        <w:jc w:val="both"/>
      </w:pPr>
      <w:r>
        <w:rPr>
          <w:sz w:val="24"/>
        </w:rPr>
        <w:t xml:space="preserve">Статья 18. Регулирование выбросов загрязняющих веществ при обращении с отходами производства и потребления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13.06.2023 N 255-ФЗ)</w:t>
      </w:r>
    </w:p>
    <w:p>
      <w:pPr>
        <w:pStyle w:val="0"/>
        <w:ind w:firstLine="540"/>
        <w:jc w:val="both"/>
      </w:pPr>
      <w:r>
        <w:rPr>
          <w:sz w:val="24"/>
        </w:rPr>
      </w:r>
    </w:p>
    <w:p>
      <w:pPr>
        <w:pStyle w:val="0"/>
        <w:ind w:firstLine="540"/>
        <w:jc w:val="both"/>
      </w:pPr>
      <w:r>
        <w:rPr>
          <w:sz w:val="24"/>
        </w:rPr>
        <w:t xml:space="preserve">Юридические лица и индивидуальные предприниматели, в результате деятельности которых образуются отходы производства и потребления, оказывающие негативное воздействие на качество атмосферного воздуха, физические лица, в процессе потребления которыми образуются отходы, оказывающие негативное воздействие на качество атмосферного воздуха, обязаны обеспечивать обращение с такими отходами в соответствии с Федеральным </w:t>
      </w:r>
      <w:r>
        <w:rPr>
          <w:sz w:val="24"/>
        </w:rPr>
        <w:t xml:space="preserve">законом</w:t>
      </w:r>
      <w:r>
        <w:rPr>
          <w:sz w:val="24"/>
        </w:rPr>
        <w:t xml:space="preserve"> от 24 июня 1998 года N 89-ФЗ "Об отходах производства и потребления".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19 излагается в новой редакции (</w:t>
            </w:r>
            <w:r>
              <w:rPr>
                <w:sz w:val="24"/>
                <w:color w:val="392c69"/>
              </w:rPr>
              <w:t xml:space="preserve">ФЗ</w:t>
            </w:r>
            <w:r>
              <w:rPr>
                <w:sz w:val="24"/>
                <w:color w:val="392c69"/>
              </w:rPr>
              <w:t xml:space="preserve"> от 28.12.2024 N 548-ФЗ).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19. Мероприятия по защите населения при изменении состояния атмосферного воздуха, угрожающем жизни и здоровью людей</w:t>
      </w:r>
    </w:p>
    <w:p>
      <w:pPr>
        <w:pStyle w:val="0"/>
      </w:pPr>
      <w:r>
        <w:rPr>
          <w:sz w:val="24"/>
        </w:rPr>
      </w:r>
    </w:p>
    <w:bookmarkStart w:id="339" w:name="P339"/>
    <w:bookmarkEnd w:id="339"/>
    <w:p>
      <w:pPr>
        <w:pStyle w:val="0"/>
        <w:ind w:firstLine="540"/>
        <w:jc w:val="both"/>
      </w:pPr>
      <w:r>
        <w:rPr>
          <w:sz w:val="24"/>
        </w:rPr>
        <w:t xml:space="preserve">1. 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2. Порядок проведения указанных в </w:t>
      </w:r>
      <w:hyperlink w:history="0" w:anchor="P339" w:tooltip="1. 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
        <w:r>
          <w:rPr>
            <w:sz w:val="24"/>
            <w:color w:val="0000ff"/>
          </w:rPr>
          <w:t xml:space="preserve">пункте 1</w:t>
        </w:r>
      </w:hyperlink>
      <w:r>
        <w:rPr>
          <w:sz w:val="24"/>
        </w:rPr>
        <w:t xml:space="preserve"> настоящей статьи работ, в том числе подготовка и передача соответствующих прогнозов,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w:t>
      </w:r>
    </w:p>
    <w:p>
      <w:pPr>
        <w:pStyle w:val="0"/>
        <w:jc w:val="both"/>
      </w:pPr>
      <w:r>
        <w:rPr>
          <w:sz w:val="24"/>
        </w:rPr>
        <w:t xml:space="preserve">(в ред. Федеральных законов от 22.08.2004 </w:t>
      </w:r>
      <w:r>
        <w:rPr>
          <w:sz w:val="24"/>
        </w:rPr>
        <w:t xml:space="preserve">N 122-ФЗ</w:t>
      </w:r>
      <w:r>
        <w:rPr>
          <w:sz w:val="24"/>
        </w:rPr>
        <w:t xml:space="preserve">, от 18.07.2011 </w:t>
      </w:r>
      <w:r>
        <w:rPr>
          <w:sz w:val="24"/>
        </w:rPr>
        <w:t xml:space="preserve">N 242-ФЗ</w:t>
      </w:r>
      <w:r>
        <w:rPr>
          <w:sz w:val="24"/>
        </w:rPr>
        <w:t xml:space="preserve">)</w:t>
      </w:r>
    </w:p>
    <w:p>
      <w:pPr>
        <w:pStyle w:val="0"/>
        <w:spacing w:before="240" w:line-rule="auto"/>
        <w:ind w:firstLine="540"/>
        <w:jc w:val="both"/>
      </w:pPr>
      <w:r>
        <w:rPr>
          <w:sz w:val="24"/>
        </w:rPr>
        <w:t xml:space="preserve">3. При получении прогнозов неблагоприятных метеорологических условий юридические лица, индивидуальные предприниматели, имеющие источники выбросов загрязняющих веществ в атмосферный воздух, обязаны проводить мероприятия по уменьшению выбросов загрязняющих веществ в атмосферный воздух, согласованные с исполнительными органами субъектов Российской Федерации, уполномоченными на осуществление регионального государственного экологического контроля (надзора).</w:t>
      </w:r>
    </w:p>
    <w:p>
      <w:pPr>
        <w:pStyle w:val="0"/>
        <w:jc w:val="both"/>
      </w:pPr>
      <w:r>
        <w:rPr>
          <w:sz w:val="24"/>
        </w:rPr>
        <w:t xml:space="preserve">(в ред. Федеральных законов от 22.08.2004 </w:t>
      </w:r>
      <w:r>
        <w:rPr>
          <w:sz w:val="24"/>
        </w:rPr>
        <w:t xml:space="preserve">N 122-ФЗ</w:t>
      </w:r>
      <w:r>
        <w:rPr>
          <w:sz w:val="24"/>
        </w:rPr>
        <w:t xml:space="preserve">, от 18.07.2011 N </w:t>
      </w:r>
      <w:r>
        <w:rPr>
          <w:sz w:val="24"/>
        </w:rPr>
        <w:t xml:space="preserve">242-ФЗ</w:t>
      </w:r>
      <w:r>
        <w:rPr>
          <w:sz w:val="24"/>
        </w:rPr>
        <w:t xml:space="preserve">, от 26.07.2019 </w:t>
      </w:r>
      <w:r>
        <w:rPr>
          <w:sz w:val="24"/>
        </w:rPr>
        <w:t xml:space="preserve">N 195-ФЗ</w:t>
      </w:r>
      <w:r>
        <w:rPr>
          <w:sz w:val="24"/>
        </w:rPr>
        <w:t xml:space="preserve">,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Мероприятия по уменьшению выбросов загрязняющих веществ в атмосферный воздух в периоды неблагоприятных метеорологических условий не проводятся на объектах </w:t>
      </w:r>
      <w:r>
        <w:rPr>
          <w:sz w:val="24"/>
        </w:rPr>
        <w:t xml:space="preserve">IV категории</w:t>
      </w:r>
      <w:r>
        <w:rPr>
          <w:sz w:val="24"/>
        </w:rPr>
        <w:t xml:space="preserve">, определенных в соответствии с законодательством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Требования</w:t>
      </w:r>
      <w:r>
        <w:rPr>
          <w:sz w:val="24"/>
        </w:rPr>
        <w:t xml:space="preserve"> к мероприятиям по уменьшению выбросов загрязняющих веществ в атмосферный воздух в периоды неблагоприятных метеорологических условий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с учетом особенностей применяемых технологий производства продукции (товаров), выполнения работ, оказания услуг, включая непрерывность и сезонность осуществления хозяйственной и иной деятельности.</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контроля (надзора), исполнительный орган субъекта Российской Федерации, уполномоченный на осуществление регионального государственного экологического контроля (надзора), которые обеспечивают контроль за проведением юридическими лицами,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26.07.2019 </w:t>
      </w:r>
      <w:r>
        <w:rPr>
          <w:sz w:val="24"/>
        </w:rPr>
        <w:t xml:space="preserve">N 195-ФЗ</w:t>
      </w:r>
      <w:r>
        <w:rPr>
          <w:sz w:val="24"/>
        </w:rPr>
        <w:t xml:space="preserve">,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Порядок</w:t>
      </w:r>
      <w:r>
        <w:rPr>
          <w:sz w:val="24"/>
        </w:rPr>
        <w:t xml:space="preserve"> представления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федеральным органом исполнительной власти, осуществляющим функции по нормативно-правовому регулированию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4. При изменении состояния атмосферного воздуха, которое вызвано аварийными выбросами загрязняющих веществ в атмосферный воздух и при котором создается угроза жизни и здоровью человека, принимаются экстренные меры по защите населения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pPr>
      <w:r>
        <w:rPr>
          <w:sz w:val="24"/>
        </w:rPr>
      </w:r>
    </w:p>
    <w:p>
      <w:pPr>
        <w:pStyle w:val="2"/>
        <w:outlineLvl w:val="1"/>
        <w:ind w:firstLine="540"/>
        <w:jc w:val="both"/>
      </w:pPr>
      <w:r>
        <w:rPr>
          <w:sz w:val="24"/>
        </w:rPr>
        <w:t xml:space="preserve">Статья 20. Трансграничное загрязнение атмосферного воздуха</w:t>
      </w:r>
    </w:p>
    <w:p>
      <w:pPr>
        <w:pStyle w:val="0"/>
      </w:pPr>
      <w:r>
        <w:rPr>
          <w:sz w:val="24"/>
        </w:rPr>
      </w:r>
    </w:p>
    <w:p>
      <w:pPr>
        <w:pStyle w:val="0"/>
        <w:ind w:firstLine="540"/>
        <w:jc w:val="both"/>
      </w:pPr>
      <w:r>
        <w:rPr>
          <w:sz w:val="24"/>
        </w:rPr>
        <w:t xml:space="preserve">В целях уменьшения трансграничного загрязнения атмосферного воздуха источниками выбросов загрязняющих веществ, расположенными на территории Российской Федерации, Российская Федерация обеспечивает проведение мероприятий по снижению выбросов загрязняющих веществ в атмосферный воздух, а также осуществляет иные меры в соответствии с международными обязательствами Российской Федерации в области охраны атмосферного воздуха.</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pPr>
      <w:r>
        <w:rPr>
          <w:sz w:val="24"/>
        </w:rPr>
      </w:r>
    </w:p>
    <w:p>
      <w:pPr>
        <w:pStyle w:val="2"/>
        <w:outlineLvl w:val="0"/>
        <w:jc w:val="center"/>
      </w:pPr>
      <w:r>
        <w:rPr>
          <w:sz w:val="24"/>
        </w:rPr>
        <w:t xml:space="preserve">Глава IV. ГОСУДАРСТВЕННЫЙ УЧЕТ НЕГАТИВНЫХ ВОЗДЕЙСТВИЙ</w:t>
      </w:r>
    </w:p>
    <w:p>
      <w:pPr>
        <w:pStyle w:val="2"/>
        <w:jc w:val="center"/>
      </w:pPr>
      <w:r>
        <w:rPr>
          <w:sz w:val="24"/>
        </w:rPr>
        <w:t xml:space="preserve">НА АТМОСФЕРНЫЙ ВОЗДУХ И ИХ ИСТОЧНИКОВ</w:t>
      </w:r>
    </w:p>
    <w:p>
      <w:pPr>
        <w:pStyle w:val="0"/>
        <w:jc w:val="center"/>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2"/>
        <w:outlineLvl w:val="1"/>
        <w:ind w:firstLine="540"/>
        <w:jc w:val="both"/>
      </w:pPr>
      <w:r>
        <w:rPr>
          <w:sz w:val="24"/>
        </w:rPr>
        <w:t xml:space="preserve">Статья 21. Государственный учет негативных воздействий на атмосферный воздух и их источников</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1. Государственный учет стационарных источников, состава, объема или массы выбросов загрязняющих веществ в атмосферный воздух, видов и уровней физических воздействий на него, установок очистки газа ведется в рамках государственного учета объектов, оказывающих негативное воздействие на окружающую среду, в соответствии с законодательством в области охраны окружающей среды.</w:t>
      </w:r>
    </w:p>
    <w:p>
      <w:pPr>
        <w:pStyle w:val="0"/>
        <w:jc w:val="both"/>
      </w:pPr>
      <w:r>
        <w:rPr>
          <w:sz w:val="24"/>
        </w:rPr>
        <w:t xml:space="preserve">(в ред. Федеральных законов от 21.07.2014 </w:t>
      </w:r>
      <w:r>
        <w:rPr>
          <w:sz w:val="24"/>
        </w:rPr>
        <w:t xml:space="preserve">N 219-ФЗ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2. Перечень организаций, осуществляющих в установленном порядке статистические наблюдения в области охраны окружающей среды на соответствующих территориях, определяется территориальными органами федерального органа исполнительной власти в области охраны окружающей среды по согласованию с территориальными органами государственной статистики.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22. Инвентаризация источников выбросов и выбросов загрязняющих веществ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проводят инвентаризацию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документируют и хранят полученные в результате проведения инвентаризации и корректировки этой инвентаризации сведения.</w:t>
      </w:r>
    </w:p>
    <w:p>
      <w:pPr>
        <w:pStyle w:val="0"/>
        <w:jc w:val="both"/>
      </w:pPr>
      <w:r>
        <w:rPr>
          <w:sz w:val="24"/>
        </w:rPr>
        <w:t xml:space="preserve">(п. 1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2. Инвентаризация стационарных источников и выбросов загрязняющих веществ в атмосферный воздух проводится инструментальными и расчетными методами. </w:t>
      </w:r>
      <w:r>
        <w:rPr>
          <w:sz w:val="24"/>
        </w:rPr>
        <w:t xml:space="preserve">Порядок</w:t>
      </w:r>
      <w:r>
        <w:rPr>
          <w:sz w:val="24"/>
        </w:rPr>
        <w:t xml:space="preserve"> разработки и утверждения методик расчета выбросов загрязняющих веществ в атмосферный воздух стационарными источниками устанавливается Правительством Российской Федерации.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3. Инвентаризация стационарных источников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Корректировка данных инвентаризации стационарных источников и выбросов загрязняющих веществ в атмосферный воздух осуществляется в случаях изменения технологических процессов, замены технологического оборудования, сырья, приводящих к изменению состава, объема или массы выбросов загрязняющих веществ в атмосферный воздух, обнаружения несоответствия между выбросами загрязняющих веществ в атмосферный воздух и данными последней инвентаризации, изменения требований к порядку проведения инвентаризации, а также в случаях, определенных правилами эксплуатации установок очистки газа.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4. Инвентаризация стационарных источников и выбросов загрязняющих веществ в атмосферный воздух, корректировка ее данных, документирование и хранение данных, полученных в результате проведения таких инвентаризации и корректировки, осуществляются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22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и корректировки этой инвентаризации, используются исполнительными органами субъектов Российской Федерации при проведении сводных расчетов загрязнения атмосферного воздуха.</w:t>
      </w:r>
    </w:p>
    <w:p>
      <w:pPr>
        <w:pStyle w:val="0"/>
        <w:jc w:val="both"/>
      </w:pPr>
      <w:r>
        <w:rPr>
          <w:sz w:val="24"/>
        </w:rPr>
        <w:t xml:space="preserve">(п. 5 введен Федеральным </w:t>
      </w:r>
      <w:r>
        <w:rPr>
          <w:sz w:val="24"/>
        </w:rPr>
        <w:t xml:space="preserve">законом</w:t>
      </w:r>
      <w:r>
        <w:rPr>
          <w:sz w:val="24"/>
        </w:rPr>
        <w:t xml:space="preserve"> от 26.07.2019 N 195-ФЗ; 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22.1. Проведение сводных расчетов загрязнения атмосферного воздуха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22.1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Для территории населенного пункта или его части, на которой расположены объекты, оказывающие негативное воздействие на окружающую среду, и иные объекты, влияющие на качество атмосферного воздуха, 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 загрязняющих веществ, а также в иных случаях для предотвращения такого превышения.</w:t>
      </w:r>
    </w:p>
    <w:bookmarkStart w:id="398" w:name="P398"/>
    <w:bookmarkEnd w:id="398"/>
    <w:p>
      <w:pPr>
        <w:pStyle w:val="0"/>
        <w:spacing w:before="240" w:line-rule="auto"/>
        <w:ind w:firstLine="540"/>
        <w:jc w:val="both"/>
      </w:pPr>
      <w:r>
        <w:rPr>
          <w:sz w:val="24"/>
        </w:rPr>
        <w:t xml:space="preserve">2. </w:t>
      </w:r>
      <w:r>
        <w:rPr>
          <w:sz w:val="24"/>
        </w:rPr>
        <w:t xml:space="preserve">Правила</w:t>
      </w:r>
      <w:r>
        <w:rPr>
          <w:sz w:val="24"/>
        </w:rPr>
        <w:t xml:space="preserve"> проведения сводных расчетов загрязнения атмосферного воздуха, включая их актуализацию, </w:t>
      </w:r>
      <w:r>
        <w:rPr>
          <w:sz w:val="24"/>
        </w:rPr>
        <w:t xml:space="preserve">методика</w:t>
      </w:r>
      <w:r>
        <w:rPr>
          <w:sz w:val="24"/>
        </w:rP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Сводные расчеты загрязнения атмосферного воздуха уточняются по результатам сопоставления с данными государственного мониторинга атмосферного воздуха. В случае выявления несоответствия результатов сводных расчетов загрязнения атмосферного воздуха данным государственного мониторинга атмосферного воздуха орган государственной власти субъекта Российской Федерации обеспечивает уточнение сведений, полученных юридическими лицами и индивидуальными предпринимателями в результате проведения инвентаризации источников выбросов и выбросов загрязняющих веществ в атмосферный воздух и представленных для проведения сводных расчетов загрязнения атмосферного воздуха. Уточнение результатов сводных расчетов загрязнения атмосферного воздуха осуществляется в соответствии с правилами проведения сводных расчетов загрязнения атмосферного воздуха, указанными в </w:t>
      </w:r>
      <w:hyperlink w:history="0" w:anchor="P398" w:tooltip="2. Правила проведения сводных расчетов загрязнения атмосферного воздуха, включая их актуализацию, методика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w:r>
          <w:rPr>
            <w:sz w:val="24"/>
            <w:color w:val="0000ff"/>
          </w:rPr>
          <w:t xml:space="preserve">пункте 2</w:t>
        </w:r>
      </w:hyperlink>
      <w:r>
        <w:rPr>
          <w:sz w:val="24"/>
        </w:rPr>
        <w:t xml:space="preserve"> настоящей статьи.</w:t>
      </w:r>
    </w:p>
    <w:p>
      <w:pPr>
        <w:pStyle w:val="0"/>
      </w:pPr>
      <w:r>
        <w:rPr>
          <w:sz w:val="24"/>
        </w:rPr>
      </w:r>
    </w:p>
    <w:p>
      <w:pPr>
        <w:pStyle w:val="2"/>
        <w:outlineLvl w:val="0"/>
        <w:jc w:val="center"/>
      </w:pPr>
      <w:r>
        <w:rPr>
          <w:sz w:val="24"/>
        </w:rPr>
        <w:t xml:space="preserve">Глава V. МОНИТОРИНГ АТМОСФЕРНОГО ВОЗДУХА,</w:t>
      </w:r>
    </w:p>
    <w:p>
      <w:pPr>
        <w:pStyle w:val="2"/>
        <w:jc w:val="center"/>
      </w:pPr>
      <w:r>
        <w:rPr>
          <w:sz w:val="24"/>
        </w:rPr>
        <w:t xml:space="preserve">ОЦЕНКА СОБЛЮДЕНИЯ ОБЯЗАТЕЛЬНЫХ ТРЕБОВАНИЙ В ОБЛАСТИ ОХРАНЫ</w:t>
      </w:r>
    </w:p>
    <w:p>
      <w:pPr>
        <w:pStyle w:val="2"/>
        <w:jc w:val="center"/>
      </w:pPr>
      <w:r>
        <w:rPr>
          <w:sz w:val="24"/>
        </w:rPr>
        <w:t xml:space="preserve">АТМОСФЕРНОГО ВОЗДУХА, ПРОИЗВОДСТВЕННЫЙ И ОБЩЕСТВЕННЫЙ</w:t>
      </w:r>
    </w:p>
    <w:p>
      <w:pPr>
        <w:pStyle w:val="2"/>
        <w:jc w:val="center"/>
      </w:pPr>
      <w:r>
        <w:rPr>
          <w:sz w:val="24"/>
        </w:rPr>
        <w:t xml:space="preserve">ЭКОЛОГИЧЕСКИЙ КОНТРОЛЬ В ОБЛАСТИ ОХРАНЫ АТМОСФЕРНОГО ВОЗДУХА</w:t>
      </w:r>
    </w:p>
    <w:p>
      <w:pPr>
        <w:pStyle w:val="0"/>
        <w:jc w:val="center"/>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2"/>
        <w:outlineLvl w:val="1"/>
        <w:ind w:firstLine="540"/>
        <w:jc w:val="both"/>
      </w:pPr>
      <w:r>
        <w:rPr>
          <w:sz w:val="24"/>
        </w:rPr>
        <w:t xml:space="preserve">Статья 23. Мониторинг атмосферного воздуха</w:t>
      </w:r>
    </w:p>
    <w:p>
      <w:pPr>
        <w:pStyle w:val="0"/>
      </w:pPr>
      <w:r>
        <w:rPr>
          <w:sz w:val="24"/>
        </w:rPr>
      </w:r>
    </w:p>
    <w:p>
      <w:pPr>
        <w:pStyle w:val="0"/>
        <w:ind w:firstLine="540"/>
        <w:jc w:val="both"/>
      </w:pPr>
      <w:r>
        <w:rPr>
          <w:sz w:val="24"/>
        </w:rPr>
        <w:t xml:space="preserve">1. В целях наблюдения за загрязнением атмосферного воздуха, комплексной оценки и прогноза его состояния, а также обеспечения органов государственной власти, органов местного самоуправления, организаций и населения текущей и экстренной информацией о загрязнении атмосферного воздуха Правительство Российской Федерации, органы государственной власти субъектов Российской Федерации, органы местного самоуправления организуют государственный мониторинг атмосферного воздуха и в пределах своей компетенции обеспечивают его осуществление на соответствующих территориях Российской Федерации, субъектов Российской Федерации и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Государственный мониторинг атмосферного воздуха является составной частью государственного экологического мониторинга (государственного мониторинга окружающей среды) и осуществляется федеральными органами исполнительной власти в области охраны окружающей среды, другими органами исполнительной власти в пределах своей компетенции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22.08.2004 </w:t>
      </w:r>
      <w:r>
        <w:rPr>
          <w:sz w:val="24"/>
        </w:rPr>
        <w:t xml:space="preserve">N 122-ФЗ</w:t>
      </w:r>
      <w:r>
        <w:rPr>
          <w:sz w:val="24"/>
        </w:rPr>
        <w:t xml:space="preserve">, от 23.07.2008 </w:t>
      </w:r>
      <w:r>
        <w:rPr>
          <w:sz w:val="24"/>
        </w:rPr>
        <w:t xml:space="preserve">N 160-ФЗ</w:t>
      </w:r>
      <w:r>
        <w:rPr>
          <w:sz w:val="24"/>
        </w:rPr>
        <w:t xml:space="preserve">, 21.11.2011 </w:t>
      </w:r>
      <w:r>
        <w:rPr>
          <w:sz w:val="24"/>
        </w:rPr>
        <w:t xml:space="preserve">N 331-ФЗ</w:t>
      </w:r>
      <w:r>
        <w:rPr>
          <w:sz w:val="24"/>
        </w:rPr>
        <w:t xml:space="preserve">)</w:t>
      </w:r>
    </w:p>
    <w:p>
      <w:pPr>
        <w:pStyle w:val="0"/>
        <w:spacing w:before="240" w:line-rule="auto"/>
        <w:ind w:firstLine="540"/>
        <w:jc w:val="both"/>
      </w:pPr>
      <w:r>
        <w:rPr>
          <w:sz w:val="24"/>
        </w:rPr>
        <w:t xml:space="preserve">3. Территориальные органы федерального органа исполнительной власти в области охраны окружающей среды совместно с территориальными органами федерального органа исполнительной власти в области гидрометеорологии и смежных с ней областях устанавливают и пересматривают перечень объектов, владельцы которых должны осуществлять мониторинг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24. Оценка соблюдения обязательных требований в области охраны атмосферного воздуха</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0"/>
        <w:ind w:firstLine="540"/>
        <w:jc w:val="both"/>
      </w:pPr>
      <w:r>
        <w:rPr>
          <w:sz w:val="24"/>
        </w:rPr>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pPr>
      <w:r>
        <w:rPr>
          <w:sz w:val="24"/>
        </w:rPr>
      </w:r>
    </w:p>
    <w:p>
      <w:pPr>
        <w:pStyle w:val="2"/>
        <w:outlineLvl w:val="1"/>
        <w:ind w:firstLine="540"/>
        <w:jc w:val="both"/>
      </w:pPr>
      <w:r>
        <w:rPr>
          <w:sz w:val="24"/>
        </w:rPr>
        <w:t xml:space="preserve">Статья 25. Производственный экологический контроль в области охраны атмосферного воздуха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1. Производственный экологический контроль в области охраны атмосферного воздуха осуществляют юридические лица, индивидуальные предприниматели, осуществляющие хозяйственную и (или) иную деятельность на объектах I, II и III категорий, на которых расположены источники выбросов.</w:t>
      </w:r>
    </w:p>
    <w:p>
      <w:pPr>
        <w:pStyle w:val="0"/>
        <w:spacing w:before="240" w:line-rule="auto"/>
        <w:ind w:firstLine="540"/>
        <w:jc w:val="both"/>
      </w:pPr>
      <w:r>
        <w:rPr>
          <w:sz w:val="24"/>
        </w:rPr>
        <w:t xml:space="preserve">2. Производственный экологический контроль в области охраны атмосферного воздуха является составной частью производственного экологического контроля.</w:t>
      </w:r>
    </w:p>
    <w:p>
      <w:pPr>
        <w:pStyle w:val="0"/>
        <w:spacing w:before="240" w:line-rule="auto"/>
        <w:ind w:firstLine="540"/>
        <w:jc w:val="both"/>
      </w:pPr>
      <w:r>
        <w:rPr>
          <w:sz w:val="24"/>
        </w:rPr>
        <w:t xml:space="preserve">3. Сведения о фактическом объеме или массе выбросов загрязняющих веществ в атмосферный воздух, полученные при проведении производственного экологического контроля в области охраны атмосферного воздуха, указываются в отчете об организации и о результатах осуществления производственного экологического контроля в соответствии с законодательством в области охраны окружающей среды.</w:t>
      </w:r>
    </w:p>
    <w:p>
      <w:pPr>
        <w:pStyle w:val="0"/>
      </w:pPr>
      <w:r>
        <w:rPr>
          <w:sz w:val="24"/>
        </w:rPr>
      </w:r>
    </w:p>
    <w:p>
      <w:pPr>
        <w:pStyle w:val="2"/>
        <w:outlineLvl w:val="1"/>
        <w:ind w:firstLine="540"/>
        <w:jc w:val="both"/>
      </w:pPr>
      <w:r>
        <w:rPr>
          <w:sz w:val="24"/>
        </w:rPr>
        <w:t xml:space="preserve">Статья 26. Общественный экологический контроль в области охраны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0"/>
        <w:ind w:firstLine="540"/>
        <w:jc w:val="both"/>
      </w:pPr>
      <w:r>
        <w:rPr>
          <w:sz w:val="24"/>
        </w:rPr>
        <w:t xml:space="preserve">Общественный экологический контроль в области охраны атмосферного воздуха осуществляется в порядке, определенном законодательством Российской Федерации и законодательством субъектов Российской Федерации в области охраны окружающей среды, законодательством Российской Федерации и законодательством субъектов Российской Федерации об общественных объединениях.</w:t>
      </w:r>
    </w:p>
    <w:p>
      <w:pPr>
        <w:pStyle w:val="0"/>
        <w:jc w:val="both"/>
      </w:pPr>
      <w:r>
        <w:rPr>
          <w:sz w:val="24"/>
        </w:rPr>
        <w:t xml:space="preserve">(в ред. Федеральных законов от 30.12.2008 </w:t>
      </w:r>
      <w:r>
        <w:rPr>
          <w:sz w:val="24"/>
        </w:rPr>
        <w:t xml:space="preserve">N 309-ФЗ</w:t>
      </w:r>
      <w:r>
        <w:rPr>
          <w:sz w:val="24"/>
        </w:rPr>
        <w:t xml:space="preserve">, от 13.06.2023 </w:t>
      </w:r>
      <w:r>
        <w:rPr>
          <w:sz w:val="24"/>
        </w:rPr>
        <w:t xml:space="preserve">N 255-ФЗ</w:t>
      </w:r>
      <w:r>
        <w:rPr>
          <w:sz w:val="24"/>
        </w:rPr>
        <w:t xml:space="preserve">)</w:t>
      </w:r>
    </w:p>
    <w:p>
      <w:pPr>
        <w:pStyle w:val="0"/>
      </w:pPr>
      <w:r>
        <w:rPr>
          <w:sz w:val="24"/>
        </w:rPr>
      </w:r>
    </w:p>
    <w:p>
      <w:pPr>
        <w:pStyle w:val="2"/>
        <w:outlineLvl w:val="1"/>
        <w:ind w:firstLine="540"/>
        <w:jc w:val="both"/>
      </w:pPr>
      <w:r>
        <w:rPr>
          <w:sz w:val="24"/>
        </w:rPr>
        <w:t xml:space="preserve">Статья 27. Утратила силу с 1 августа 2011 года. - Федеральный </w:t>
      </w:r>
      <w:r>
        <w:rPr>
          <w:sz w:val="24"/>
        </w:rPr>
        <w:t xml:space="preserve">закон</w:t>
      </w:r>
      <w:r>
        <w:rPr>
          <w:sz w:val="24"/>
        </w:rPr>
        <w:t xml:space="preserve"> от 18.07.2011 N 242-ФЗ.</w:t>
      </w:r>
    </w:p>
    <w:p>
      <w:pPr>
        <w:pStyle w:val="0"/>
      </w:pPr>
      <w:r>
        <w:rPr>
          <w:sz w:val="24"/>
        </w:rPr>
      </w:r>
    </w:p>
    <w:p>
      <w:pPr>
        <w:pStyle w:val="2"/>
        <w:outlineLvl w:val="0"/>
        <w:jc w:val="center"/>
      </w:pPr>
      <w:r>
        <w:rPr>
          <w:sz w:val="24"/>
        </w:rPr>
        <w:t xml:space="preserve">Глава VI. ЭКОНОМИЧЕСКИЙ МЕХАНИЗМ ОХРАНЫ</w:t>
      </w:r>
    </w:p>
    <w:p>
      <w:pPr>
        <w:pStyle w:val="2"/>
        <w:jc w:val="center"/>
      </w:pPr>
      <w:r>
        <w:rPr>
          <w:sz w:val="24"/>
        </w:rPr>
        <w:t xml:space="preserve">АТМОСФЕРНОГО ВОЗДУХА</w:t>
      </w:r>
    </w:p>
    <w:p>
      <w:pPr>
        <w:pStyle w:val="0"/>
      </w:pPr>
      <w:r>
        <w:rPr>
          <w:sz w:val="24"/>
        </w:rPr>
      </w:r>
    </w:p>
    <w:p>
      <w:pPr>
        <w:pStyle w:val="2"/>
        <w:outlineLvl w:val="1"/>
        <w:ind w:firstLine="540"/>
        <w:jc w:val="both"/>
      </w:pPr>
      <w:r>
        <w:rPr>
          <w:sz w:val="24"/>
        </w:rPr>
        <w:t xml:space="preserve">Статья 28. Плата за выбросы загрязняющих веществ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За выбросы загрязняющих веществ в атмосферный воздух стационарными источниками с юридических лиц и индивидуальных предпринимателей взимается плата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pPr>
      <w:r>
        <w:rPr>
          <w:sz w:val="24"/>
        </w:rPr>
      </w:r>
    </w:p>
    <w:p>
      <w:pPr>
        <w:pStyle w:val="2"/>
        <w:outlineLvl w:val="0"/>
        <w:jc w:val="center"/>
      </w:pPr>
      <w:r>
        <w:rPr>
          <w:sz w:val="24"/>
        </w:rPr>
        <w:t xml:space="preserve">Глава VII. ПРАВА ГРАЖДАН, ЮРИДИЧЕСКИХ ЛИЦ И ОБЩЕСТВЕННЫХ</w:t>
      </w:r>
    </w:p>
    <w:p>
      <w:pPr>
        <w:pStyle w:val="2"/>
        <w:jc w:val="center"/>
      </w:pPr>
      <w:r>
        <w:rPr>
          <w:sz w:val="24"/>
        </w:rPr>
        <w:t xml:space="preserve">ОБЪЕДИНЕНИЙ В ОБЛАСТИ ОХРАНЫ АТМОСФЕРНОГО ВОЗДУХА</w:t>
      </w:r>
    </w:p>
    <w:p>
      <w:pPr>
        <w:pStyle w:val="0"/>
      </w:pPr>
      <w:r>
        <w:rPr>
          <w:sz w:val="24"/>
        </w:rPr>
      </w:r>
    </w:p>
    <w:p>
      <w:pPr>
        <w:pStyle w:val="2"/>
        <w:outlineLvl w:val="1"/>
        <w:ind w:firstLine="540"/>
        <w:jc w:val="both"/>
      </w:pPr>
      <w:r>
        <w:rPr>
          <w:sz w:val="24"/>
        </w:rPr>
        <w:t xml:space="preserve">Статья 29. Права граждан, юридических лиц и общественных объединений в области охраны атмосферного воздуха</w:t>
      </w:r>
    </w:p>
    <w:p>
      <w:pPr>
        <w:pStyle w:val="0"/>
      </w:pPr>
      <w:r>
        <w:rPr>
          <w:sz w:val="24"/>
        </w:rPr>
      </w:r>
    </w:p>
    <w:p>
      <w:pPr>
        <w:pStyle w:val="0"/>
        <w:ind w:firstLine="540"/>
        <w:jc w:val="both"/>
      </w:pPr>
      <w:r>
        <w:rPr>
          <w:sz w:val="24"/>
        </w:rPr>
        <w:t xml:space="preserve">1. Граждане, юридические лица и общественные объединения имеют право на:</w:t>
      </w:r>
    </w:p>
    <w:p>
      <w:pPr>
        <w:pStyle w:val="0"/>
        <w:spacing w:before="240" w:line-rule="auto"/>
        <w:ind w:firstLine="540"/>
        <w:jc w:val="both"/>
      </w:pPr>
      <w:r>
        <w:rPr>
          <w:sz w:val="24"/>
        </w:rPr>
        <w:t xml:space="preserve">информацию о состоянии атмосферного воздуха, его загрязнении, а также об источниках загрязнения атмосферного воздуха и физического воздействия на него;</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участие в проведении мероприятий по охране атмосферного воздуха и их финансирование;</w:t>
      </w:r>
    </w:p>
    <w:p>
      <w:pPr>
        <w:pStyle w:val="0"/>
        <w:spacing w:before="240" w:line-rule="auto"/>
        <w:ind w:firstLine="540"/>
        <w:jc w:val="both"/>
      </w:pPr>
      <w:r>
        <w:rPr>
          <w:sz w:val="24"/>
        </w:rPr>
        <w:t xml:space="preserve">участие в обсуждении вопросов о намечаемой хозяйственной и иной деятельности, которая может оказать негативное воздействие на качество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обсуждение программ охраны атмосферного воздуха и внесение в них своих предложений об улучшении его качества.</w:t>
      </w:r>
    </w:p>
    <w:p>
      <w:pPr>
        <w:pStyle w:val="0"/>
        <w:spacing w:before="240" w:line-rule="auto"/>
        <w:ind w:firstLine="540"/>
        <w:jc w:val="both"/>
      </w:pPr>
      <w:r>
        <w:rPr>
          <w:sz w:val="24"/>
        </w:rPr>
        <w:t xml:space="preserve">2. Граждане и общественные объединения имеют право предъявлять иски о возмещении вреда здоровью и имуществу граждан, окружающей среде, причиненного загрязнением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3. Представители общественных объединений имеют право доступа на территории объектов хозяйственной и иной деятельности, имеющих источники загрязнения атмосферного воздуха и физического воздействия на него, в порядке и на условиях, которые установлены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pPr>
      <w:r>
        <w:rPr>
          <w:sz w:val="24"/>
        </w:rPr>
      </w:r>
    </w:p>
    <w:p>
      <w:pPr>
        <w:pStyle w:val="2"/>
        <w:outlineLvl w:val="1"/>
        <w:ind w:firstLine="540"/>
        <w:jc w:val="both"/>
      </w:pPr>
      <w:r>
        <w:rPr>
          <w:sz w:val="24"/>
        </w:rPr>
        <w:t xml:space="preserve">Статья 30. Обязанности граждан, юридических лиц и индивидуальных предпринимателей, имеющих стационарные источники и передвижные источники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Юридические лица и индивидуальные предприниматели, имеющие стационарные источники, обязаны:</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обеспечивать проведение инвентаризации выбросов загрязняющих веществ в атмосферный воздух и разработку предельно допустимых выбросов и предельно допустимых нормативов физического воздействия на атмосферный воздух;</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13.06.2023 N 255-ФЗ;</w:t>
      </w:r>
    </w:p>
    <w:p>
      <w:pPr>
        <w:pStyle w:val="0"/>
        <w:spacing w:before="240" w:line-rule="auto"/>
        <w:ind w:firstLine="540"/>
        <w:jc w:val="both"/>
      </w:pPr>
      <w:r>
        <w:rPr>
          <w:sz w:val="24"/>
        </w:rPr>
        <w:t xml:space="preserve">внедрять наилучшие доступные технологии, малоотходные и безотходные технологии в целях снижения уровня загрязнения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планировать и осуществлять мероприятия по улавливанию, утилизации, обезвреживанию выбросов загрязняющих веществ в атмосферный воздух, сокращению или исключению таких выбросов;</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осуществлять мероприятия по предупреждению и устранению аварийных выбросов загрязняющих веществ в атмосферный воздух, а также по ликвидации последствий его загрязнения;</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осуществлять учет выбросов загрязняющих веществ в атмосферный воздух и их источников, проводить производственный экологический контроль в области охраны атмосферного воздуха;</w:t>
      </w:r>
    </w:p>
    <w:p>
      <w:pPr>
        <w:pStyle w:val="0"/>
        <w:jc w:val="both"/>
      </w:pPr>
      <w:r>
        <w:rPr>
          <w:sz w:val="24"/>
        </w:rPr>
        <w:t xml:space="preserve">(в ред. Федеральных законов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соблюдать правила эксплуатации установок очистки газа и средств контроля за выбросами загрязняющих веществ в атмосферный воздух;</w:t>
      </w:r>
    </w:p>
    <w:p>
      <w:pPr>
        <w:pStyle w:val="0"/>
        <w:jc w:val="both"/>
      </w:pPr>
      <w:r>
        <w:rPr>
          <w:sz w:val="24"/>
        </w:rPr>
        <w:t xml:space="preserve">(в ред. Федеральных законов от 21.07.2014 </w:t>
      </w:r>
      <w:r>
        <w:rPr>
          <w:sz w:val="24"/>
        </w:rPr>
        <w:t xml:space="preserve">N 219-ФЗ</w:t>
      </w:r>
      <w:r>
        <w:rPr>
          <w:sz w:val="24"/>
        </w:rPr>
        <w:t xml:space="preserve">, от 26.07.2019 </w:t>
      </w:r>
      <w:r>
        <w:rPr>
          <w:sz w:val="24"/>
        </w:rPr>
        <w:t xml:space="preserve">N 195-ФЗ</w:t>
      </w:r>
      <w:r>
        <w:rPr>
          <w:sz w:val="24"/>
        </w:rPr>
        <w:t xml:space="preserve">, от 13.06.2023 </w:t>
      </w:r>
      <w:r>
        <w:rPr>
          <w:sz w:val="24"/>
        </w:rPr>
        <w:t xml:space="preserve">N 255-ФЗ</w:t>
      </w:r>
      <w:r>
        <w:rPr>
          <w:sz w:val="24"/>
        </w:rPr>
        <w:t xml:space="preserve">)</w:t>
      </w:r>
    </w:p>
    <w:p>
      <w:pPr>
        <w:pStyle w:val="0"/>
        <w:spacing w:before="240" w:line-rule="auto"/>
        <w:ind w:firstLine="540"/>
        <w:jc w:val="both"/>
      </w:pPr>
      <w:r>
        <w:rPr>
          <w:sz w:val="24"/>
        </w:rPr>
        <w:t xml:space="preserve">обеспечивать соблюдение режима санитарно-защитных зон объектов хозяйственной и иной деятельности, оказывающих негативное воздействие на атмосферный воздух;</w:t>
      </w:r>
    </w:p>
    <w:p>
      <w:pPr>
        <w:pStyle w:val="0"/>
        <w:jc w:val="both"/>
      </w:pPr>
      <w:r>
        <w:rPr>
          <w:sz w:val="24"/>
        </w:rPr>
        <w:t xml:space="preserve">(в ред. Федерального </w:t>
      </w:r>
      <w:r>
        <w:rPr>
          <w:sz w:val="24"/>
        </w:rPr>
        <w:t xml:space="preserve">закона</w:t>
      </w:r>
      <w:r>
        <w:rPr>
          <w:sz w:val="24"/>
        </w:rPr>
        <w:t xml:space="preserve"> от 13.06.2023 N 255-ФЗ)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13.06.2023 N 255-ФЗ;</w:t>
      </w:r>
    </w:p>
    <w:p>
      <w:pPr>
        <w:pStyle w:val="0"/>
        <w:spacing w:before="240" w:line-rule="auto"/>
        <w:ind w:firstLine="540"/>
        <w:jc w:val="both"/>
      </w:pPr>
      <w:r>
        <w:rPr>
          <w:sz w:val="24"/>
        </w:rPr>
        <w:t xml:space="preserve">выполнять предписания должностных лиц федерального органа исполнительной власти в области охраны окружающей среды и его территориальных органов, других федеральных органов исполнительной власти и их территориальных органов об устранении нарушений требований законодательства Российской Федерации, законодательства субъектов Российской Федерации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немедленно передавать информацию об аварийных выбросах, вызвавших загрязнение атмосферного воздуха, которое может угрожать или угрожает жизни и здоровью людей либо нанесло вред здоровью людей и (или) окружающей среде, в государственные органы надзора и контроля;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13 п. 1 ст. 30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представлять в орган государственной власти субъекта Российской Федерации по его запросу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и корректировки этой инвентаризации, на объектах, оказывающих негативное воздействие на окружающую среду, для проведения сводных расчетов загрязнения атмосферного воздуха;</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14 п. 1 ст. 30 не применяется при проведении эксперимента по квотированию выбросов загрязняющих веществ (</w:t>
            </w:r>
            <w:r>
              <w:rPr>
                <w:sz w:val="24"/>
                <w:color w:val="392c69"/>
              </w:rPr>
              <w:t xml:space="preserve">ФЗ</w:t>
            </w:r>
            <w:r>
              <w:rPr>
                <w:sz w:val="24"/>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обеспечивать доступ органу государственной власти субъекта Российской Федерации на территорию объекта, который оказывает негативное воздействие на окружающую среду и на котором расположены источники выбросов, для уточнения органом государственной власти субъекта Российской Федерации сведений, полученных в результате проведения инвентаризации источников выбросов и выбросов загрязняющих веществ в атмосферный воздух и предоставленных юридическими лицами, индивидуальными предпринимателями для проведения сводных расчетов загрязнения атмосферного воздуха с учетом законодательства Российской Федерации о государственной тайне;</w:t>
      </w:r>
    </w:p>
    <w:p>
      <w:pPr>
        <w:pStyle w:val="0"/>
        <w:jc w:val="both"/>
      </w:pPr>
      <w:r>
        <w:rPr>
          <w:sz w:val="24"/>
        </w:rPr>
        <w:t xml:space="preserve">(абзац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предоставлять в установленном порядке уполномоченным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охраны окружающей среды,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федеральному органу исполнительной власти, уполномоченному на осуществление федерального государственного надзора в области использования атомной энергии, федеральному органу исполнительной власти в области обеспечения безопасности и исполнительным органам субъектов Российской Федерации, уполномоченным на осуществление регионального государственного экологического контроля (надзора), своевременную, полную и достоверную информацию по вопросам охраны атмосферного воздуха;</w:t>
      </w:r>
    </w:p>
    <w:p>
      <w:pPr>
        <w:pStyle w:val="0"/>
        <w:jc w:val="both"/>
      </w:pPr>
      <w:r>
        <w:rPr>
          <w:sz w:val="24"/>
        </w:rPr>
        <w:t xml:space="preserve">(в ред. Федеральных законов от 22.08.2004 </w:t>
      </w:r>
      <w:r>
        <w:rPr>
          <w:sz w:val="24"/>
        </w:rPr>
        <w:t xml:space="preserve">N 122-ФЗ</w:t>
      </w:r>
      <w:r>
        <w:rPr>
          <w:sz w:val="24"/>
        </w:rPr>
        <w:t xml:space="preserve">, от 13.06.2023 </w:t>
      </w:r>
      <w:r>
        <w:rPr>
          <w:sz w:val="24"/>
        </w:rPr>
        <w:t xml:space="preserve">N 255-ФЗ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соблюдать иные требования охраны атмосферного воздуха, установленные федеральным органом исполнительной власти в области охраны окружающей среды и его территориальными органами, другими федеральными органами исполнительной власти и их территориальными органами.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Юридические лица при производстве и эксплуатации транспортных и иных передвижных средств и установок и граждане при эксплуатации транспортных и иных передвижных средств и установок должны обеспечивать для таких средств и установок непревышение установленных технических нормативов выбросов.</w:t>
      </w:r>
    </w:p>
    <w:p>
      <w:pPr>
        <w:pStyle w:val="0"/>
      </w:pPr>
      <w:r>
        <w:rPr>
          <w:sz w:val="24"/>
        </w:rPr>
      </w:r>
    </w:p>
    <w:p>
      <w:pPr>
        <w:pStyle w:val="2"/>
        <w:outlineLvl w:val="0"/>
        <w:jc w:val="center"/>
      </w:pPr>
      <w:r>
        <w:rPr>
          <w:sz w:val="24"/>
        </w:rPr>
        <w:t xml:space="preserve">Глава VIII. ОТВЕТСТВЕННОСТЬ ЗА НАРУШЕНИЕ</w:t>
      </w:r>
    </w:p>
    <w:p>
      <w:pPr>
        <w:pStyle w:val="2"/>
        <w:jc w:val="center"/>
      </w:pPr>
      <w:r>
        <w:rPr>
          <w:sz w:val="24"/>
        </w:rPr>
        <w:t xml:space="preserve">ЗАКОНОДАТЕЛЬСТВА РОССИЙСКОЙ ФЕДЕРАЦИИ В ОБЛАСТИ</w:t>
      </w:r>
    </w:p>
    <w:p>
      <w:pPr>
        <w:pStyle w:val="2"/>
        <w:jc w:val="center"/>
      </w:pPr>
      <w:r>
        <w:rPr>
          <w:sz w:val="24"/>
        </w:rPr>
        <w:t xml:space="preserve">ОХРАНЫ АТМОСФЕРНОГО ВОЗДУХА</w:t>
      </w:r>
    </w:p>
    <w:p>
      <w:pPr>
        <w:pStyle w:val="0"/>
      </w:pPr>
      <w:r>
        <w:rPr>
          <w:sz w:val="24"/>
        </w:rPr>
      </w:r>
    </w:p>
    <w:p>
      <w:pPr>
        <w:pStyle w:val="2"/>
        <w:outlineLvl w:val="1"/>
        <w:ind w:firstLine="540"/>
        <w:jc w:val="both"/>
      </w:pPr>
      <w:r>
        <w:rPr>
          <w:sz w:val="24"/>
        </w:rPr>
        <w:t xml:space="preserve">Статья 31. Ответственность за нарушение законодательства Российской Федерации в области охраны атмосферного воздуха</w:t>
      </w:r>
    </w:p>
    <w:p>
      <w:pPr>
        <w:pStyle w:val="0"/>
      </w:pPr>
      <w:r>
        <w:rPr>
          <w:sz w:val="24"/>
        </w:rPr>
      </w:r>
    </w:p>
    <w:p>
      <w:pPr>
        <w:pStyle w:val="0"/>
        <w:ind w:firstLine="540"/>
        <w:jc w:val="both"/>
      </w:pPr>
      <w:r>
        <w:rPr>
          <w:sz w:val="24"/>
        </w:rPr>
        <w:t xml:space="preserve">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32. Возмещение вреда, причиненного здоровью, имуществу граждан, имуществу юридических лиц и окружающей среде загрязнением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0"/>
        <w:ind w:firstLine="540"/>
        <w:jc w:val="both"/>
      </w:pPr>
      <w:r>
        <w:rPr>
          <w:sz w:val="24"/>
        </w:rPr>
        <w:t xml:space="preserve">Вред, причиненный здоровью, имуществу граждан, имуществу юридических лиц и окружающей среде загрязнением атмосферного воздуха, подлежит возмещению в полном объеме и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при их отсутствии в полном объеме и в соответствии с фактическими затратами на восстановление здоровья, имущества граждан и окружающей среды за счет средств физических и юридических лиц, виновных в загрязнении атмосферного воздуха.</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0"/>
        <w:jc w:val="center"/>
      </w:pPr>
      <w:r>
        <w:rPr>
          <w:sz w:val="24"/>
        </w:rPr>
        <w:t xml:space="preserve">Глава IX. МЕЖДУНАРОДНОЕ СОТРУДНИЧЕСТВО РОССИЙСКОЙ</w:t>
      </w:r>
    </w:p>
    <w:p>
      <w:pPr>
        <w:pStyle w:val="2"/>
        <w:jc w:val="center"/>
      </w:pPr>
      <w:r>
        <w:rPr>
          <w:sz w:val="24"/>
        </w:rPr>
        <w:t xml:space="preserve">ФЕДЕРАЦИИ В ОБЛАСТИ ОХРАНЫ АТМОСФЕРНОГО ВОЗДУХА</w:t>
      </w:r>
    </w:p>
    <w:p>
      <w:pPr>
        <w:pStyle w:val="0"/>
      </w:pPr>
      <w:r>
        <w:rPr>
          <w:sz w:val="24"/>
        </w:rPr>
      </w:r>
    </w:p>
    <w:p>
      <w:pPr>
        <w:pStyle w:val="2"/>
        <w:outlineLvl w:val="1"/>
        <w:ind w:firstLine="540"/>
        <w:jc w:val="both"/>
      </w:pPr>
      <w:r>
        <w:rPr>
          <w:sz w:val="24"/>
        </w:rPr>
        <w:t xml:space="preserve">Статья 33. Международное сотрудничество Российской Федерации в области охраны атмосферного воздуха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08.12.2020 N 429-ФЗ)</w:t>
      </w:r>
    </w:p>
    <w:p>
      <w:pPr>
        <w:pStyle w:val="0"/>
        <w:ind w:firstLine="540"/>
        <w:jc w:val="both"/>
      </w:pPr>
      <w:r>
        <w:rPr>
          <w:sz w:val="24"/>
        </w:rPr>
      </w:r>
    </w:p>
    <w:p>
      <w:pPr>
        <w:pStyle w:val="0"/>
        <w:ind w:firstLine="540"/>
        <w:jc w:val="both"/>
      </w:pPr>
      <w:r>
        <w:rPr>
          <w:sz w:val="24"/>
        </w:rPr>
        <w:t xml:space="preserve">1. Российская Федерация осуществляет международное сотрудничество в области охраны атмосферного воздуха в соответствии с принципами, установленными международными договорами Российской Федерации в области охраны атмосферного воздуха.</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pPr>
      <w:r>
        <w:rPr>
          <w:sz w:val="24"/>
        </w:rPr>
      </w:r>
    </w:p>
    <w:p>
      <w:pPr>
        <w:pStyle w:val="2"/>
        <w:outlineLvl w:val="0"/>
        <w:jc w:val="center"/>
      </w:pPr>
      <w:r>
        <w:rPr>
          <w:sz w:val="24"/>
        </w:rPr>
        <w:t xml:space="preserve">Глава X. ЗАКЛЮЧИТЕЛЬНЫЕ ПОЛОЖЕНИЯ</w:t>
      </w:r>
    </w:p>
    <w:p>
      <w:pPr>
        <w:pStyle w:val="0"/>
      </w:pPr>
      <w:r>
        <w:rPr>
          <w:sz w:val="24"/>
        </w:rPr>
      </w:r>
    </w:p>
    <w:p>
      <w:pPr>
        <w:pStyle w:val="2"/>
        <w:outlineLvl w:val="1"/>
        <w:ind w:firstLine="540"/>
        <w:jc w:val="both"/>
      </w:pPr>
      <w:r>
        <w:rPr>
          <w:sz w:val="24"/>
        </w:rPr>
        <w:t xml:space="preserve">Статья 34.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Признать утратившим силу </w:t>
      </w:r>
      <w:r>
        <w:rPr>
          <w:sz w:val="24"/>
        </w:rPr>
        <w:t xml:space="preserve">Закон</w:t>
      </w:r>
      <w:r>
        <w:rPr>
          <w:sz w:val="24"/>
        </w:rPr>
        <w:t xml:space="preserve"> РСФСР "Об охране атмосферного воздуха" (Ведомости Верховного Совета РСФСР, 1982, N 29, ст. 1027).</w:t>
      </w:r>
    </w:p>
    <w:p>
      <w:pPr>
        <w:pStyle w:val="0"/>
        <w:spacing w:before="240" w:line-rule="auto"/>
        <w:ind w:firstLine="540"/>
        <w:jc w:val="both"/>
      </w:pPr>
      <w:r>
        <w:rPr>
          <w:sz w:val="24"/>
        </w:rPr>
        <w:t xml:space="preserve">3. Признать утратившим силу Постановление Верховного Совета РСФСР "О порядке введения в действие Закона РСФСР "Об охране атмосферного воздуха" (Ведомости Верховного Совета РСФСР, 1982, N 29, ст. 1028).</w:t>
      </w:r>
    </w:p>
    <w:p>
      <w:pPr>
        <w:pStyle w:val="0"/>
        <w:spacing w:before="240" w:line-rule="auto"/>
        <w:ind w:firstLine="540"/>
        <w:jc w:val="both"/>
      </w:pPr>
      <w:r>
        <w:rPr>
          <w:sz w:val="24"/>
        </w:rPr>
        <w:t xml:space="preserve">4.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4 мая 1999 года</w:t>
      </w:r>
    </w:p>
    <w:p>
      <w:pPr>
        <w:pStyle w:val="0"/>
        <w:spacing w:before="240" w:line-rule="auto"/>
      </w:pPr>
      <w:r>
        <w:rPr>
          <w:sz w:val="24"/>
        </w:rPr>
        <w:t xml:space="preserve">N 96-ФЗ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04.05.1999 N 96-ФЗ</w:t>
            <w:br/>
            <w:t>(ред. от 08.08.2024)</w:t>
            <w:br/>
            <w:t>"Об охране атмосферного воздуха"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04.05.1999 N 96-ФЗ
(ред. от 08.08.2024)
"Об охране атмосферного воздуха"</dc:title>
  <dcterms:created xsi:type="dcterms:W3CDTF">2025-09-03T06:38:15Z</dcterms:created>
</cp:coreProperties>
</file>