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-284" w:hanging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Уведомление о проведении общественных обсуждений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по объекту государственной экологической экспертизы: проектной документации «Казанская городская канатная дорога «Аэромост», включая предварительные материалы оценки воздействия на окружающую среду</w:t>
      </w:r>
    </w:p>
    <w:p>
      <w:pPr>
        <w:pStyle w:val="Normal"/>
        <w:spacing w:lineRule="auto" w:line="240" w:before="0" w:after="0"/>
        <w:ind w:left="-284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Общество с ограниченной ответственностью «Казанские канатные дороги» и Администрация </w:t>
      </w:r>
      <w:r>
        <w:rPr>
          <w:rFonts w:eastAsia="Calibri" w:cs="Times New Roman" w:ascii="Times New Roman" w:hAnsi="Times New Roman"/>
          <w:sz w:val="24"/>
          <w:szCs w:val="24"/>
        </w:rPr>
        <w:t xml:space="preserve">муниципального образования город Казань </w:t>
      </w:r>
      <w:r>
        <w:rPr>
          <w:rFonts w:cs="Times New Roman" w:ascii="Times New Roman" w:hAnsi="Times New Roman"/>
          <w:sz w:val="24"/>
          <w:szCs w:val="24"/>
        </w:rPr>
        <w:t>на основании Приказа Минприроды России от 01.12.2020 № 999 «Об утверждении требований к материалам оценки воздействия на окружающую среду» и ст. 9 Федерального закона от 23 ноября 1995 года № 174-ФЗ «Об экологической экспертизе» уведомляют о начале общественных обсуждений по объекту государственной экологической экспертизы: проектной документации «Казанская городская канатная дорога «Аэромост», включая предварительные материалы оценки воздействия на окружающую среду (ОВОС).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Заказчик работ по оценке воздействия на окружающую среду: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Общество с ограниченной ответственностью «Казанские канатные дороги» (ООО «ККД»)</w:t>
      </w:r>
    </w:p>
    <w:p>
      <w:pPr>
        <w:pStyle w:val="NoSpacing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Юридический/фактический адрес: 420029, Республика Татарстан, г. Казань, ул. Троицкий Лес, д. 29, офис 21, ОГРН – 1211600045172, ИНН – 1660364944, тел. +7 (962) 553-60-39, эл.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 xml:space="preserve">адрес: kazancablecars@gmail.com </w:t>
      </w:r>
      <w:bookmarkStart w:id="0" w:name="_Hlk154572507"/>
      <w:bookmarkEnd w:id="0"/>
    </w:p>
    <w:p>
      <w:pPr>
        <w:pStyle w:val="NoSpacing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Контактное лицо: генеральный директор, 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>Белов Денис Федорович, тел. +7 (962) 553-60-39, эл. адрес: kazancablecars@gmail.com</w:t>
      </w:r>
    </w:p>
    <w:p>
      <w:pPr>
        <w:pStyle w:val="NoSpacing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Исполнитель работ по проектной документации (генеральный проектировщик):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Общество с ограниченной ответственностью «Роупвейс Раша» (ООО «Роупвейс Раша») </w:t>
      </w:r>
    </w:p>
    <w:p>
      <w:pPr>
        <w:pStyle w:val="NoSpacing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Юридический/фактический адрес: Российская Федерация, 119017, город Москва, переулок Казачий 1-й, дом 7, этаж/ком 4/2, ОГРН – 1127746206719, ИНН – 7705981210, тел. 8 (499) 322-05-02, эл. адрес: </w:t>
      </w:r>
      <w:hyperlink r:id="rId2">
        <w:r>
          <w:rPr>
            <w:rFonts w:cs="Times New Roman" w:ascii="Times New Roman" w:hAnsi="Times New Roman"/>
            <w:sz w:val="24"/>
            <w:szCs w:val="24"/>
          </w:rPr>
          <w:t>samara@ropeways-russia.ru</w:t>
        </w:r>
      </w:hyperlink>
    </w:p>
    <w:p>
      <w:pPr>
        <w:pStyle w:val="NoSpacing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Контактное лицо: генеральный директор, Казаков Евгений Владимирович, тел. 8 (499) 322-05-02, эл. адрес: </w:t>
      </w:r>
      <w:hyperlink r:id="rId3">
        <w:r>
          <w:rPr>
            <w:rFonts w:cs="Times New Roman" w:ascii="Times New Roman" w:hAnsi="Times New Roman"/>
            <w:sz w:val="24"/>
            <w:szCs w:val="24"/>
          </w:rPr>
          <w:t>samara@ropeways-russia.ru</w:t>
        </w:r>
      </w:hyperlink>
    </w:p>
    <w:p>
      <w:pPr>
        <w:pStyle w:val="NoSpacing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Исполнитель работ по оценке воздействия на окружающую среду: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Общество с ограниченной ответственностью «НефтьСтройПроект» (ООО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 xml:space="preserve">«НефтьСтройПроект»), </w:t>
      </w:r>
    </w:p>
    <w:p>
      <w:pPr>
        <w:pStyle w:val="NoSpacing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Юридический адрес: 420088, Республика Татарстан, г. Казань, ул. Академика Губкина, дом 40А, кв. 14, фактический адрес: 420066, Республика Татарстан, г. Казань, пер. Односторонки Гривки, дом № 10, пом. 1011, ОГРН – 1061688043680, ИНН – 1643008576, тел. +7 (903) 306-31-39, эл. адрес: </w:t>
      </w:r>
      <w:hyperlink r:id="rId4">
        <w:r>
          <w:rPr>
            <w:rFonts w:cs="Times New Roman" w:ascii="Times New Roman" w:hAnsi="Times New Roman"/>
            <w:sz w:val="24"/>
            <w:szCs w:val="24"/>
          </w:rPr>
          <w:t>otdel_gep@mail.ru</w:t>
        </w:r>
      </w:hyperlink>
    </w:p>
    <w:p>
      <w:pPr>
        <w:pStyle w:val="NoSpacing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Контактное лицо: заместитель директора по науке, Белоногов Виктор Анатольевич</w:t>
      </w:r>
      <w:r>
        <w:rPr>
          <w:rStyle w:val="Root"/>
          <w:rFonts w:cs="Times New Roman" w:ascii="Times New Roman" w:hAnsi="Times New Roman"/>
          <w:sz w:val="24"/>
          <w:szCs w:val="24"/>
        </w:rPr>
        <w:t xml:space="preserve">, тел. +7 903 313-47-42, эл. адрес: </w:t>
      </w:r>
      <w:r>
        <w:rPr>
          <w:rFonts w:cs="Times New Roman" w:ascii="Times New Roman" w:hAnsi="Times New Roman"/>
          <w:sz w:val="24"/>
          <w:szCs w:val="24"/>
        </w:rPr>
        <w:t>viktor.belonogov@gmail.com</w:t>
      </w:r>
    </w:p>
    <w:p>
      <w:pPr>
        <w:pStyle w:val="NoSpacing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Орган местного самоуправления, ответственный за организацию общественных обсуждений: </w:t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Исполнительный комитет г. Казани Республики Татарстан (Управление архитектуры и градостроительства г. Казань), 420012, Республика Татарстан, г. Казань, ул. Груздева, д. 5, эл. адрес: uag.kazan@tatar.ru</w:t>
      </w:r>
      <w:r>
        <w:rPr>
          <w:rStyle w:val="-"/>
          <w:rFonts w:cs="Times New Roman" w:ascii="Times New Roman" w:hAnsi="Times New Roman"/>
          <w:color w:val="auto"/>
          <w:sz w:val="24"/>
          <w:szCs w:val="24"/>
          <w:u w:val="none"/>
        </w:rPr>
        <w:t>, т</w:t>
      </w:r>
      <w:r>
        <w:rPr>
          <w:rFonts w:cs="Times New Roman" w:ascii="Times New Roman" w:hAnsi="Times New Roman"/>
          <w:sz w:val="24"/>
          <w:szCs w:val="24"/>
        </w:rPr>
        <w:t>ел.: +7(843)223-24-44, факс: +7 (843) 221-29-02.</w:t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Контактное лицо: начальник отдела, Аминова Гузелия Ранисовна, тел. +7 (843) 223-24-44 (доб.61261), эл. адрес: uag.kazan@tatar.ru</w:t>
      </w:r>
      <w:r>
        <w:rPr>
          <w:rStyle w:val="-"/>
          <w:rFonts w:cs="Times New Roman" w:ascii="Times New Roman" w:hAnsi="Times New Roman"/>
          <w:color w:val="auto"/>
          <w:sz w:val="24"/>
          <w:szCs w:val="24"/>
          <w:u w:val="none"/>
        </w:rPr>
        <w:t>.</w:t>
      </w:r>
    </w:p>
    <w:p>
      <w:pPr>
        <w:pStyle w:val="Normal"/>
        <w:spacing w:lineRule="auto" w:line="240" w:before="0" w:after="0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ind w:left="-284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Наименование планируемой (намечаемой) хозяйственной деятельности: </w:t>
        <w:br/>
      </w:r>
      <w:r>
        <w:rPr>
          <w:rFonts w:cs="Times New Roman" w:ascii="Times New Roman" w:hAnsi="Times New Roman"/>
          <w:sz w:val="24"/>
          <w:szCs w:val="24"/>
        </w:rPr>
        <w:t>«Казанская городская канатная дорога «Аэромост»</w:t>
      </w:r>
    </w:p>
    <w:p>
      <w:pPr>
        <w:pStyle w:val="Normal"/>
        <w:spacing w:lineRule="auto" w:line="240" w:before="0" w:after="200"/>
        <w:ind w:left="-284" w:hang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200"/>
        <w:ind w:left="-284" w:hang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Цель планируемой (намечаемой) хозяйственной деятельности: </w:t>
      </w:r>
      <w:r>
        <w:rPr>
          <w:rFonts w:cs="Times New Roman" w:ascii="Times New Roman" w:hAnsi="Times New Roman"/>
          <w:sz w:val="24"/>
          <w:szCs w:val="24"/>
        </w:rPr>
        <w:t>Создание объекта туристической инфраструктуры, позволяющей гостям и жителям г. Казани ознакомиться с природными и культурными достопримечательностями районов города, прилегающих к проектируемому объекту, обеспечение транспортной связи одного из центральных районов города с районом футбольного стадиона «Ак Барс Арена»</w:t>
      </w:r>
    </w:p>
    <w:p>
      <w:pPr>
        <w:pStyle w:val="NoSpacing"/>
        <w:ind w:left="-284" w:hanging="0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Предварительное место реализации, планируемой (намечаемой) хозяйственной 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деятельности: </w:t>
      </w:r>
      <w:r>
        <w:rPr>
          <w:rFonts w:eastAsia="Calibri" w:cs="Times New Roman" w:ascii="Times New Roman" w:hAnsi="Times New Roman"/>
          <w:sz w:val="24"/>
          <w:szCs w:val="24"/>
        </w:rPr>
        <w:t>г. Казань, Ново-Савиновский и Вахитовский административные районы</w:t>
      </w:r>
    </w:p>
    <w:p>
      <w:pPr>
        <w:pStyle w:val="NoSpacing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-284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Планируемые сроки проведения оценки воздействия на окружающую среду</w:t>
      </w:r>
      <w:r>
        <w:rPr>
          <w:rFonts w:eastAsia="Calibri" w:cs="Times New Roman" w:ascii="Times New Roman" w:hAnsi="Times New Roman"/>
          <w:sz w:val="24"/>
          <w:szCs w:val="24"/>
        </w:rPr>
        <w:t>: март 2024 г. – ноябрь 2024 г.</w:t>
      </w:r>
    </w:p>
    <w:p>
      <w:pPr>
        <w:pStyle w:val="NoSpacing"/>
        <w:spacing w:lineRule="auto" w:line="276"/>
        <w:ind w:left="-284" w:hanging="0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Spacing"/>
        <w:ind w:left="-284" w:hanging="0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Место доступности объекта общественного обсуждения:</w:t>
      </w:r>
    </w:p>
    <w:p>
      <w:pPr>
        <w:pStyle w:val="NoSpacing"/>
        <w:ind w:left="-284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Ознакомиться с материалами общественных обсуждений объекта государственной экологической экспертизы: проектной документации «Казанская городская канатная дорога «Аэромост», включая предварительные материалы оценки воздействия на окружающую среду, в электронном виде можно на странице Управления архитектуры и градостроительства сайта Исполнительного комитета города Казани в разделе Общественные обсуждения по вопросам оценки воздействия на окружающую среду, в информационной системе «Общественные обсуждения» (далее – ИС «Общественные обсуждения») и в печатном виде в здании МКУ «Управление архитектуры и градостроительства Исполнительного комитета муниципального образования города Казани» по адресу: г. Казань, ул. Груздева, д.5, каб.102 (в рабочие дни с 09.00 до 17.00). </w:t>
      </w:r>
    </w:p>
    <w:p>
      <w:pPr>
        <w:pStyle w:val="NoSpacing"/>
        <w:ind w:left="-284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Материалы будут доступны в период с 10.10.2024 г. по 18.11.2024 г.</w:t>
      </w:r>
    </w:p>
    <w:p>
      <w:pPr>
        <w:pStyle w:val="NoSpacing"/>
        <w:ind w:left="-284" w:hanging="0"/>
        <w:rPr>
          <w:rStyle w:val="-"/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Предполагаемая форма проведения общественных обсуждений: </w:t>
      </w:r>
      <w:r>
        <w:rPr>
          <w:rFonts w:eastAsia="Calibri" w:cs="Times New Roman" w:ascii="Times New Roman" w:hAnsi="Times New Roman"/>
          <w:sz w:val="24"/>
          <w:szCs w:val="24"/>
        </w:rPr>
        <w:t xml:space="preserve">Иная форма общественных обсуждений (проведение консультаций с общественностью в дистанционном формате в течение 30 дней). Общественные обсуждения в форме проведения консультаций с общественностью будут проводиться в ИС «Общественные обсуждения» с 10.10.2024 г. по 08.11.2024 г. (включительно) </w:t>
      </w:r>
      <w:r>
        <w:rPr>
          <w:rFonts w:cs="Times New Roman" w:ascii="Times New Roman" w:hAnsi="Times New Roman"/>
          <w:sz w:val="24"/>
          <w:szCs w:val="24"/>
        </w:rPr>
        <w:t>https://dispute.kzn.ru</w:t>
      </w:r>
      <w:r>
        <w:rPr>
          <w:rFonts w:eastAsia="Calibri" w:cs="Times New Roman" w:ascii="Times New Roman" w:hAnsi="Times New Roman"/>
          <w:sz w:val="24"/>
          <w:szCs w:val="24"/>
        </w:rPr>
        <w:t>.</w:t>
      </w:r>
    </w:p>
    <w:p>
      <w:pPr>
        <w:pStyle w:val="NoSpacing"/>
        <w:spacing w:lineRule="auto" w:line="276"/>
        <w:ind w:left="-284" w:hanging="0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Spacing"/>
        <w:ind w:left="-284" w:hanging="0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Срок проведения общественных обсуждений, в том числе форма представления замечаний и предложений: </w:t>
      </w:r>
    </w:p>
    <w:p>
      <w:pPr>
        <w:pStyle w:val="NoSpacing"/>
        <w:ind w:left="-284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Срок проведения общественных обсуждений с 10.10.2024 г. по 08.11.2024 г. (включительно).</w:t>
      </w:r>
    </w:p>
    <w:p>
      <w:pPr>
        <w:pStyle w:val="NoSpacing"/>
        <w:ind w:left="-284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представить свои предложения и замечания до 18.11.2024 г.: </w:t>
      </w:r>
    </w:p>
    <w:p>
      <w:pPr>
        <w:pStyle w:val="NoSpacing"/>
        <w:ind w:left="-284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- в период с 10.10.2024 г. по 08.11.2024 г. – в электронном виде в ИС «Общественные обсуждения»; </w:t>
      </w:r>
    </w:p>
    <w:p>
      <w:pPr>
        <w:pStyle w:val="NoSpacing"/>
        <w:ind w:left="-284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- в период с 10.10.2024 г. по 18.11.2024 г. – в письменной форме в МКУ «Управление архитектуры и градостроительства Исполнительного комитета муниципального образования города Казани» по адресу: г.Казань, ул.Груздева, 5, каб.102 (в рабочие дни с 09.00 до 17.00) или по адресу электронной почты: uag.kazan@tatar.ru; </w:t>
      </w:r>
    </w:p>
    <w:p>
      <w:pPr>
        <w:pStyle w:val="NoSpacing"/>
        <w:ind w:left="-284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в период с 10.10.2024 г. по 08</w:t>
      </w:r>
      <w:bookmarkStart w:id="1" w:name="_GoBack"/>
      <w:bookmarkEnd w:id="1"/>
      <w:r>
        <w:rPr>
          <w:rFonts w:eastAsia="Calibri" w:cs="Times New Roman" w:ascii="Times New Roman" w:hAnsi="Times New Roman"/>
          <w:sz w:val="24"/>
          <w:szCs w:val="24"/>
        </w:rPr>
        <w:t>.11.2024 г. – через ИС «Общественные обсуждения» в здании МКУ «Управление архитектуры и градостроительства Исполнительного комитета муниципального образования города Казани» по адресу: г.Казань, ул.Груздева, 5, каб.102 (в рабочие дни с 09.00 до 17.00).</w:t>
      </w:r>
    </w:p>
    <w:p>
      <w:pPr>
        <w:pStyle w:val="NoSpacing"/>
        <w:ind w:left="-284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ind w:left="-284" w:hanging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К</w:t>
      </w:r>
      <w:r>
        <w:rPr>
          <w:rFonts w:cs="Times New Roman" w:ascii="Times New Roman" w:hAnsi="Times New Roman"/>
          <w:b/>
          <w:sz w:val="24"/>
          <w:szCs w:val="24"/>
        </w:rPr>
        <w:t xml:space="preserve">онтактные данные ответственных лиц: </w:t>
      </w:r>
    </w:p>
    <w:p>
      <w:pPr>
        <w:pStyle w:val="NoSpacing"/>
        <w:ind w:left="-284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- со стороны заказчика – </w:t>
      </w:r>
      <w:r>
        <w:rPr>
          <w:rFonts w:cs="Times New Roman" w:ascii="Times New Roman" w:hAnsi="Times New Roman"/>
          <w:sz w:val="24"/>
          <w:szCs w:val="24"/>
        </w:rPr>
        <w:t xml:space="preserve">генеральный директор, 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ru-RU"/>
        </w:rPr>
        <w:t>Белов Денис Федорович, тел. +7 (962) 553-60-39, эл. адрес: kazancablecars@gmail.com;</w:t>
      </w:r>
    </w:p>
    <w:p>
      <w:pPr>
        <w:pStyle w:val="NoSpacing"/>
        <w:ind w:left="-284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- со стороны генерального проектировщика – </w:t>
      </w:r>
      <w:r>
        <w:rPr>
          <w:rFonts w:cs="Times New Roman" w:ascii="Times New Roman" w:hAnsi="Times New Roman"/>
          <w:sz w:val="24"/>
          <w:szCs w:val="24"/>
        </w:rPr>
        <w:t xml:space="preserve">генеральный директор, Казаков Евгений Владимирович, тел. 8 (499) 322-05-02, эл. адрес: </w:t>
      </w:r>
      <w:hyperlink r:id="rId5">
        <w:r>
          <w:rPr>
            <w:rFonts w:cs="Times New Roman" w:ascii="Times New Roman" w:hAnsi="Times New Roman"/>
            <w:sz w:val="24"/>
            <w:szCs w:val="24"/>
          </w:rPr>
          <w:t>samara@ropeways-russia.ru</w:t>
        </w:r>
      </w:hyperlink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Spacing"/>
        <w:ind w:left="-284" w:hanging="0"/>
        <w:jc w:val="both"/>
        <w:rPr>
          <w:rStyle w:val="-"/>
          <w:rFonts w:ascii="Times New Roman" w:hAnsi="Times New Roman" w:cs="Times New Roman"/>
          <w:color w:val="93969B"/>
          <w:sz w:val="24"/>
          <w:szCs w:val="24"/>
          <w:u w:val="none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- со стороны исполнителя ОВОС – </w:t>
      </w:r>
      <w:r>
        <w:rPr>
          <w:rFonts w:cs="Times New Roman" w:ascii="Times New Roman" w:hAnsi="Times New Roman"/>
          <w:sz w:val="24"/>
          <w:szCs w:val="24"/>
        </w:rPr>
        <w:t>заместитель директора по науке, Белоногов Виктор Анатольевич</w:t>
      </w:r>
      <w:r>
        <w:rPr>
          <w:rStyle w:val="Root"/>
          <w:rFonts w:cs="Times New Roman" w:ascii="Times New Roman" w:hAnsi="Times New Roman"/>
          <w:sz w:val="24"/>
          <w:szCs w:val="24"/>
        </w:rPr>
        <w:t xml:space="preserve">, тел. +7 903 313-47-42, эл. адрес: </w:t>
      </w:r>
      <w:r>
        <w:rPr>
          <w:rFonts w:cs="Times New Roman" w:ascii="Times New Roman" w:hAnsi="Times New Roman"/>
          <w:sz w:val="24"/>
          <w:szCs w:val="24"/>
        </w:rPr>
        <w:t>viktor.belonogov@gmail.com</w:t>
      </w:r>
    </w:p>
    <w:p>
      <w:pPr>
        <w:pStyle w:val="NoSpacing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со стороны органа местного самоуправления - начальник отдела, Аминова Гузелия Ранисовна, тел. +7(843)223-24-44 (доб.61261).</w:t>
      </w:r>
    </w:p>
    <w:p>
      <w:pPr>
        <w:pStyle w:val="NoSpacing"/>
        <w:spacing w:lineRule="auto" w:line="276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-284" w:hanging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Иная информация: </w:t>
      </w:r>
    </w:p>
    <w:p>
      <w:pPr>
        <w:pStyle w:val="NoSpacing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Во исполнение п. 7.9.2 Требований к материалам оценки воздействия на окружающую среду (утв. Приказом Минприроды России от 01.12.2020 № 999), уведомление о проведении общественных обсуждений объекта государственной экологической экспертизы (проектной документации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«Казанская городская канатная дорога «Аэромост»</w:t>
      </w:r>
      <w:r>
        <w:rPr>
          <w:rFonts w:cs="Times New Roman" w:ascii="Times New Roman" w:hAnsi="Times New Roman"/>
          <w:sz w:val="24"/>
          <w:szCs w:val="24"/>
        </w:rPr>
        <w:t xml:space="preserve">, включая предварительные материалы оценки воздействия на окружающую среду, размещено на официальных сайтах для обеспечения доступности объекта общественных обсуждений для ознакомления общественности: </w:t>
      </w:r>
    </w:p>
    <w:p>
      <w:pPr>
        <w:pStyle w:val="NoSpacing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На муниципальном уровне – на официальном сайте Исполнительного Комитета г. Казани Республики Татарстан.</w:t>
      </w:r>
    </w:p>
    <w:p>
      <w:pPr>
        <w:pStyle w:val="NoSpacing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На региональном уровне – на официальном сайте Волжско-Камского межрегионального управления Росприроднадзора и Министерства природных ресурсов Республики Татарстан.</w:t>
      </w:r>
    </w:p>
    <w:p>
      <w:pPr>
        <w:pStyle w:val="NoSpacing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На федеральном уровне – на официальном сайте Федеральной службы по надзору в сфере природопользования (Росприроднадзор). </w:t>
      </w:r>
    </w:p>
    <w:p>
      <w:pPr>
        <w:pStyle w:val="NoSpacing"/>
        <w:spacing w:lineRule="auto" w:line="276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 полученные в ходе общественных обсуждений замечания и предложения будут учтены.</w:t>
      </w:r>
    </w:p>
    <w:p>
      <w:pPr>
        <w:pStyle w:val="NoSpacing"/>
        <w:ind w:left="-28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709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Segoe UI">
    <w:charset w:val="01"/>
    <w:family w:val="roman"/>
    <w:pitch w:val="default"/>
  </w:font>
  <w:font w:name="Sylfaen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a0b7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2"/>
    <w:uiPriority w:val="9"/>
    <w:qFormat/>
    <w:rsid w:val="003808ef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nhideWhenUsed/>
    <w:rsid w:val="00a657d7"/>
    <w:rPr>
      <w:color w:val="0000FF" w:themeColor="hyperlink"/>
      <w:u w:val="single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787764"/>
    <w:rPr/>
  </w:style>
  <w:style w:type="character" w:styleId="Style14" w:customStyle="1">
    <w:name w:val="Нижний колонтитул Знак"/>
    <w:basedOn w:val="DefaultParagraphFont"/>
    <w:uiPriority w:val="99"/>
    <w:qFormat/>
    <w:rsid w:val="005e06a3"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f33ffa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b47d5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nnotationtext"/>
    <w:uiPriority w:val="99"/>
    <w:semiHidden/>
    <w:qFormat/>
    <w:rsid w:val="004b47d5"/>
    <w:rPr>
      <w:sz w:val="20"/>
      <w:szCs w:val="20"/>
    </w:rPr>
  </w:style>
  <w:style w:type="character" w:styleId="Style17" w:customStyle="1">
    <w:name w:val="Тема примечания Знак"/>
    <w:basedOn w:val="Style16"/>
    <w:link w:val="Annotationsubject"/>
    <w:uiPriority w:val="99"/>
    <w:semiHidden/>
    <w:qFormat/>
    <w:rsid w:val="004b47d5"/>
    <w:rPr>
      <w:b/>
      <w:bCs/>
      <w:sz w:val="20"/>
      <w:szCs w:val="20"/>
    </w:rPr>
  </w:style>
  <w:style w:type="character" w:styleId="Style18">
    <w:name w:val="FollowedHyperlink"/>
    <w:basedOn w:val="DefaultParagraphFont"/>
    <w:uiPriority w:val="99"/>
    <w:semiHidden/>
    <w:unhideWhenUsed/>
    <w:rsid w:val="004d06ff"/>
    <w:rPr>
      <w:color w:val="800080" w:themeColor="followedHyperlink"/>
      <w:u w:val="single"/>
    </w:rPr>
  </w:style>
  <w:style w:type="character" w:styleId="Normaltextrun" w:customStyle="1">
    <w:name w:val="normaltextrun"/>
    <w:basedOn w:val="DefaultParagraphFont"/>
    <w:qFormat/>
    <w:rsid w:val="00dc30a0"/>
    <w:rPr/>
  </w:style>
  <w:style w:type="character" w:styleId="Scxw144035331" w:customStyle="1">
    <w:name w:val="scxw144035331"/>
    <w:basedOn w:val="DefaultParagraphFont"/>
    <w:qFormat/>
    <w:rsid w:val="00dc30a0"/>
    <w:rPr/>
  </w:style>
  <w:style w:type="character" w:styleId="Eop" w:customStyle="1">
    <w:name w:val="eop"/>
    <w:basedOn w:val="DefaultParagraphFont"/>
    <w:qFormat/>
    <w:rsid w:val="00dc30a0"/>
    <w:rPr/>
  </w:style>
  <w:style w:type="character" w:styleId="2" w:customStyle="1">
    <w:name w:val="Основной текст (2)_"/>
    <w:basedOn w:val="DefaultParagraphFont"/>
    <w:link w:val="21"/>
    <w:qFormat/>
    <w:locked/>
    <w:rsid w:val="00ba15f8"/>
    <w:rPr>
      <w:rFonts w:ascii="Sylfaen" w:hAnsi="Sylfaen" w:eastAsia="Sylfaen" w:cs="Sylfaen"/>
      <w:shd w:fill="FFFFFF" w:val="clear"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ba15f8"/>
    <w:rPr>
      <w:color w:val="605E5C"/>
      <w:shd w:fill="E1DFDD" w:val="clear"/>
    </w:rPr>
  </w:style>
  <w:style w:type="character" w:styleId="12" w:customStyle="1">
    <w:name w:val="Заголовок 1 Знак"/>
    <w:basedOn w:val="DefaultParagraphFont"/>
    <w:uiPriority w:val="9"/>
    <w:qFormat/>
    <w:rsid w:val="003808ef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0c759e"/>
    <w:rPr>
      <w:color w:val="605E5C"/>
      <w:shd w:fill="E1DFDD" w:val="clear"/>
    </w:rPr>
  </w:style>
  <w:style w:type="character" w:styleId="Root" w:customStyle="1">
    <w:name w:val="root"/>
    <w:basedOn w:val="DefaultParagraphFont"/>
    <w:qFormat/>
    <w:rsid w:val="00097776"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3"/>
    <w:uiPriority w:val="99"/>
    <w:unhideWhenUsed/>
    <w:rsid w:val="0078776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Style14"/>
    <w:uiPriority w:val="99"/>
    <w:unhideWhenUsed/>
    <w:rsid w:val="005e06a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f33ff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0d04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Style16"/>
    <w:uiPriority w:val="99"/>
    <w:semiHidden/>
    <w:unhideWhenUsed/>
    <w:qFormat/>
    <w:rsid w:val="004b47d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7"/>
    <w:uiPriority w:val="99"/>
    <w:semiHidden/>
    <w:unhideWhenUsed/>
    <w:qFormat/>
    <w:rsid w:val="004b47d5"/>
    <w:pPr/>
    <w:rPr>
      <w:b/>
      <w:bCs/>
    </w:rPr>
  </w:style>
  <w:style w:type="paragraph" w:styleId="ConsPlusNormal" w:customStyle="1">
    <w:name w:val="ConsPlusNormal"/>
    <w:qFormat/>
    <w:rsid w:val="006b3b80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Paragraph" w:customStyle="1">
    <w:name w:val="paragraph"/>
    <w:basedOn w:val="Normal"/>
    <w:qFormat/>
    <w:rsid w:val="00dc30a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1" w:customStyle="1">
    <w:name w:val="Основной текст (2)"/>
    <w:basedOn w:val="Normal"/>
    <w:link w:val="2"/>
    <w:qFormat/>
    <w:rsid w:val="00ba15f8"/>
    <w:pPr>
      <w:widowControl w:val="false"/>
      <w:shd w:val="clear" w:color="auto" w:fill="FFFFFF"/>
      <w:spacing w:lineRule="atLeast" w:line="0" w:before="720" w:after="300"/>
      <w:jc w:val="center"/>
    </w:pPr>
    <w:rPr>
      <w:rFonts w:ascii="Sylfaen" w:hAnsi="Sylfaen" w:eastAsia="Sylfaen" w:cs="Sylfaen"/>
    </w:rPr>
  </w:style>
  <w:style w:type="paragraph" w:styleId="NoSpacing">
    <w:name w:val="No Spacing"/>
    <w:uiPriority w:val="1"/>
    <w:qFormat/>
    <w:rsid w:val="00b00c7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rsid w:val="000c759e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amara@ropeways-russia.ru" TargetMode="External"/><Relationship Id="rId3" Type="http://schemas.openxmlformats.org/officeDocument/2006/relationships/hyperlink" Target="mailto:samara@ropeways-russia.ru" TargetMode="External"/><Relationship Id="rId4" Type="http://schemas.openxmlformats.org/officeDocument/2006/relationships/hyperlink" Target="mailto:otdel_gep@mail.ru" TargetMode="External"/><Relationship Id="rId5" Type="http://schemas.openxmlformats.org/officeDocument/2006/relationships/hyperlink" Target="mailto:samara@ropeways-russia.ru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Application>LibreOffice/7.5.6.2$Linux_X86_64 LibreOffice_project/50$Build-2</Application>
  <AppVersion>15.0000</AppVersion>
  <Pages>3</Pages>
  <Words>884</Words>
  <Characters>6629</Characters>
  <CharactersWithSpaces>7505</CharactersWithSpaces>
  <Paragraphs>42</Paragraphs>
  <Company>НТМК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2024-04-12T12:47:00Z</dcterms:created>
  <dc:creator>Yulia.Zimina@evraz.com</dc:creator>
  <dc:description/>
  <dc:language>ru-RU</dc:language>
  <cp:lastModifiedBy>EVGENIYA</cp:lastModifiedBy>
  <cp:lastPrinted>2024-03-13T07:18:00Z</cp:lastPrinted>
  <dcterms:modified xsi:type="dcterms:W3CDTF">2024-10-03T07:10:00Z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