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2C" w:rsidRPr="00E80103" w:rsidRDefault="00674712" w:rsidP="00C44947">
      <w:pPr>
        <w:pStyle w:val="ConsPlusNormal"/>
        <w:spacing w:before="200" w:after="240"/>
        <w:jc w:val="center"/>
        <w:rPr>
          <w:rFonts w:ascii="Franklin Gothic Book" w:hAnsi="Franklin Gothic Book"/>
          <w:b/>
          <w:sz w:val="24"/>
        </w:rPr>
      </w:pPr>
      <w:r w:rsidRPr="0086123A">
        <w:rPr>
          <w:rFonts w:ascii="Franklin Gothic Book" w:hAnsi="Franklin Gothic Book"/>
          <w:b/>
          <w:sz w:val="24"/>
        </w:rPr>
        <w:t xml:space="preserve">Уведомление о проведении общественных обсуждений объекта экологической экспертизы – проектной документации, включая предварительные материалы оценки </w:t>
      </w:r>
      <w:r w:rsidRPr="00E80103">
        <w:rPr>
          <w:rFonts w:ascii="Franklin Gothic Book" w:hAnsi="Franklin Gothic Book"/>
          <w:b/>
          <w:sz w:val="24"/>
        </w:rPr>
        <w:t>воздействия на окружающую среду, по объекту:</w:t>
      </w:r>
      <w:r w:rsidR="00C44947" w:rsidRPr="00E80103">
        <w:rPr>
          <w:rFonts w:ascii="Franklin Gothic Book" w:hAnsi="Franklin Gothic Book"/>
          <w:b/>
          <w:sz w:val="24"/>
        </w:rPr>
        <w:t xml:space="preserve"> </w:t>
      </w:r>
      <w:r w:rsidR="0030532C" w:rsidRPr="00E80103">
        <w:rPr>
          <w:rFonts w:ascii="Franklin Gothic Book" w:hAnsi="Franklin Gothic Book"/>
          <w:b/>
          <w:sz w:val="24"/>
        </w:rPr>
        <w:t xml:space="preserve">«Магистральный нефтепровод «Нижневартовск-Курган-Куйбышев» Ду1200 ППМН p. Ик (основная нитка), </w:t>
      </w:r>
      <w:r w:rsidR="0030532C" w:rsidRPr="00E80103">
        <w:rPr>
          <w:rFonts w:ascii="Franklin Gothic Book" w:hAnsi="Franklin Gothic Book"/>
          <w:b/>
          <w:sz w:val="24"/>
        </w:rPr>
        <w:br/>
        <w:t xml:space="preserve">1962 км. </w:t>
      </w:r>
      <w:proofErr w:type="spellStart"/>
      <w:r w:rsidR="0030532C" w:rsidRPr="00E80103">
        <w:rPr>
          <w:rFonts w:ascii="Franklin Gothic Book" w:hAnsi="Franklin Gothic Book"/>
          <w:b/>
          <w:sz w:val="24"/>
        </w:rPr>
        <w:t>Бугурусланское</w:t>
      </w:r>
      <w:proofErr w:type="spellEnd"/>
      <w:r w:rsidR="0030532C" w:rsidRPr="00E80103">
        <w:rPr>
          <w:rFonts w:ascii="Franklin Gothic Book" w:hAnsi="Franklin Gothic Book"/>
          <w:b/>
          <w:sz w:val="24"/>
        </w:rPr>
        <w:t xml:space="preserve"> РНУ. Реконструкция».</w:t>
      </w:r>
    </w:p>
    <w:p w:rsidR="0030532C" w:rsidRPr="00DF1351" w:rsidRDefault="009306AF" w:rsidP="00C44947">
      <w:pPr>
        <w:shd w:val="clear" w:color="auto" w:fill="FFFFFF"/>
        <w:suppressAutoHyphens/>
        <w:spacing w:before="0" w:after="0" w:line="240" w:lineRule="auto"/>
        <w:ind w:firstLine="709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  <w:r w:rsidRPr="006C07A5">
        <w:rPr>
          <w:rFonts w:ascii="Franklin Gothic Book" w:hAnsi="Franklin Gothic Book"/>
          <w:spacing w:val="-1"/>
          <w:sz w:val="24"/>
          <w:szCs w:val="24"/>
        </w:rPr>
        <w:t xml:space="preserve">В соответствии с </w:t>
      </w:r>
      <w:r w:rsidRPr="006C07A5">
        <w:rPr>
          <w:rFonts w:ascii="Franklin Gothic Book" w:hAnsi="Franklin Gothic Book"/>
          <w:sz w:val="24"/>
          <w:szCs w:val="24"/>
        </w:rPr>
        <w:t xml:space="preserve">действующим природоохранным законодательством Российской 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>Федерации, основные положения которого отражены в следующих документах</w:t>
      </w:r>
      <w:r w:rsidR="00791FB3" w:rsidRPr="00DF1351">
        <w:rPr>
          <w:rFonts w:ascii="Franklin Gothic Book" w:hAnsi="Franklin Gothic Book"/>
          <w:color w:val="000000" w:themeColor="text1"/>
          <w:sz w:val="24"/>
          <w:szCs w:val="24"/>
        </w:rPr>
        <w:t>:</w:t>
      </w:r>
      <w:r w:rsidRPr="00DF1351">
        <w:rPr>
          <w:rFonts w:ascii="Franklin Gothic Book" w:hAnsi="Franklin Gothic Book"/>
          <w:color w:val="000000" w:themeColor="text1"/>
          <w:spacing w:val="-2"/>
          <w:sz w:val="24"/>
          <w:szCs w:val="24"/>
        </w:rPr>
        <w:t xml:space="preserve"> Федеральном законе от 10.01.2002</w:t>
      </w:r>
      <w:r w:rsidR="0009486C" w:rsidRPr="00DF1351">
        <w:rPr>
          <w:rFonts w:ascii="Franklin Gothic Book" w:hAnsi="Franklin Gothic Book"/>
          <w:color w:val="000000" w:themeColor="text1"/>
          <w:spacing w:val="-2"/>
          <w:sz w:val="24"/>
          <w:szCs w:val="24"/>
        </w:rPr>
        <w:t xml:space="preserve"> </w:t>
      </w:r>
      <w:r w:rsidRPr="00DF1351">
        <w:rPr>
          <w:rFonts w:ascii="Franklin Gothic Book" w:hAnsi="Franklin Gothic Book"/>
          <w:color w:val="000000" w:themeColor="text1"/>
          <w:spacing w:val="-2"/>
          <w:sz w:val="24"/>
          <w:szCs w:val="24"/>
        </w:rPr>
        <w:t>г. №7-ФЗ «Об охране окружающей среды»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Федеральном законе от 23.11.1995</w:t>
      </w:r>
      <w:r w:rsidR="0009486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г. №174-ФЗ «Об экологической экспертизе»,  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приказ</w:t>
      </w:r>
      <w:r w:rsidR="00EC7A6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е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Минприроды России от 01.12.2020 № 999 «Об утверждении требований к материалам оценки воздействия на окружающую среду») </w:t>
      </w:r>
      <w:r w:rsidR="001244E7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АО</w:t>
      </w:r>
      <w:r w:rsidR="00DD33E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="000B3BF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«Транснефть – </w:t>
      </w:r>
      <w:proofErr w:type="spellStart"/>
      <w:r w:rsidR="0030532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Прив</w:t>
      </w:r>
      <w:r w:rsidR="000B3BF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олга</w:t>
      </w:r>
      <w:proofErr w:type="spellEnd"/>
      <w:r w:rsidR="000B3BF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» совместно с </w:t>
      </w:r>
      <w:r w:rsidR="009B7DD0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И</w:t>
      </w:r>
      <w:r w:rsidR="00967D44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сполнительным комитетом </w:t>
      </w:r>
      <w:r w:rsidR="0030532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Бавлинского</w:t>
      </w:r>
      <w:r w:rsidR="000B3BF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="00B55B3D" w:rsidRPr="00DF1351">
        <w:rPr>
          <w:rFonts w:ascii="Franklin Gothic Book" w:hAnsi="Franklin Gothic Book"/>
          <w:color w:val="000000" w:themeColor="text1"/>
          <w:sz w:val="24"/>
        </w:rPr>
        <w:t>муниципального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="000B3BF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района </w:t>
      </w:r>
      <w:r w:rsidR="0030532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Республики Татарстан</w:t>
      </w:r>
      <w:r w:rsidR="00BF113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информирует о проведении общественных обсуждений с гражданами и общественными организациями (объединениями) проектной документации, включающей раздел «Оценка воздействия на окружающую среду намечаемой хозяйственной и иной деятельности»,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по объект</w:t>
      </w:r>
      <w:r w:rsidR="00D35B19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у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="0030532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«Магистральный нефтепровод «Нижневартовск-Курган-Куйбышев» Ду1200 </w:t>
      </w:r>
      <w:r w:rsid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br/>
      </w:r>
      <w:r w:rsidR="0030532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ППМН p. Ик (основная нитка), 1962 км. </w:t>
      </w:r>
      <w:proofErr w:type="spellStart"/>
      <w:r w:rsidR="0030532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Бугурусланское</w:t>
      </w:r>
      <w:proofErr w:type="spellEnd"/>
      <w:r w:rsidR="0030532C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РНУ. Реконструкция».</w:t>
      </w:r>
    </w:p>
    <w:p w:rsidR="00CE3889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t>Заказчик работ по оценке воздействия на окружающую среду: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</w:p>
    <w:p w:rsidR="00650792" w:rsidRPr="00DF1351" w:rsidRDefault="00ED196C" w:rsidP="00ED196C">
      <w:pPr>
        <w:tabs>
          <w:tab w:val="left" w:pos="5475"/>
        </w:tabs>
        <w:spacing w:line="240" w:lineRule="auto"/>
        <w:ind w:firstLine="0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         </w:t>
      </w:r>
      <w:r w:rsidR="00CF35C1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Акционерное общество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«Транснефть – </w:t>
      </w:r>
      <w:proofErr w:type="spellStart"/>
      <w:r w:rsidR="00E97E31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Прив</w:t>
      </w:r>
      <w:r w:rsidR="00CF35C1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олга</w:t>
      </w:r>
      <w:proofErr w:type="spellEnd"/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» (</w:t>
      </w:r>
      <w:r w:rsidR="00CF35C1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А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О «Транснефть – </w:t>
      </w:r>
      <w:proofErr w:type="spellStart"/>
      <w:r w:rsidR="00E97E31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Прив</w:t>
      </w:r>
      <w:r w:rsidR="00CF35C1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олга</w:t>
      </w:r>
      <w:proofErr w:type="spellEnd"/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»), ОГРН </w:t>
      </w:r>
      <w:r w:rsidR="00E97E31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1026301416371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, ИНН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6317024749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; юридический адрес: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443020, Российская Федерация, Самарская область, г. Самара ул. Ленинская, д. 100</w:t>
      </w:r>
      <w:r w:rsidR="00CF35C1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;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фактический адрес: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443020, Российская Федерация, Самарская область, г. Самара, ул. Ленинская, д. 100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; телефон 8 (8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46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) 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310-83-11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, адрес электронной почты </w:t>
      </w:r>
      <w:hyperlink r:id="rId5" w:history="1">
        <w:r w:rsidRPr="00DF1351">
          <w:rPr>
            <w:rFonts w:ascii="Franklin Gothic Book" w:hAnsi="Franklin Gothic Book"/>
            <w:color w:val="000000" w:themeColor="text1"/>
            <w:spacing w:val="-1"/>
            <w:sz w:val="24"/>
            <w:szCs w:val="24"/>
          </w:rPr>
          <w:t>privolga@sam.transneft.ru</w:t>
        </w:r>
      </w:hyperlink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факс 8 (8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46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) 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999-84-46</w:t>
      </w:r>
      <w:r w:rsidR="0065079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.</w:t>
      </w:r>
    </w:p>
    <w:p w:rsidR="00650792" w:rsidRPr="00DF1351" w:rsidRDefault="00650792" w:rsidP="00C44947">
      <w:pPr>
        <w:spacing w:line="240" w:lineRule="auto"/>
        <w:ind w:firstLine="540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  <w:r w:rsidRPr="00DF1351">
        <w:rPr>
          <w:rFonts w:ascii="Franklin Gothic Book" w:hAnsi="Franklin Gothic Book"/>
          <w:b/>
          <w:color w:val="000000" w:themeColor="text1"/>
          <w:spacing w:val="-1"/>
          <w:sz w:val="24"/>
          <w:szCs w:val="24"/>
        </w:rPr>
        <w:t xml:space="preserve">Технический заказчик: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ООО «Транснефть</w:t>
      </w:r>
      <w:r w:rsidR="00967D44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–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Трубопроводная строительная дирекция» (ООО «Транснефть</w:t>
      </w:r>
      <w:r w:rsidR="00967D44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–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ТСД»), 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ОГРН 1136317006000, ИНН 6317099159; юридический адрес: 443067, Россия, г. Самара, ул. 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</w:rPr>
        <w:t>Черновская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 xml:space="preserve"> магистраль, д.39; фактический адрес: 443067, Россия, г. Самара, ул. 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</w:rPr>
        <w:t>Черновская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 xml:space="preserve"> магистраль, д.39; телефон 8 (846) 374-38-94, адрес электронной почты 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  <w:lang w:val="en-US"/>
        </w:rPr>
        <w:t>tsd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>@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  <w:lang w:val="en-US"/>
        </w:rPr>
        <w:t>tsd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>.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  <w:lang w:val="en-US"/>
        </w:rPr>
        <w:t>transneft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>.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  <w:lang w:val="en-US"/>
        </w:rPr>
        <w:t>ru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>, факс 8 (846) 374</w:t>
      </w:r>
      <w:r w:rsidRPr="00DF1351">
        <w:rPr>
          <w:rFonts w:ascii="Franklin Gothic Book" w:hAnsi="Franklin Gothic Book"/>
          <w:color w:val="000000" w:themeColor="text1"/>
          <w:sz w:val="24"/>
        </w:rPr>
        <w:noBreakHyphen/>
        <w:t>39</w:t>
      </w:r>
      <w:r w:rsidRPr="00DF1351">
        <w:rPr>
          <w:rFonts w:ascii="Franklin Gothic Book" w:hAnsi="Franklin Gothic Book"/>
          <w:color w:val="000000" w:themeColor="text1"/>
          <w:sz w:val="24"/>
        </w:rPr>
        <w:noBreakHyphen/>
        <w:t>0</w:t>
      </w:r>
      <w:r w:rsidR="00ED196C" w:rsidRPr="00DF1351">
        <w:rPr>
          <w:rFonts w:ascii="Franklin Gothic Book" w:hAnsi="Franklin Gothic Book"/>
          <w:color w:val="000000" w:themeColor="text1"/>
          <w:sz w:val="24"/>
        </w:rPr>
        <w:t>1.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t>Исполнитель работ по оценке воздействия на окружающую среду: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Акционерное общество «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Институт по проектированию магистральных трубопроводов»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br/>
        <w:t>(АО «</w:t>
      </w:r>
      <w:proofErr w:type="spellStart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Гипротрубопровод</w:t>
      </w:r>
      <w:proofErr w:type="spellEnd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»), ОГРН 1027700002660, ИНН 7710022410; юридический адрес: 119334, г. Москва, ул. Вавилова, д. 24, корп. 1; фактический адрес: 119334, г. Москва, ул. Вавилова, д. 24, корп. 1; телефон: 8 (495) 950-86-50, 950-86-79, адрес электронной почты </w:t>
      </w:r>
      <w:proofErr w:type="spellStart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  <w:lang w:val="en-US"/>
        </w:rPr>
        <w:t>gtp</w:t>
      </w:r>
      <w:proofErr w:type="spellEnd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@</w:t>
      </w:r>
      <w:proofErr w:type="spellStart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  <w:lang w:val="en-US"/>
        </w:rPr>
        <w:t>gtp</w:t>
      </w:r>
      <w:proofErr w:type="spellEnd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.</w:t>
      </w:r>
      <w:proofErr w:type="spellStart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  <w:lang w:val="en-US"/>
        </w:rPr>
        <w:t>transneft</w:t>
      </w:r>
      <w:proofErr w:type="spellEnd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.</w:t>
      </w:r>
      <w:proofErr w:type="spellStart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  <w:lang w:val="en-US"/>
        </w:rPr>
        <w:t>ru</w:t>
      </w:r>
      <w:proofErr w:type="spellEnd"/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факс 8 (495) 950-87-56.</w:t>
      </w:r>
    </w:p>
    <w:p w:rsidR="009E2011" w:rsidRPr="00DF1351" w:rsidRDefault="009E2011" w:rsidP="009E2011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  <w:szCs w:val="24"/>
        </w:rPr>
        <w:t>Наименование органа местного самоуправления, ответственного за организацию общественных обсуждений: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r w:rsidR="009B7DD0" w:rsidRPr="00DF1351">
        <w:rPr>
          <w:rFonts w:ascii="Franklin Gothic Book" w:hAnsi="Franklin Gothic Book"/>
          <w:color w:val="000000" w:themeColor="text1"/>
          <w:sz w:val="24"/>
        </w:rPr>
        <w:t xml:space="preserve">Исполнительный комитет </w:t>
      </w:r>
      <w:r w:rsidR="00B55B3D" w:rsidRPr="00DF1351">
        <w:rPr>
          <w:rFonts w:ascii="Franklin Gothic Book" w:hAnsi="Franklin Gothic Book"/>
          <w:color w:val="000000" w:themeColor="text1"/>
          <w:sz w:val="24"/>
        </w:rPr>
        <w:t xml:space="preserve">Бавлинского муниципального </w:t>
      </w:r>
      <w:r w:rsidRPr="00DF1351">
        <w:rPr>
          <w:rFonts w:ascii="Franklin Gothic Book" w:hAnsi="Franklin Gothic Book"/>
          <w:color w:val="000000" w:themeColor="text1"/>
          <w:sz w:val="24"/>
        </w:rPr>
        <w:t>район</w:t>
      </w:r>
      <w:r w:rsidR="00CF35C1" w:rsidRPr="00DF1351">
        <w:rPr>
          <w:rFonts w:ascii="Franklin Gothic Book" w:hAnsi="Franklin Gothic Book"/>
          <w:color w:val="000000" w:themeColor="text1"/>
          <w:sz w:val="24"/>
        </w:rPr>
        <w:t>а</w:t>
      </w:r>
      <w:r w:rsidR="00B55B3D" w:rsidRPr="00DF1351">
        <w:rPr>
          <w:rFonts w:ascii="Franklin Gothic Book" w:hAnsi="Franklin Gothic Book"/>
          <w:color w:val="000000" w:themeColor="text1"/>
          <w:sz w:val="24"/>
        </w:rPr>
        <w:t xml:space="preserve"> Республики Татарстан</w:t>
      </w:r>
      <w:r w:rsidR="00A75D6D" w:rsidRPr="00DF1351">
        <w:rPr>
          <w:rFonts w:ascii="Franklin Gothic Book" w:hAnsi="Franklin Gothic Book"/>
          <w:color w:val="000000" w:themeColor="text1"/>
          <w:sz w:val="24"/>
        </w:rPr>
        <w:t>.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Юридический и фактический адрес: </w:t>
      </w:r>
      <w:r w:rsidR="006D4B15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423</w:t>
      </w:r>
      <w:r w:rsidR="0000102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930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, 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Республика Татарстан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г.</w:t>
      </w:r>
      <w:r w:rsidR="0063052E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Бавлы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, </w:t>
      </w:r>
      <w:r w:rsidR="0063052E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ул. 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Куйбышева</w:t>
      </w:r>
      <w:r w:rsidR="0063052E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, д. 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20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; телефон (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85569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)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6</w:t>
      </w:r>
      <w:r w:rsidR="0063052E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-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07</w:t>
      </w:r>
      <w:r w:rsidR="0063052E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-</w:t>
      </w:r>
      <w:r w:rsidR="003F221E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19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факс (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85569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)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6</w:t>
      </w:r>
      <w:r w:rsidR="0063052E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-0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7</w:t>
      </w:r>
      <w:r w:rsidR="0063052E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-</w:t>
      </w:r>
      <w:r w:rsidR="003F221E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17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, адрес электронной почты 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Ispolkom.Bavly@tatar.ru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.</w:t>
      </w:r>
    </w:p>
    <w:p w:rsidR="00B55B3D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t>Наименование планируемой (намечаемой) хозяйственной и иной деятельности: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r w:rsidR="00224B40" w:rsidRPr="00DF1351">
        <w:rPr>
          <w:rFonts w:ascii="Franklin Gothic Book" w:hAnsi="Franklin Gothic Book"/>
          <w:color w:val="000000" w:themeColor="text1"/>
          <w:sz w:val="24"/>
        </w:rPr>
        <w:t xml:space="preserve">Реконструкция 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по объекту: </w:t>
      </w:r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«Магистральный нефтепровод «Нижневартовск-Курган-Куйбышев» Ду1200 ППМН p. Ик (основная нитка), 1962 км. </w:t>
      </w:r>
      <w:proofErr w:type="spellStart"/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Бугурусланское</w:t>
      </w:r>
      <w:proofErr w:type="spellEnd"/>
      <w:r w:rsidR="00B55B3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РНУ. Реконструкция».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t>Цель планируемой (намечаемой) хозяйственной и иной деятельности: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r w:rsidR="00224B40" w:rsidRPr="00DF1351">
        <w:rPr>
          <w:rFonts w:ascii="Franklin Gothic Book" w:hAnsi="Franklin Gothic Book"/>
          <w:color w:val="000000" w:themeColor="text1"/>
          <w:sz w:val="24"/>
        </w:rPr>
        <w:t>О</w:t>
      </w:r>
      <w:r w:rsidRPr="00DF1351">
        <w:rPr>
          <w:rFonts w:ascii="Franklin Gothic Book" w:hAnsi="Franklin Gothic Book"/>
          <w:color w:val="000000" w:themeColor="text1"/>
          <w:sz w:val="24"/>
        </w:rPr>
        <w:t>беспечени</w:t>
      </w:r>
      <w:r w:rsidR="00224B40" w:rsidRPr="00DF1351">
        <w:rPr>
          <w:rFonts w:ascii="Franklin Gothic Book" w:hAnsi="Franklin Gothic Book"/>
          <w:color w:val="000000" w:themeColor="text1"/>
          <w:sz w:val="24"/>
        </w:rPr>
        <w:t>е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r w:rsidR="00224B40" w:rsidRPr="00DF1351">
        <w:rPr>
          <w:rFonts w:ascii="Franklin Gothic Book" w:hAnsi="Franklin Gothic Book"/>
          <w:color w:val="000000" w:themeColor="text1"/>
          <w:sz w:val="24"/>
        </w:rPr>
        <w:t>надежности эксплуатации нефтепровода</w:t>
      </w:r>
      <w:r w:rsidRPr="00DF1351">
        <w:rPr>
          <w:rFonts w:ascii="Franklin Gothic Book" w:hAnsi="Franklin Gothic Book"/>
          <w:color w:val="000000" w:themeColor="text1"/>
          <w:sz w:val="24"/>
        </w:rPr>
        <w:t>.</w:t>
      </w:r>
    </w:p>
    <w:p w:rsidR="00B050A0" w:rsidRPr="00DF1351" w:rsidRDefault="00650792" w:rsidP="003F221E">
      <w:pPr>
        <w:shd w:val="clear" w:color="auto" w:fill="FFFFFF"/>
        <w:spacing w:after="0" w:line="240" w:lineRule="auto"/>
        <w:ind w:right="5" w:firstLine="540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t>Предварительное место реализации планируемой (намечаемой) хозяйственной и иной деятельности: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proofErr w:type="spellStart"/>
      <w:r w:rsidR="00B55B3D" w:rsidRPr="00DF1351">
        <w:rPr>
          <w:rFonts w:ascii="Franklin Gothic Book" w:hAnsi="Franklin Gothic Book"/>
          <w:color w:val="000000" w:themeColor="text1"/>
          <w:sz w:val="24"/>
        </w:rPr>
        <w:t>Бавлинский</w:t>
      </w:r>
      <w:proofErr w:type="spellEnd"/>
      <w:r w:rsidR="00B55B3D"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r w:rsidR="00FC208D">
        <w:rPr>
          <w:rFonts w:ascii="Franklin Gothic Book" w:hAnsi="Franklin Gothic Book"/>
          <w:color w:val="000000" w:themeColor="text1"/>
          <w:sz w:val="24"/>
        </w:rPr>
        <w:t>р</w:t>
      </w:r>
      <w:r w:rsidR="00B55B3D" w:rsidRPr="00DF1351">
        <w:rPr>
          <w:rFonts w:ascii="Franklin Gothic Book" w:hAnsi="Franklin Gothic Book"/>
          <w:color w:val="000000" w:themeColor="text1"/>
          <w:sz w:val="24"/>
        </w:rPr>
        <w:t>айон Республики Татарстан</w:t>
      </w:r>
      <w:r w:rsidR="00224B40" w:rsidRPr="00DF1351">
        <w:rPr>
          <w:rFonts w:ascii="Franklin Gothic Book" w:hAnsi="Franklin Gothic Book"/>
          <w:color w:val="000000" w:themeColor="text1"/>
          <w:sz w:val="24"/>
        </w:rPr>
        <w:t xml:space="preserve">, </w:t>
      </w:r>
      <w:proofErr w:type="spellStart"/>
      <w:r w:rsidR="00B55B3D" w:rsidRPr="00DF1351">
        <w:rPr>
          <w:rFonts w:ascii="Franklin Gothic Book" w:hAnsi="Franklin Gothic Book"/>
          <w:color w:val="000000" w:themeColor="text1"/>
          <w:sz w:val="24"/>
        </w:rPr>
        <w:t>Туймазинский</w:t>
      </w:r>
      <w:proofErr w:type="spellEnd"/>
      <w:r w:rsidR="00B55B3D" w:rsidRPr="00DF1351">
        <w:rPr>
          <w:rFonts w:ascii="Franklin Gothic Book" w:hAnsi="Franklin Gothic Book"/>
          <w:color w:val="000000" w:themeColor="text1"/>
          <w:sz w:val="24"/>
        </w:rPr>
        <w:t xml:space="preserve"> район Республики Башкортостан. </w:t>
      </w:r>
      <w:r w:rsidR="00A27D60" w:rsidRPr="00DF1351">
        <w:rPr>
          <w:rFonts w:ascii="Franklin Gothic Book" w:hAnsi="Franklin Gothic Book"/>
          <w:color w:val="000000" w:themeColor="text1"/>
          <w:sz w:val="24"/>
        </w:rPr>
        <w:t>Проектируемый и демонтируемый магистральный нефтепровод пересекает</w:t>
      </w:r>
      <w:r w:rsidR="00EE492D" w:rsidRPr="00DF1351">
        <w:rPr>
          <w:rFonts w:ascii="Franklin Gothic Book" w:hAnsi="Franklin Gothic Book"/>
          <w:color w:val="000000" w:themeColor="text1"/>
          <w:sz w:val="24"/>
        </w:rPr>
        <w:t xml:space="preserve"> границ</w:t>
      </w:r>
      <w:r w:rsidR="00A27D60" w:rsidRPr="00DF1351">
        <w:rPr>
          <w:rFonts w:ascii="Franklin Gothic Book" w:hAnsi="Franklin Gothic Book"/>
          <w:color w:val="000000" w:themeColor="text1"/>
          <w:sz w:val="24"/>
        </w:rPr>
        <w:t>ы</w:t>
      </w:r>
      <w:r w:rsidR="00EE492D"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r w:rsidR="00A27D60" w:rsidRPr="00DF1351">
        <w:rPr>
          <w:rFonts w:ascii="Franklin Gothic Book" w:hAnsi="Franklin Gothic Book"/>
          <w:color w:val="000000" w:themeColor="text1"/>
          <w:sz w:val="24"/>
        </w:rPr>
        <w:t>памятника</w:t>
      </w:r>
      <w:r w:rsidR="00EE492D" w:rsidRPr="00DF1351">
        <w:rPr>
          <w:rFonts w:ascii="Franklin Gothic Book" w:hAnsi="Franklin Gothic Book"/>
          <w:color w:val="000000" w:themeColor="text1"/>
          <w:sz w:val="24"/>
        </w:rPr>
        <w:t xml:space="preserve"> природ</w:t>
      </w:r>
      <w:r w:rsidR="00A27D60" w:rsidRPr="00DF1351">
        <w:rPr>
          <w:rFonts w:ascii="Franklin Gothic Book" w:hAnsi="Franklin Gothic Book"/>
          <w:color w:val="000000" w:themeColor="text1"/>
          <w:sz w:val="24"/>
        </w:rPr>
        <w:t xml:space="preserve">ы </w:t>
      </w:r>
      <w:r w:rsidR="00B55B3D" w:rsidRPr="00DF1351">
        <w:rPr>
          <w:rFonts w:ascii="Franklin Gothic Book" w:hAnsi="Franklin Gothic Book"/>
          <w:color w:val="000000" w:themeColor="text1"/>
          <w:sz w:val="24"/>
        </w:rPr>
        <w:t>регионального</w:t>
      </w:r>
      <w:r w:rsidR="00EE492D" w:rsidRPr="00DF1351">
        <w:rPr>
          <w:rFonts w:ascii="Franklin Gothic Book" w:hAnsi="Franklin Gothic Book"/>
          <w:color w:val="000000" w:themeColor="text1"/>
          <w:sz w:val="24"/>
        </w:rPr>
        <w:t xml:space="preserve"> значения - «</w:t>
      </w:r>
      <w:r w:rsidR="00A27D60" w:rsidRPr="00DF1351">
        <w:rPr>
          <w:rFonts w:ascii="Franklin Gothic Book" w:hAnsi="Franklin Gothic Book"/>
          <w:color w:val="000000" w:themeColor="text1"/>
          <w:sz w:val="24"/>
        </w:rPr>
        <w:t>Река Ик</w:t>
      </w:r>
      <w:r w:rsidR="00EE492D" w:rsidRPr="00DF1351">
        <w:rPr>
          <w:rFonts w:ascii="Franklin Gothic Book" w:hAnsi="Franklin Gothic Book"/>
          <w:color w:val="000000" w:themeColor="text1"/>
          <w:sz w:val="24"/>
        </w:rPr>
        <w:t>»</w:t>
      </w:r>
      <w:r w:rsidR="00B050A0" w:rsidRPr="00DF1351">
        <w:rPr>
          <w:rFonts w:ascii="Franklin Gothic Book" w:hAnsi="Franklin Gothic Book"/>
          <w:color w:val="000000" w:themeColor="text1"/>
          <w:sz w:val="24"/>
        </w:rPr>
        <w:t>, согласно Постановлению Кабинета Министров Республики Татарстан от 29.03.2019 №237.</w:t>
      </w:r>
    </w:p>
    <w:p w:rsidR="00650792" w:rsidRPr="00DF1351" w:rsidRDefault="00650792" w:rsidP="00C44947">
      <w:pPr>
        <w:shd w:val="clear" w:color="auto" w:fill="FFFFFF"/>
        <w:spacing w:line="240" w:lineRule="auto"/>
        <w:ind w:right="120" w:firstLine="540"/>
        <w:rPr>
          <w:rFonts w:ascii="Franklin Gothic Book" w:hAnsi="Franklin Gothic Book"/>
          <w:color w:val="000000" w:themeColor="text1"/>
          <w:sz w:val="24"/>
          <w:szCs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t>Планируемые сроки проведения оценки воздействия на окружающую среду: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</w:t>
      </w:r>
      <w:r w:rsidRPr="00DF1351">
        <w:rPr>
          <w:rFonts w:ascii="Franklin Gothic Book" w:hAnsi="Franklin Gothic Book"/>
          <w:color w:val="000000" w:themeColor="text1"/>
          <w:sz w:val="24"/>
        </w:rPr>
        <w:br/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  <w:lang w:val="en-US"/>
        </w:rPr>
        <w:t>I</w:t>
      </w:r>
      <w:r w:rsidR="00261BF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  <w:lang w:val="en-US"/>
        </w:rPr>
        <w:t>V</w:t>
      </w:r>
      <w:r w:rsidRPr="00DF1351">
        <w:rPr>
          <w:rFonts w:ascii="Franklin Gothic Book" w:hAnsi="Franklin Gothic Book"/>
          <w:color w:val="000000" w:themeColor="text1"/>
          <w:spacing w:val="-6"/>
          <w:sz w:val="24"/>
          <w:szCs w:val="24"/>
        </w:rPr>
        <w:t xml:space="preserve"> </w:t>
      </w:r>
      <w:r w:rsidR="00E00FA7" w:rsidRPr="00DF1351">
        <w:rPr>
          <w:rFonts w:ascii="Franklin Gothic Book" w:hAnsi="Franklin Gothic Book"/>
          <w:color w:val="000000" w:themeColor="text1"/>
          <w:spacing w:val="-6"/>
          <w:sz w:val="24"/>
          <w:szCs w:val="24"/>
        </w:rPr>
        <w:t xml:space="preserve">квартал </w:t>
      </w:r>
      <w:r w:rsidR="00261BFD" w:rsidRPr="00DF1351">
        <w:rPr>
          <w:rFonts w:ascii="Franklin Gothic Book" w:hAnsi="Franklin Gothic Book"/>
          <w:color w:val="000000" w:themeColor="text1"/>
          <w:spacing w:val="-6"/>
          <w:sz w:val="24"/>
          <w:szCs w:val="24"/>
        </w:rPr>
        <w:t>202</w:t>
      </w:r>
      <w:r w:rsidR="00A27D60" w:rsidRPr="00DF1351">
        <w:rPr>
          <w:rFonts w:ascii="Franklin Gothic Book" w:hAnsi="Franklin Gothic Book"/>
          <w:color w:val="000000" w:themeColor="text1"/>
          <w:spacing w:val="-6"/>
          <w:sz w:val="24"/>
          <w:szCs w:val="24"/>
        </w:rPr>
        <w:t>3</w:t>
      </w:r>
      <w:r w:rsidR="00261BFD" w:rsidRPr="00DF1351">
        <w:rPr>
          <w:rFonts w:ascii="Franklin Gothic Book" w:hAnsi="Franklin Gothic Book"/>
          <w:color w:val="000000" w:themeColor="text1"/>
          <w:spacing w:val="-6"/>
          <w:sz w:val="24"/>
          <w:szCs w:val="24"/>
        </w:rPr>
        <w:t xml:space="preserve"> года – </w:t>
      </w:r>
      <w:r w:rsidR="00261BF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  <w:lang w:val="en-US"/>
        </w:rPr>
        <w:t>I</w:t>
      </w:r>
      <w:r w:rsidR="00261BF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Pr="00DF1351">
        <w:rPr>
          <w:rFonts w:ascii="Franklin Gothic Book" w:hAnsi="Franklin Gothic Book"/>
          <w:color w:val="000000" w:themeColor="text1"/>
          <w:spacing w:val="-6"/>
          <w:sz w:val="24"/>
          <w:szCs w:val="24"/>
        </w:rPr>
        <w:t>квартал 202</w:t>
      </w:r>
      <w:r w:rsidR="00A27D60" w:rsidRPr="00DF1351">
        <w:rPr>
          <w:rFonts w:ascii="Franklin Gothic Book" w:hAnsi="Franklin Gothic Book"/>
          <w:color w:val="000000" w:themeColor="text1"/>
          <w:spacing w:val="-6"/>
          <w:sz w:val="24"/>
          <w:szCs w:val="24"/>
        </w:rPr>
        <w:t>4</w:t>
      </w:r>
      <w:r w:rsidRPr="00DF1351">
        <w:rPr>
          <w:rFonts w:ascii="Franklin Gothic Book" w:hAnsi="Franklin Gothic Book"/>
          <w:color w:val="000000" w:themeColor="text1"/>
          <w:spacing w:val="-6"/>
          <w:sz w:val="24"/>
          <w:szCs w:val="24"/>
        </w:rPr>
        <w:t xml:space="preserve"> года.</w:t>
      </w:r>
    </w:p>
    <w:p w:rsidR="00E458A3" w:rsidRPr="00DF1351" w:rsidRDefault="00650792" w:rsidP="00FC208D">
      <w:pPr>
        <w:shd w:val="clear" w:color="auto" w:fill="FFFFFF"/>
        <w:suppressAutoHyphens/>
        <w:spacing w:before="0" w:after="0" w:line="240" w:lineRule="auto"/>
        <w:ind w:firstLine="709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lastRenderedPageBreak/>
        <w:t>Место и сроки доступности объекта общественного обсуждения: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Проектная документация, включающая раздел «Оценка воздействия на окружающую среду намечаемой хозяйственной и иной деятельности»</w:t>
      </w:r>
      <w:r w:rsidR="00E458A3" w:rsidRPr="00DF1351">
        <w:rPr>
          <w:rFonts w:ascii="Franklin Gothic Book" w:hAnsi="Franklin Gothic Book"/>
          <w:color w:val="000000" w:themeColor="text1"/>
          <w:sz w:val="24"/>
        </w:rPr>
        <w:t>,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по объекту</w:t>
      </w:r>
      <w:r w:rsidR="00261BFD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</w:t>
      </w:r>
      <w:r w:rsidR="00A27D60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«Магистральный нефтепровод «Нижневартовск-Курган-Куйбышев» Ду1200 ППМН p. Ик (основная нитка), 1962 км. </w:t>
      </w:r>
      <w:proofErr w:type="spellStart"/>
      <w:r w:rsidR="00A27D60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Бугурусланское</w:t>
      </w:r>
      <w:proofErr w:type="spellEnd"/>
      <w:r w:rsidR="00A27D60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 РНУ. Реконструкция»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, будет доступна для ознакомления общественности и заинтересованных органов в период 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>с </w:t>
      </w:r>
      <w:r w:rsidR="00CD0052" w:rsidRPr="00DF1351">
        <w:rPr>
          <w:rFonts w:ascii="Franklin Gothic Book" w:hAnsi="Franklin Gothic Book"/>
          <w:color w:val="000000" w:themeColor="text1"/>
          <w:sz w:val="24"/>
          <w:szCs w:val="24"/>
        </w:rPr>
        <w:t>2</w:t>
      </w:r>
      <w:r w:rsidR="00A27D60" w:rsidRPr="00DF1351">
        <w:rPr>
          <w:rFonts w:ascii="Franklin Gothic Book" w:hAnsi="Franklin Gothic Book"/>
          <w:color w:val="000000" w:themeColor="text1"/>
          <w:sz w:val="24"/>
          <w:szCs w:val="24"/>
        </w:rPr>
        <w:t>7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>.</w:t>
      </w:r>
      <w:r w:rsidR="00CD0052" w:rsidRPr="00DF1351">
        <w:rPr>
          <w:rFonts w:ascii="Franklin Gothic Book" w:hAnsi="Franklin Gothic Book"/>
          <w:color w:val="000000" w:themeColor="text1"/>
          <w:sz w:val="24"/>
          <w:szCs w:val="24"/>
        </w:rPr>
        <w:t>11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>.202</w:t>
      </w:r>
      <w:r w:rsidR="00A27D60" w:rsidRPr="00DF1351">
        <w:rPr>
          <w:rFonts w:ascii="Franklin Gothic Book" w:hAnsi="Franklin Gothic Book"/>
          <w:color w:val="000000" w:themeColor="text1"/>
          <w:sz w:val="24"/>
          <w:szCs w:val="24"/>
        </w:rPr>
        <w:t>3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 xml:space="preserve"> по </w:t>
      </w:r>
      <w:r w:rsidR="00E458A3" w:rsidRPr="00DF1351">
        <w:rPr>
          <w:rFonts w:ascii="Franklin Gothic Book" w:hAnsi="Franklin Gothic Book"/>
          <w:color w:val="000000" w:themeColor="text1"/>
          <w:sz w:val="24"/>
          <w:szCs w:val="24"/>
        </w:rPr>
        <w:t>0</w:t>
      </w:r>
      <w:r w:rsidR="0075706F" w:rsidRPr="00DF1351">
        <w:rPr>
          <w:rFonts w:ascii="Franklin Gothic Book" w:hAnsi="Franklin Gothic Book"/>
          <w:color w:val="000000" w:themeColor="text1"/>
          <w:sz w:val="24"/>
          <w:szCs w:val="24"/>
        </w:rPr>
        <w:t>9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>.0</w:t>
      </w:r>
      <w:r w:rsidR="00CD0052" w:rsidRPr="00DF1351">
        <w:rPr>
          <w:rFonts w:ascii="Franklin Gothic Book" w:hAnsi="Franklin Gothic Book"/>
          <w:color w:val="000000" w:themeColor="text1"/>
          <w:sz w:val="24"/>
          <w:szCs w:val="24"/>
        </w:rPr>
        <w:t>1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>.202</w:t>
      </w:r>
      <w:r w:rsidR="00A27D60" w:rsidRPr="00DF1351">
        <w:rPr>
          <w:rFonts w:ascii="Franklin Gothic Book" w:hAnsi="Franklin Gothic Book"/>
          <w:color w:val="000000" w:themeColor="text1"/>
          <w:sz w:val="24"/>
          <w:szCs w:val="24"/>
        </w:rPr>
        <w:t>4</w:t>
      </w:r>
      <w:r w:rsidR="008509D4" w:rsidRPr="00DF1351">
        <w:rPr>
          <w:rFonts w:ascii="Franklin Gothic Book" w:hAnsi="Franklin Gothic Book"/>
          <w:color w:val="000000" w:themeColor="text1"/>
          <w:sz w:val="24"/>
          <w:szCs w:val="24"/>
        </w:rPr>
        <w:t xml:space="preserve"> в</w:t>
      </w:r>
      <w:r w:rsidR="00FC208D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E458A3" w:rsidRPr="00DF1351">
        <w:rPr>
          <w:rFonts w:ascii="Franklin Gothic Book" w:hAnsi="Franklin Gothic Book"/>
          <w:color w:val="000000" w:themeColor="text1"/>
          <w:sz w:val="24"/>
        </w:rPr>
        <w:t xml:space="preserve">Исполнительном комитете Бавлинского муниципального района Республики Татарстан. </w:t>
      </w:r>
      <w:r w:rsidR="00E458A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Юридический и фактический адрес: 423930, Республика Татарстан, г. Бавлы, ул. Куйбышева, д. 20; телефон (85569)6-07-</w:t>
      </w:r>
      <w:r w:rsidR="003F221E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19</w:t>
      </w:r>
      <w:r w:rsidR="00E458A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факс (85569)6-07-</w:t>
      </w:r>
      <w:r w:rsidR="003F221E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17</w:t>
      </w:r>
      <w:r w:rsidR="00E458A3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адрес электронной почты Ispolkom.Bavly@tatar.ru.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  <w:szCs w:val="24"/>
          <w:shd w:val="clear" w:color="auto" w:fill="FFFFFF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в соответствии с п. 7.9.3 Требований к материалам оценки воздействия на окружающую среду, утвержденных приказом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Минприроды России от 01.12.2020 № 999, общественные обсуждения проводятся в форме 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общественных 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>слушаний</w:t>
      </w:r>
      <w:r w:rsidRPr="00DF1351">
        <w:rPr>
          <w:rFonts w:ascii="Franklin Gothic Book" w:hAnsi="Franklin Gothic Book"/>
          <w:color w:val="000000" w:themeColor="text1"/>
          <w:sz w:val="24"/>
          <w:szCs w:val="24"/>
          <w:shd w:val="clear" w:color="auto" w:fill="FFFFFF"/>
        </w:rPr>
        <w:t>.</w:t>
      </w:r>
    </w:p>
    <w:p w:rsidR="009E2011" w:rsidRPr="00DF1351" w:rsidRDefault="009E2011" w:rsidP="009E2011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bookmarkStart w:id="0" w:name="_Hlk149071507"/>
      <w:r w:rsidRPr="00DF1351">
        <w:rPr>
          <w:rFonts w:ascii="Franklin Gothic Book" w:hAnsi="Franklin Gothic Book"/>
          <w:color w:val="000000" w:themeColor="text1"/>
          <w:sz w:val="24"/>
        </w:rPr>
        <w:t>Срок проведения общественных обсуждений с 27.11.2023 по 09.01.2024.</w:t>
      </w:r>
      <w:bookmarkEnd w:id="0"/>
    </w:p>
    <w:p w:rsidR="009E2011" w:rsidRPr="00DF1351" w:rsidRDefault="009E2011" w:rsidP="009E2011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 xml:space="preserve"> Дата и время проведения общественных слушаний: </w:t>
      </w:r>
    </w:p>
    <w:p w:rsidR="009E2011" w:rsidRPr="00DF1351" w:rsidRDefault="009E2011" w:rsidP="009E2011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 xml:space="preserve">- в </w:t>
      </w:r>
      <w:r w:rsidR="00B050A0" w:rsidRPr="00DF1351">
        <w:rPr>
          <w:rFonts w:ascii="Franklin Gothic Book" w:hAnsi="Franklin Gothic Book"/>
          <w:color w:val="000000" w:themeColor="text1"/>
          <w:sz w:val="24"/>
        </w:rPr>
        <w:t>здании администрации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Бавлинского муниципального района Республики Татарстан – 21.12.2023 в 14-00</w:t>
      </w:r>
      <w:r w:rsidR="00F66133" w:rsidRPr="00DF1351">
        <w:rPr>
          <w:rFonts w:ascii="Franklin Gothic Book" w:hAnsi="Franklin Gothic Book"/>
          <w:color w:val="000000" w:themeColor="text1"/>
          <w:sz w:val="24"/>
        </w:rPr>
        <w:t xml:space="preserve"> (по местному времени)</w:t>
      </w:r>
      <w:r w:rsidRPr="00DF1351">
        <w:rPr>
          <w:rFonts w:ascii="Franklin Gothic Book" w:hAnsi="Franklin Gothic Book"/>
          <w:color w:val="000000" w:themeColor="text1"/>
          <w:sz w:val="24"/>
        </w:rPr>
        <w:t>;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>Место проведения общественных слушаний:</w:t>
      </w:r>
    </w:p>
    <w:p w:rsidR="0075706F" w:rsidRPr="00DF1351" w:rsidRDefault="0075706F" w:rsidP="0075706F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 xml:space="preserve">Здание администрации Бавлинского муниципального района Республики Татарстан. 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Юридический и фактический адрес: 601481, Республика Татарстан, г. Бавлы, </w:t>
      </w:r>
      <w:r w:rsidR="00FC208D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br/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ул. Куйбышева, д. 20</w:t>
      </w:r>
      <w:r w:rsidR="00D207E7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каб.101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; телефон (85569)6-07-</w:t>
      </w:r>
      <w:r w:rsidR="003F221E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19</w:t>
      </w:r>
      <w:r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адрес электронной почты Ispolkom.Bavly@tatar.ru.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 xml:space="preserve">Замечания, комментарии и предложения </w:t>
      </w:r>
      <w:r w:rsidR="00E00FA7" w:rsidRPr="00DF1351">
        <w:rPr>
          <w:rFonts w:ascii="Franklin Gothic Book" w:hAnsi="Franklin Gothic Book"/>
          <w:color w:val="000000" w:themeColor="text1"/>
          <w:sz w:val="24"/>
        </w:rPr>
        <w:t xml:space="preserve">в письменном виде, в свободной форме </w:t>
      </w:r>
      <w:r w:rsidRPr="00DF1351">
        <w:rPr>
          <w:rFonts w:ascii="Franklin Gothic Book" w:hAnsi="Franklin Gothic Book"/>
          <w:color w:val="000000" w:themeColor="text1"/>
          <w:sz w:val="24"/>
        </w:rPr>
        <w:t>принимаются: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 xml:space="preserve">- не менее чем за 20 календарных дней до дня проведения общественных слушаний с 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2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7</w:t>
      </w:r>
      <w:r w:rsidRPr="00DF1351">
        <w:rPr>
          <w:rFonts w:ascii="Franklin Gothic Book" w:hAnsi="Franklin Gothic Book"/>
          <w:color w:val="000000" w:themeColor="text1"/>
          <w:sz w:val="24"/>
        </w:rPr>
        <w:t>.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11</w:t>
      </w:r>
      <w:r w:rsidRPr="00DF1351">
        <w:rPr>
          <w:rFonts w:ascii="Franklin Gothic Book" w:hAnsi="Franklin Gothic Book"/>
          <w:color w:val="000000" w:themeColor="text1"/>
          <w:sz w:val="24"/>
        </w:rPr>
        <w:t>.202</w:t>
      </w:r>
      <w:r w:rsidR="00887EBA" w:rsidRPr="00DF1351">
        <w:rPr>
          <w:rFonts w:ascii="Franklin Gothic Book" w:hAnsi="Franklin Gothic Book"/>
          <w:color w:val="000000" w:themeColor="text1"/>
          <w:sz w:val="24"/>
        </w:rPr>
        <w:t>2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по 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1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8</w:t>
      </w:r>
      <w:r w:rsidRPr="00DF1351">
        <w:rPr>
          <w:rFonts w:ascii="Franklin Gothic Book" w:hAnsi="Franklin Gothic Book"/>
          <w:color w:val="000000" w:themeColor="text1"/>
          <w:sz w:val="24"/>
        </w:rPr>
        <w:t>.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12.2</w:t>
      </w:r>
      <w:r w:rsidRPr="00DF1351">
        <w:rPr>
          <w:rFonts w:ascii="Franklin Gothic Book" w:hAnsi="Franklin Gothic Book"/>
          <w:color w:val="000000" w:themeColor="text1"/>
          <w:sz w:val="24"/>
        </w:rPr>
        <w:t>02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3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, </w:t>
      </w:r>
    </w:p>
    <w:p w:rsidR="00D207E7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 xml:space="preserve">- в течение 10 календарных дней после дня проведения общественных слушаний с 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2</w:t>
      </w:r>
      <w:r w:rsidR="00CB391A" w:rsidRPr="00DF1351">
        <w:rPr>
          <w:rFonts w:ascii="Franklin Gothic Book" w:hAnsi="Franklin Gothic Book"/>
          <w:color w:val="000000" w:themeColor="text1"/>
          <w:sz w:val="24"/>
        </w:rPr>
        <w:t>5</w:t>
      </w:r>
      <w:r w:rsidRPr="00DF1351">
        <w:rPr>
          <w:rFonts w:ascii="Franklin Gothic Book" w:hAnsi="Franklin Gothic Book"/>
          <w:color w:val="000000" w:themeColor="text1"/>
          <w:sz w:val="24"/>
        </w:rPr>
        <w:t>.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12</w:t>
      </w:r>
      <w:r w:rsidRPr="00DF1351">
        <w:rPr>
          <w:rFonts w:ascii="Franklin Gothic Book" w:hAnsi="Franklin Gothic Book"/>
          <w:color w:val="000000" w:themeColor="text1"/>
          <w:sz w:val="24"/>
        </w:rPr>
        <w:t>.202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3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по 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09</w:t>
      </w:r>
      <w:r w:rsidRPr="00DF1351">
        <w:rPr>
          <w:rFonts w:ascii="Franklin Gothic Book" w:hAnsi="Franklin Gothic Book"/>
          <w:color w:val="000000" w:themeColor="text1"/>
          <w:sz w:val="24"/>
        </w:rPr>
        <w:t>.0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1</w:t>
      </w:r>
      <w:r w:rsidRPr="00DF1351">
        <w:rPr>
          <w:rFonts w:ascii="Franklin Gothic Book" w:hAnsi="Franklin Gothic Book"/>
          <w:color w:val="000000" w:themeColor="text1"/>
          <w:sz w:val="24"/>
        </w:rPr>
        <w:t>.202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4</w:t>
      </w:r>
      <w:r w:rsidR="00D207E7" w:rsidRPr="00DF1351">
        <w:rPr>
          <w:rFonts w:ascii="Franklin Gothic Book" w:hAnsi="Franklin Gothic Book"/>
          <w:color w:val="000000" w:themeColor="text1"/>
          <w:sz w:val="24"/>
        </w:rPr>
        <w:t>,</w:t>
      </w:r>
    </w:p>
    <w:p w:rsidR="0075706F" w:rsidRPr="00FC208D" w:rsidRDefault="00D207E7" w:rsidP="00D207E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>- в</w:t>
      </w:r>
      <w:r w:rsidR="00650792" w:rsidRPr="00DF1351">
        <w:rPr>
          <w:rFonts w:ascii="Franklin Gothic Book" w:hAnsi="Franklin Gothic Book"/>
          <w:color w:val="000000" w:themeColor="text1"/>
          <w:sz w:val="24"/>
        </w:rPr>
        <w:t xml:space="preserve"> течение 10 календарных дней после окончания срока проведения общественных обсуждений с 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1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0</w:t>
      </w:r>
      <w:r w:rsidR="00650792" w:rsidRPr="00DF1351">
        <w:rPr>
          <w:rFonts w:ascii="Franklin Gothic Book" w:hAnsi="Franklin Gothic Book"/>
          <w:color w:val="000000" w:themeColor="text1"/>
          <w:sz w:val="24"/>
        </w:rPr>
        <w:t>.0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1</w:t>
      </w:r>
      <w:r w:rsidR="00650792" w:rsidRPr="00DF1351">
        <w:rPr>
          <w:rFonts w:ascii="Franklin Gothic Book" w:hAnsi="Franklin Gothic Book"/>
          <w:color w:val="000000" w:themeColor="text1"/>
          <w:sz w:val="24"/>
        </w:rPr>
        <w:t>.202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4</w:t>
      </w:r>
      <w:r w:rsidR="00650792" w:rsidRPr="00DF1351">
        <w:rPr>
          <w:rFonts w:ascii="Franklin Gothic Book" w:hAnsi="Franklin Gothic Book"/>
          <w:color w:val="000000" w:themeColor="text1"/>
          <w:sz w:val="24"/>
        </w:rPr>
        <w:t xml:space="preserve"> по 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19</w:t>
      </w:r>
      <w:r w:rsidR="00650792" w:rsidRPr="00DF1351">
        <w:rPr>
          <w:rFonts w:ascii="Franklin Gothic Book" w:hAnsi="Franklin Gothic Book"/>
          <w:color w:val="000000" w:themeColor="text1"/>
          <w:sz w:val="24"/>
        </w:rPr>
        <w:t>.0</w:t>
      </w:r>
      <w:r w:rsidR="00160884" w:rsidRPr="00DF1351">
        <w:rPr>
          <w:rFonts w:ascii="Franklin Gothic Book" w:hAnsi="Franklin Gothic Book"/>
          <w:color w:val="000000" w:themeColor="text1"/>
          <w:sz w:val="24"/>
        </w:rPr>
        <w:t>1</w:t>
      </w:r>
      <w:r w:rsidR="00650792" w:rsidRPr="00DF1351">
        <w:rPr>
          <w:rFonts w:ascii="Franklin Gothic Book" w:hAnsi="Franklin Gothic Book"/>
          <w:color w:val="000000" w:themeColor="text1"/>
          <w:sz w:val="24"/>
        </w:rPr>
        <w:t>.202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>4</w:t>
      </w:r>
      <w:r w:rsidR="00650792" w:rsidRPr="00DF1351">
        <w:rPr>
          <w:rFonts w:ascii="Franklin Gothic Book" w:hAnsi="Franklin Gothic Book"/>
          <w:color w:val="000000" w:themeColor="text1"/>
          <w:sz w:val="24"/>
        </w:rPr>
        <w:t xml:space="preserve"> принимаются в письменном виде в свободной форме в </w:t>
      </w:r>
      <w:r w:rsidR="00E83F4B" w:rsidRPr="00DF1351">
        <w:rPr>
          <w:rFonts w:ascii="Franklin Gothic Book" w:hAnsi="Franklin Gothic Book"/>
          <w:color w:val="000000" w:themeColor="text1"/>
          <w:sz w:val="24"/>
        </w:rPr>
        <w:t>Исполнительном комитете Бавлинского муниципального района Республики Татарста</w:t>
      </w:r>
      <w:r w:rsidR="007B13F2" w:rsidRPr="00DF1351">
        <w:rPr>
          <w:rFonts w:ascii="Franklin Gothic Book" w:hAnsi="Franklin Gothic Book"/>
          <w:color w:val="000000" w:themeColor="text1"/>
          <w:sz w:val="24"/>
        </w:rPr>
        <w:t xml:space="preserve">н по </w:t>
      </w:r>
      <w:r w:rsidR="0075706F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адрес</w:t>
      </w:r>
      <w:r w:rsidR="007B13F2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у</w:t>
      </w:r>
      <w:r w:rsidR="0075706F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: 601481, Республика Татарстан, г. Бавлы, </w:t>
      </w:r>
      <w:r w:rsidR="00FC208D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br/>
      </w:r>
      <w:r w:rsidR="0075706F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ул. Куйбышева, д. 20; телефон (85569)6-07-</w:t>
      </w:r>
      <w:r w:rsidR="003F221E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19</w:t>
      </w:r>
      <w:r w:rsidR="0075706F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, факс (85569)6-07-</w:t>
      </w:r>
      <w:r w:rsidR="003F221E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>17</w:t>
      </w:r>
      <w:r w:rsidR="0075706F" w:rsidRPr="00DF1351">
        <w:rPr>
          <w:rFonts w:ascii="Franklin Gothic Book" w:hAnsi="Franklin Gothic Book"/>
          <w:color w:val="000000" w:themeColor="text1"/>
          <w:spacing w:val="-1"/>
          <w:sz w:val="24"/>
          <w:szCs w:val="24"/>
        </w:rPr>
        <w:t xml:space="preserve">, адрес электронной почты </w:t>
      </w:r>
      <w:hyperlink r:id="rId6" w:history="1">
        <w:r w:rsidR="0075706F" w:rsidRPr="00DF1351">
          <w:rPr>
            <w:rStyle w:val="a3"/>
            <w:rFonts w:ascii="Franklin Gothic Book" w:hAnsi="Franklin Gothic Book" w:cs="Arial"/>
            <w:color w:val="000000" w:themeColor="text1"/>
            <w:spacing w:val="-1"/>
            <w:sz w:val="24"/>
            <w:szCs w:val="24"/>
          </w:rPr>
          <w:t>Ispolkom.Bavly@tatar.ru</w:t>
        </w:r>
      </w:hyperlink>
      <w:r w:rsidR="00FC208D">
        <w:rPr>
          <w:rStyle w:val="a3"/>
          <w:rFonts w:ascii="Franklin Gothic Book" w:hAnsi="Franklin Gothic Book" w:cs="Arial"/>
          <w:color w:val="000000" w:themeColor="text1"/>
          <w:spacing w:val="-1"/>
          <w:sz w:val="24"/>
          <w:szCs w:val="24"/>
        </w:rPr>
        <w:t xml:space="preserve">, </w:t>
      </w:r>
      <w:hyperlink r:id="rId7" w:history="1">
        <w:r w:rsidR="00FC208D" w:rsidRPr="00FC208D">
          <w:rPr>
            <w:rStyle w:val="a3"/>
            <w:rFonts w:ascii="Franklin Gothic Book" w:eastAsia="Times New Roman" w:hAnsi="Franklin Gothic Book"/>
            <w:spacing w:val="-1"/>
            <w:sz w:val="24"/>
            <w:szCs w:val="24"/>
            <w:lang w:val="en-US"/>
          </w:rPr>
          <w:t>bauly</w:t>
        </w:r>
        <w:r w:rsidR="00FC208D" w:rsidRPr="00FC208D">
          <w:rPr>
            <w:rStyle w:val="a3"/>
            <w:rFonts w:ascii="Franklin Gothic Book" w:eastAsia="Times New Roman" w:hAnsi="Franklin Gothic Book"/>
            <w:spacing w:val="-1"/>
            <w:sz w:val="24"/>
            <w:szCs w:val="24"/>
          </w:rPr>
          <w:t>.</w:t>
        </w:r>
        <w:r w:rsidR="00FC208D" w:rsidRPr="00FC208D">
          <w:rPr>
            <w:rStyle w:val="a3"/>
            <w:rFonts w:ascii="Franklin Gothic Book" w:eastAsia="Times New Roman" w:hAnsi="Franklin Gothic Book"/>
            <w:spacing w:val="-1"/>
            <w:sz w:val="24"/>
            <w:szCs w:val="24"/>
            <w:lang w:val="en-US"/>
          </w:rPr>
          <w:t>arch</w:t>
        </w:r>
        <w:r w:rsidR="00FC208D" w:rsidRPr="00FC208D">
          <w:rPr>
            <w:rStyle w:val="a3"/>
            <w:rFonts w:ascii="Franklin Gothic Book" w:eastAsia="Times New Roman" w:hAnsi="Franklin Gothic Book"/>
            <w:spacing w:val="-1"/>
            <w:sz w:val="24"/>
            <w:szCs w:val="24"/>
          </w:rPr>
          <w:t>@</w:t>
        </w:r>
        <w:r w:rsidR="00FC208D" w:rsidRPr="00FC208D">
          <w:rPr>
            <w:rStyle w:val="a3"/>
            <w:rFonts w:ascii="Franklin Gothic Book" w:eastAsia="Times New Roman" w:hAnsi="Franklin Gothic Book"/>
            <w:spacing w:val="-1"/>
            <w:sz w:val="24"/>
            <w:szCs w:val="24"/>
            <w:lang w:val="en-US"/>
          </w:rPr>
          <w:t>mail</w:t>
        </w:r>
        <w:r w:rsidR="00FC208D" w:rsidRPr="00FC208D">
          <w:rPr>
            <w:rStyle w:val="a3"/>
            <w:rFonts w:ascii="Franklin Gothic Book" w:eastAsia="Times New Roman" w:hAnsi="Franklin Gothic Book"/>
            <w:spacing w:val="-1"/>
            <w:sz w:val="24"/>
            <w:szCs w:val="24"/>
          </w:rPr>
          <w:t>.</w:t>
        </w:r>
        <w:proofErr w:type="spellStart"/>
        <w:r w:rsidR="00FC208D" w:rsidRPr="00FC208D">
          <w:rPr>
            <w:rStyle w:val="a3"/>
            <w:rFonts w:ascii="Franklin Gothic Book" w:eastAsia="Times New Roman" w:hAnsi="Franklin Gothic Book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FC208D" w:rsidRPr="00FC208D">
        <w:rPr>
          <w:rFonts w:ascii="Franklin Gothic Book" w:eastAsia="Times New Roman" w:hAnsi="Franklin Gothic Book"/>
          <w:spacing w:val="-1"/>
          <w:sz w:val="24"/>
          <w:szCs w:val="24"/>
        </w:rPr>
        <w:t>.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b/>
          <w:color w:val="000000" w:themeColor="text1"/>
          <w:sz w:val="24"/>
        </w:rPr>
      </w:pPr>
      <w:r w:rsidRPr="00DF1351">
        <w:rPr>
          <w:rFonts w:ascii="Franklin Gothic Book" w:hAnsi="Franklin Gothic Book"/>
          <w:b/>
          <w:color w:val="000000" w:themeColor="text1"/>
          <w:sz w:val="24"/>
        </w:rPr>
        <w:t xml:space="preserve">Контактные данные: 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 xml:space="preserve">от Заказчика: ООО «Транснефть – ТСД», начальник отдела экологической безопасности и рационального природопользования 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 xml:space="preserve">Васильева Елена Валерьевна, 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телефоны 8 (846) 374-38-14, </w:t>
      </w:r>
      <w:r w:rsidRPr="00DF1351">
        <w:rPr>
          <w:rFonts w:ascii="Franklin Gothic Book" w:hAnsi="Franklin Gothic Book"/>
          <w:color w:val="000000" w:themeColor="text1"/>
          <w:sz w:val="24"/>
          <w:szCs w:val="24"/>
        </w:rPr>
        <w:t>8-987-440-68-38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, адрес электронной почты 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  <w:lang w:val="en-US"/>
        </w:rPr>
        <w:t>vasilevaev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>@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  <w:lang w:val="en-US"/>
        </w:rPr>
        <w:t>tsd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>.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  <w:lang w:val="en-US"/>
        </w:rPr>
        <w:t>transneft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>.</w:t>
      </w:r>
      <w:proofErr w:type="spellStart"/>
      <w:r w:rsidRPr="00DF1351">
        <w:rPr>
          <w:rFonts w:ascii="Franklin Gothic Book" w:hAnsi="Franklin Gothic Book"/>
          <w:color w:val="000000" w:themeColor="text1"/>
          <w:sz w:val="24"/>
          <w:lang w:val="en-US"/>
        </w:rPr>
        <w:t>ru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 xml:space="preserve">; </w:t>
      </w:r>
    </w:p>
    <w:p w:rsidR="0075706F" w:rsidRPr="003F221E" w:rsidRDefault="00650792" w:rsidP="003F221E">
      <w:pPr>
        <w:pStyle w:val="ConsPlusNormal"/>
        <w:ind w:firstLine="540"/>
        <w:jc w:val="both"/>
        <w:rPr>
          <w:rFonts w:ascii="Franklin Gothic Book" w:hAnsi="Franklin Gothic Book"/>
          <w:sz w:val="24"/>
        </w:rPr>
      </w:pPr>
      <w:r w:rsidRPr="00DF1351">
        <w:rPr>
          <w:rFonts w:ascii="Franklin Gothic Book" w:hAnsi="Franklin Gothic Book"/>
          <w:color w:val="000000" w:themeColor="text1"/>
          <w:sz w:val="24"/>
        </w:rPr>
        <w:t>от органа местного самоуправления</w:t>
      </w:r>
      <w:r w:rsidR="003F221E">
        <w:rPr>
          <w:rFonts w:ascii="Franklin Gothic Book" w:hAnsi="Franklin Gothic Book"/>
          <w:color w:val="000000" w:themeColor="text1"/>
          <w:sz w:val="24"/>
        </w:rPr>
        <w:t xml:space="preserve"> </w:t>
      </w:r>
      <w:r w:rsidR="0075706F" w:rsidRPr="00DF1351">
        <w:rPr>
          <w:rFonts w:ascii="Franklin Gothic Book" w:hAnsi="Franklin Gothic Book"/>
          <w:color w:val="000000" w:themeColor="text1"/>
          <w:sz w:val="24"/>
        </w:rPr>
        <w:t xml:space="preserve">Бавлинского муниципального района Республики Татарстан </w:t>
      </w:r>
      <w:r w:rsidR="0075706F" w:rsidRPr="003F221E">
        <w:rPr>
          <w:rFonts w:ascii="Franklin Gothic Book" w:hAnsi="Franklin Gothic Book"/>
          <w:sz w:val="24"/>
        </w:rPr>
        <w:t>Са</w:t>
      </w:r>
      <w:r w:rsidR="00253C00" w:rsidRPr="003F221E">
        <w:rPr>
          <w:rFonts w:ascii="Franklin Gothic Book" w:hAnsi="Franklin Gothic Book"/>
          <w:sz w:val="24"/>
        </w:rPr>
        <w:t>лимова Альбина Альбертовна</w:t>
      </w:r>
      <w:r w:rsidR="00E179FE" w:rsidRPr="003F221E">
        <w:rPr>
          <w:rFonts w:ascii="Franklin Gothic Book" w:hAnsi="Franklin Gothic Book"/>
          <w:sz w:val="24"/>
        </w:rPr>
        <w:t xml:space="preserve">, </w:t>
      </w:r>
      <w:proofErr w:type="spellStart"/>
      <w:r w:rsidR="00CD07ED" w:rsidRPr="003F221E">
        <w:rPr>
          <w:rFonts w:ascii="Franklin Gothic Book" w:hAnsi="Franklin Gothic Book"/>
          <w:sz w:val="24"/>
        </w:rPr>
        <w:t>и.о</w:t>
      </w:r>
      <w:proofErr w:type="spellEnd"/>
      <w:r w:rsidR="00CD07ED" w:rsidRPr="003F221E">
        <w:rPr>
          <w:rFonts w:ascii="Franklin Gothic Book" w:hAnsi="Franklin Gothic Book"/>
          <w:sz w:val="24"/>
        </w:rPr>
        <w:t xml:space="preserve">. </w:t>
      </w:r>
      <w:r w:rsidR="0075706F" w:rsidRPr="003F221E">
        <w:rPr>
          <w:rFonts w:ascii="Franklin Gothic Book" w:hAnsi="Franklin Gothic Book"/>
          <w:sz w:val="24"/>
        </w:rPr>
        <w:t>начальник</w:t>
      </w:r>
      <w:r w:rsidR="00CD07ED" w:rsidRPr="003F221E">
        <w:rPr>
          <w:rFonts w:ascii="Franklin Gothic Book" w:hAnsi="Franklin Gothic Book"/>
          <w:sz w:val="24"/>
        </w:rPr>
        <w:t>а</w:t>
      </w:r>
      <w:r w:rsidR="0075706F" w:rsidRPr="003F221E">
        <w:rPr>
          <w:rFonts w:ascii="Franklin Gothic Book" w:hAnsi="Franklin Gothic Book"/>
          <w:sz w:val="24"/>
        </w:rPr>
        <w:t xml:space="preserve"> отдела архитектуры и градостроительства </w:t>
      </w:r>
      <w:r w:rsidR="00CD07ED" w:rsidRPr="003F221E">
        <w:rPr>
          <w:rFonts w:ascii="Franklin Gothic Book" w:hAnsi="Franklin Gothic Book"/>
          <w:sz w:val="24"/>
        </w:rPr>
        <w:t xml:space="preserve">исполнительного комитета </w:t>
      </w:r>
      <w:r w:rsidR="0075706F" w:rsidRPr="003F221E">
        <w:rPr>
          <w:rFonts w:ascii="Franklin Gothic Book" w:hAnsi="Franklin Gothic Book"/>
          <w:sz w:val="24"/>
        </w:rPr>
        <w:t xml:space="preserve">Бавлинского муниципальнго района </w:t>
      </w:r>
      <w:r w:rsidR="00E179FE" w:rsidRPr="003F221E">
        <w:rPr>
          <w:rFonts w:ascii="Franklin Gothic Book" w:hAnsi="Franklin Gothic Book"/>
          <w:sz w:val="24"/>
        </w:rPr>
        <w:t>тел. 8(</w:t>
      </w:r>
      <w:r w:rsidR="0075706F" w:rsidRPr="003F221E">
        <w:rPr>
          <w:rFonts w:ascii="Franklin Gothic Book" w:hAnsi="Franklin Gothic Book"/>
          <w:sz w:val="24"/>
        </w:rPr>
        <w:t>85569</w:t>
      </w:r>
      <w:r w:rsidR="00E179FE" w:rsidRPr="003F221E">
        <w:rPr>
          <w:rFonts w:ascii="Franklin Gothic Book" w:hAnsi="Franklin Gothic Book"/>
          <w:sz w:val="24"/>
        </w:rPr>
        <w:t xml:space="preserve">) </w:t>
      </w:r>
      <w:r w:rsidR="0075706F" w:rsidRPr="003F221E">
        <w:rPr>
          <w:rFonts w:ascii="Franklin Gothic Book" w:hAnsi="Franklin Gothic Book"/>
          <w:sz w:val="24"/>
        </w:rPr>
        <w:t>6-07-19</w:t>
      </w:r>
      <w:r w:rsidR="00E179FE" w:rsidRPr="003F221E">
        <w:rPr>
          <w:rFonts w:ascii="Franklin Gothic Book" w:hAnsi="Franklin Gothic Book"/>
          <w:sz w:val="24"/>
        </w:rPr>
        <w:t xml:space="preserve">, адрес электронной почты </w:t>
      </w:r>
      <w:proofErr w:type="spellStart"/>
      <w:r w:rsidR="0075706F" w:rsidRPr="003F221E">
        <w:rPr>
          <w:rFonts w:ascii="Franklin Gothic Book" w:hAnsi="Franklin Gothic Book"/>
          <w:sz w:val="24"/>
          <w:lang w:val="en-US"/>
        </w:rPr>
        <w:t>bauly</w:t>
      </w:r>
      <w:proofErr w:type="spellEnd"/>
      <w:r w:rsidR="0075706F" w:rsidRPr="003F221E">
        <w:rPr>
          <w:rFonts w:ascii="Franklin Gothic Book" w:hAnsi="Franklin Gothic Book"/>
          <w:sz w:val="24"/>
        </w:rPr>
        <w:t>.</w:t>
      </w:r>
      <w:r w:rsidR="0075706F" w:rsidRPr="003F221E">
        <w:rPr>
          <w:rFonts w:ascii="Franklin Gothic Book" w:hAnsi="Franklin Gothic Book"/>
          <w:sz w:val="24"/>
          <w:lang w:val="en-US"/>
        </w:rPr>
        <w:t>arch</w:t>
      </w:r>
      <w:r w:rsidR="0075706F" w:rsidRPr="003F221E">
        <w:rPr>
          <w:rFonts w:ascii="Franklin Gothic Book" w:hAnsi="Franklin Gothic Book"/>
          <w:sz w:val="24"/>
        </w:rPr>
        <w:t>@</w:t>
      </w:r>
      <w:r w:rsidR="0075706F" w:rsidRPr="003F221E">
        <w:rPr>
          <w:rFonts w:ascii="Franklin Gothic Book" w:hAnsi="Franklin Gothic Book"/>
          <w:sz w:val="24"/>
          <w:lang w:val="en-US"/>
        </w:rPr>
        <w:t>mail</w:t>
      </w:r>
      <w:r w:rsidR="0075706F" w:rsidRPr="003F221E">
        <w:rPr>
          <w:rFonts w:ascii="Franklin Gothic Book" w:hAnsi="Franklin Gothic Book"/>
          <w:sz w:val="24"/>
        </w:rPr>
        <w:t>.</w:t>
      </w:r>
      <w:proofErr w:type="spellStart"/>
      <w:r w:rsidR="0075706F" w:rsidRPr="003F221E">
        <w:rPr>
          <w:rFonts w:ascii="Franklin Gothic Book" w:hAnsi="Franklin Gothic Book"/>
          <w:sz w:val="24"/>
          <w:lang w:val="en-US"/>
        </w:rPr>
        <w:t>ru</w:t>
      </w:r>
      <w:proofErr w:type="spellEnd"/>
      <w:r w:rsidR="003F221E" w:rsidRPr="003F221E">
        <w:rPr>
          <w:rFonts w:ascii="Franklin Gothic Book" w:hAnsi="Franklin Gothic Book"/>
          <w:sz w:val="24"/>
        </w:rPr>
        <w:t>.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  <w:r w:rsidRPr="003F221E">
        <w:rPr>
          <w:rFonts w:ascii="Franklin Gothic Book" w:hAnsi="Franklin Gothic Book"/>
          <w:b/>
          <w:sz w:val="24"/>
        </w:rPr>
        <w:t>Иная информация:</w:t>
      </w:r>
      <w:r w:rsidRPr="003F221E">
        <w:rPr>
          <w:rFonts w:ascii="Franklin Gothic Book" w:hAnsi="Franklin Gothic Book"/>
          <w:sz w:val="24"/>
        </w:rPr>
        <w:t xml:space="preserve"> официальный</w:t>
      </w:r>
      <w:r w:rsidRPr="00DF1351">
        <w:rPr>
          <w:rFonts w:ascii="Franklin Gothic Book" w:hAnsi="Franklin Gothic Book"/>
          <w:color w:val="000000" w:themeColor="text1"/>
          <w:sz w:val="24"/>
        </w:rPr>
        <w:t xml:space="preserve"> сайт Заказчика работ по оценке воздействия на окружающую среду АО «Транснефть </w:t>
      </w:r>
      <w:bookmarkStart w:id="1" w:name="_GoBack"/>
      <w:bookmarkEnd w:id="1"/>
      <w:r w:rsidRPr="00DF1351">
        <w:rPr>
          <w:rFonts w:ascii="Franklin Gothic Book" w:hAnsi="Franklin Gothic Book"/>
          <w:color w:val="000000" w:themeColor="text1"/>
          <w:sz w:val="24"/>
        </w:rPr>
        <w:t xml:space="preserve">– </w:t>
      </w:r>
      <w:proofErr w:type="spellStart"/>
      <w:r w:rsidR="00E80103" w:rsidRPr="00DF1351">
        <w:rPr>
          <w:rFonts w:ascii="Franklin Gothic Book" w:hAnsi="Franklin Gothic Book"/>
          <w:color w:val="000000" w:themeColor="text1"/>
          <w:sz w:val="24"/>
        </w:rPr>
        <w:t>Приволга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 xml:space="preserve">» - </w:t>
      </w:r>
      <w:proofErr w:type="spellStart"/>
      <w:r w:rsidR="00EE492D" w:rsidRPr="00DF1351">
        <w:rPr>
          <w:rFonts w:ascii="Franklin Gothic Book" w:hAnsi="Franklin Gothic Book"/>
          <w:color w:val="000000" w:themeColor="text1"/>
          <w:sz w:val="24"/>
          <w:lang w:val="en-US"/>
        </w:rPr>
        <w:t>volga</w:t>
      </w:r>
      <w:proofErr w:type="spellEnd"/>
      <w:r w:rsidRPr="00DF1351">
        <w:rPr>
          <w:rFonts w:ascii="Franklin Gothic Book" w:hAnsi="Franklin Gothic Book"/>
          <w:color w:val="000000" w:themeColor="text1"/>
          <w:sz w:val="24"/>
        </w:rPr>
        <w:t xml:space="preserve">.transneft.ru и </w:t>
      </w:r>
      <w:r w:rsidRPr="00DF1351">
        <w:rPr>
          <w:rFonts w:ascii="Franklin Gothic Book" w:hAnsi="Franklin Gothic Book"/>
          <w:color w:val="000000" w:themeColor="text1"/>
          <w:sz w:val="24"/>
        </w:rPr>
        <w:br/>
        <w:t>ООО «Транснефть-ТСД» - tsd.transneft.ru.</w:t>
      </w: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z w:val="24"/>
        </w:rPr>
      </w:pPr>
    </w:p>
    <w:p w:rsidR="00650792" w:rsidRPr="00DF1351" w:rsidRDefault="00650792" w:rsidP="00C44947">
      <w:pPr>
        <w:pStyle w:val="ConsPlusNormal"/>
        <w:ind w:firstLine="540"/>
        <w:jc w:val="both"/>
        <w:rPr>
          <w:rFonts w:ascii="Franklin Gothic Book" w:hAnsi="Franklin Gothic Book"/>
          <w:color w:val="000000" w:themeColor="text1"/>
          <w:spacing w:val="-1"/>
          <w:sz w:val="24"/>
          <w:szCs w:val="24"/>
        </w:rPr>
      </w:pPr>
    </w:p>
    <w:sectPr w:rsidR="00650792" w:rsidRPr="00DF1351" w:rsidSect="00264AF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E0A"/>
    <w:multiLevelType w:val="hybridMultilevel"/>
    <w:tmpl w:val="3F6EC82A"/>
    <w:lvl w:ilvl="0" w:tplc="2C0068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7F7"/>
    <w:rsid w:val="00001023"/>
    <w:rsid w:val="00007DA5"/>
    <w:rsid w:val="000265D6"/>
    <w:rsid w:val="00033EAD"/>
    <w:rsid w:val="00044D8A"/>
    <w:rsid w:val="00051684"/>
    <w:rsid w:val="0009486C"/>
    <w:rsid w:val="00095D1C"/>
    <w:rsid w:val="000A0F06"/>
    <w:rsid w:val="000B289E"/>
    <w:rsid w:val="000B3BF3"/>
    <w:rsid w:val="000C5AED"/>
    <w:rsid w:val="00105742"/>
    <w:rsid w:val="001244E7"/>
    <w:rsid w:val="00135046"/>
    <w:rsid w:val="001479B1"/>
    <w:rsid w:val="0015624B"/>
    <w:rsid w:val="00160884"/>
    <w:rsid w:val="00180BB6"/>
    <w:rsid w:val="00183354"/>
    <w:rsid w:val="00195ADB"/>
    <w:rsid w:val="001E37C4"/>
    <w:rsid w:val="00224B40"/>
    <w:rsid w:val="00253C00"/>
    <w:rsid w:val="00261530"/>
    <w:rsid w:val="00261BFD"/>
    <w:rsid w:val="00264AF6"/>
    <w:rsid w:val="00286ACC"/>
    <w:rsid w:val="002A5501"/>
    <w:rsid w:val="002C5A21"/>
    <w:rsid w:val="002D4EBD"/>
    <w:rsid w:val="002E7E74"/>
    <w:rsid w:val="002F3069"/>
    <w:rsid w:val="0030532C"/>
    <w:rsid w:val="00317281"/>
    <w:rsid w:val="003177F7"/>
    <w:rsid w:val="0032499C"/>
    <w:rsid w:val="00326295"/>
    <w:rsid w:val="003419E5"/>
    <w:rsid w:val="00347337"/>
    <w:rsid w:val="00357E61"/>
    <w:rsid w:val="003649E0"/>
    <w:rsid w:val="0037329B"/>
    <w:rsid w:val="00382A3D"/>
    <w:rsid w:val="003B64FB"/>
    <w:rsid w:val="003D3976"/>
    <w:rsid w:val="003E688B"/>
    <w:rsid w:val="003F221E"/>
    <w:rsid w:val="003F2B3E"/>
    <w:rsid w:val="004168C5"/>
    <w:rsid w:val="0043380E"/>
    <w:rsid w:val="00452A4E"/>
    <w:rsid w:val="0046217C"/>
    <w:rsid w:val="00487FD5"/>
    <w:rsid w:val="004903D0"/>
    <w:rsid w:val="00493435"/>
    <w:rsid w:val="00494EEA"/>
    <w:rsid w:val="004A60C7"/>
    <w:rsid w:val="004C6A14"/>
    <w:rsid w:val="004E0157"/>
    <w:rsid w:val="004E7125"/>
    <w:rsid w:val="00537353"/>
    <w:rsid w:val="00557A5B"/>
    <w:rsid w:val="00570A77"/>
    <w:rsid w:val="005768FB"/>
    <w:rsid w:val="00594277"/>
    <w:rsid w:val="005A718D"/>
    <w:rsid w:val="005B0930"/>
    <w:rsid w:val="005E3D5F"/>
    <w:rsid w:val="00600668"/>
    <w:rsid w:val="0063052E"/>
    <w:rsid w:val="00632CC3"/>
    <w:rsid w:val="00650792"/>
    <w:rsid w:val="00653819"/>
    <w:rsid w:val="0065690F"/>
    <w:rsid w:val="00674712"/>
    <w:rsid w:val="006C07A5"/>
    <w:rsid w:val="006D4B15"/>
    <w:rsid w:val="00722CD5"/>
    <w:rsid w:val="0075706F"/>
    <w:rsid w:val="00791FB3"/>
    <w:rsid w:val="00792566"/>
    <w:rsid w:val="0079792C"/>
    <w:rsid w:val="007A1510"/>
    <w:rsid w:val="007A4E79"/>
    <w:rsid w:val="007B0575"/>
    <w:rsid w:val="007B13F2"/>
    <w:rsid w:val="00804116"/>
    <w:rsid w:val="00804488"/>
    <w:rsid w:val="00827E30"/>
    <w:rsid w:val="00835EAC"/>
    <w:rsid w:val="00835ED2"/>
    <w:rsid w:val="00836099"/>
    <w:rsid w:val="008509D4"/>
    <w:rsid w:val="008560CC"/>
    <w:rsid w:val="00862E15"/>
    <w:rsid w:val="00877858"/>
    <w:rsid w:val="00887EBA"/>
    <w:rsid w:val="00895284"/>
    <w:rsid w:val="008A4973"/>
    <w:rsid w:val="008A5A67"/>
    <w:rsid w:val="008F32F7"/>
    <w:rsid w:val="00914738"/>
    <w:rsid w:val="009306AF"/>
    <w:rsid w:val="0096036E"/>
    <w:rsid w:val="00967D44"/>
    <w:rsid w:val="00971950"/>
    <w:rsid w:val="00992C41"/>
    <w:rsid w:val="009B462A"/>
    <w:rsid w:val="009B7DD0"/>
    <w:rsid w:val="009E2011"/>
    <w:rsid w:val="009F04E5"/>
    <w:rsid w:val="00A0314E"/>
    <w:rsid w:val="00A13E8F"/>
    <w:rsid w:val="00A17A6D"/>
    <w:rsid w:val="00A26C70"/>
    <w:rsid w:val="00A27D60"/>
    <w:rsid w:val="00A3564A"/>
    <w:rsid w:val="00A75D6D"/>
    <w:rsid w:val="00AA1A68"/>
    <w:rsid w:val="00AA2A95"/>
    <w:rsid w:val="00AB049E"/>
    <w:rsid w:val="00AB0552"/>
    <w:rsid w:val="00AD5E18"/>
    <w:rsid w:val="00AF403D"/>
    <w:rsid w:val="00AF658A"/>
    <w:rsid w:val="00B050A0"/>
    <w:rsid w:val="00B0520F"/>
    <w:rsid w:val="00B55B3D"/>
    <w:rsid w:val="00B72B54"/>
    <w:rsid w:val="00B951C3"/>
    <w:rsid w:val="00BA1500"/>
    <w:rsid w:val="00BB0E41"/>
    <w:rsid w:val="00BB1450"/>
    <w:rsid w:val="00BC44EC"/>
    <w:rsid w:val="00BC4ACB"/>
    <w:rsid w:val="00BC697F"/>
    <w:rsid w:val="00BC6DD4"/>
    <w:rsid w:val="00BD6E2F"/>
    <w:rsid w:val="00BF1133"/>
    <w:rsid w:val="00C15C70"/>
    <w:rsid w:val="00C2427B"/>
    <w:rsid w:val="00C314A6"/>
    <w:rsid w:val="00C318B4"/>
    <w:rsid w:val="00C34CEB"/>
    <w:rsid w:val="00C375E4"/>
    <w:rsid w:val="00C44947"/>
    <w:rsid w:val="00C63F08"/>
    <w:rsid w:val="00C71980"/>
    <w:rsid w:val="00C838BF"/>
    <w:rsid w:val="00CA0B7B"/>
    <w:rsid w:val="00CB04B0"/>
    <w:rsid w:val="00CB391A"/>
    <w:rsid w:val="00CD0052"/>
    <w:rsid w:val="00CD07ED"/>
    <w:rsid w:val="00CD46F5"/>
    <w:rsid w:val="00CD5338"/>
    <w:rsid w:val="00CE0D27"/>
    <w:rsid w:val="00CE3889"/>
    <w:rsid w:val="00CF02F4"/>
    <w:rsid w:val="00CF333E"/>
    <w:rsid w:val="00CF35C1"/>
    <w:rsid w:val="00CF3EAE"/>
    <w:rsid w:val="00CF450F"/>
    <w:rsid w:val="00D14E30"/>
    <w:rsid w:val="00D207E7"/>
    <w:rsid w:val="00D30BF8"/>
    <w:rsid w:val="00D35B19"/>
    <w:rsid w:val="00D651A8"/>
    <w:rsid w:val="00D668F6"/>
    <w:rsid w:val="00D71D38"/>
    <w:rsid w:val="00D81C22"/>
    <w:rsid w:val="00D82BB1"/>
    <w:rsid w:val="00DC310F"/>
    <w:rsid w:val="00DD106E"/>
    <w:rsid w:val="00DD33EC"/>
    <w:rsid w:val="00DE6A13"/>
    <w:rsid w:val="00DF1351"/>
    <w:rsid w:val="00E00FA7"/>
    <w:rsid w:val="00E07D18"/>
    <w:rsid w:val="00E179FE"/>
    <w:rsid w:val="00E26821"/>
    <w:rsid w:val="00E458A3"/>
    <w:rsid w:val="00E5376B"/>
    <w:rsid w:val="00E80103"/>
    <w:rsid w:val="00E81B36"/>
    <w:rsid w:val="00E83F4B"/>
    <w:rsid w:val="00E97E31"/>
    <w:rsid w:val="00EA5BC8"/>
    <w:rsid w:val="00EB767E"/>
    <w:rsid w:val="00EC7A6D"/>
    <w:rsid w:val="00ED196C"/>
    <w:rsid w:val="00EE492D"/>
    <w:rsid w:val="00F235D6"/>
    <w:rsid w:val="00F35507"/>
    <w:rsid w:val="00F46C3A"/>
    <w:rsid w:val="00F66133"/>
    <w:rsid w:val="00F752ED"/>
    <w:rsid w:val="00FC208D"/>
    <w:rsid w:val="00FC5A8B"/>
    <w:rsid w:val="00FE1924"/>
    <w:rsid w:val="00FF0B01"/>
    <w:rsid w:val="00FF41C5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D1D5F"/>
  <w15:docId w15:val="{0A5B30F9-ADEC-4B4D-88EA-1C136E4C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C70"/>
    <w:pPr>
      <w:spacing w:before="60" w:after="60" w:line="360" w:lineRule="auto"/>
      <w:ind w:firstLine="720"/>
      <w:jc w:val="both"/>
    </w:pPr>
    <w:rPr>
      <w:rFonts w:ascii="Arial" w:eastAsia="Times New Roman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6C70"/>
    <w:rPr>
      <w:rFonts w:cs="Times New Roman"/>
      <w:color w:val="000080"/>
      <w:u w:val="single"/>
    </w:rPr>
  </w:style>
  <w:style w:type="character" w:styleId="a4">
    <w:name w:val="annotation reference"/>
    <w:basedOn w:val="a0"/>
    <w:uiPriority w:val="99"/>
    <w:semiHidden/>
    <w:unhideWhenUsed/>
    <w:rsid w:val="00DD33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33EC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DD33EC"/>
    <w:rPr>
      <w:rFonts w:ascii="Arial" w:eastAsia="Times New Roman" w:hAnsi="Arial"/>
      <w:spacing w:val="-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33E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33EC"/>
    <w:rPr>
      <w:rFonts w:ascii="Arial" w:eastAsia="Times New Roman" w:hAnsi="Arial"/>
      <w:b/>
      <w:bCs/>
      <w:spacing w:val="-5"/>
    </w:rPr>
  </w:style>
  <w:style w:type="paragraph" w:styleId="a9">
    <w:name w:val="Balloon Text"/>
    <w:basedOn w:val="a"/>
    <w:link w:val="aa"/>
    <w:uiPriority w:val="99"/>
    <w:semiHidden/>
    <w:unhideWhenUsed/>
    <w:rsid w:val="00DD33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3EC"/>
    <w:rPr>
      <w:rFonts w:ascii="Tahoma" w:eastAsia="Times New Roman" w:hAnsi="Tahoma" w:cs="Tahoma"/>
      <w:spacing w:val="-5"/>
      <w:sz w:val="16"/>
      <w:szCs w:val="16"/>
    </w:rPr>
  </w:style>
  <w:style w:type="paragraph" w:customStyle="1" w:styleId="ConsPlusNormal">
    <w:name w:val="ConsPlusNormal"/>
    <w:rsid w:val="00095D1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b">
    <w:name w:val="Unresolved Mention"/>
    <w:basedOn w:val="a0"/>
    <w:uiPriority w:val="99"/>
    <w:semiHidden/>
    <w:unhideWhenUsed/>
    <w:rsid w:val="0063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uly.ar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olkom.Bavly@tatar.ru" TargetMode="External"/><Relationship Id="rId5" Type="http://schemas.openxmlformats.org/officeDocument/2006/relationships/hyperlink" Target="mailto:privolga@sam.transnef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общественных обсуждений проекта Технического задания на разработку «Перечня мероприятий по охране окружающей среды», включая ОВОС по объекту «Проект «Юг»</vt:lpstr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общественных обсуждений проекта Технического задания на разработку «Перечня мероприятий по охране окружающей среды», включая ОВОС по объекту «Проект «Юг»</dc:title>
  <dc:creator>Емельянова Ольга Юрьевна</dc:creator>
  <cp:lastModifiedBy>Васильева Елена Валерьевна</cp:lastModifiedBy>
  <cp:revision>35</cp:revision>
  <cp:lastPrinted>2020-06-03T13:31:00Z</cp:lastPrinted>
  <dcterms:created xsi:type="dcterms:W3CDTF">2018-06-29T11:01:00Z</dcterms:created>
  <dcterms:modified xsi:type="dcterms:W3CDTF">2023-11-14T13:08:00Z</dcterms:modified>
</cp:coreProperties>
</file>