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EF" w:rsidRDefault="005A09EF" w:rsidP="005A09EF">
      <w:pPr>
        <w:jc w:val="center"/>
        <w:rPr>
          <w:b/>
          <w:sz w:val="40"/>
          <w:szCs w:val="28"/>
        </w:rPr>
      </w:pPr>
      <w:r w:rsidRPr="005A09EF">
        <w:rPr>
          <w:b/>
          <w:sz w:val="40"/>
          <w:szCs w:val="28"/>
        </w:rPr>
        <w:t>Интернет-портал</w:t>
      </w:r>
    </w:p>
    <w:p w:rsidR="005A09EF" w:rsidRPr="005A09EF" w:rsidRDefault="005A09EF" w:rsidP="005A09EF">
      <w:pPr>
        <w:jc w:val="center"/>
        <w:rPr>
          <w:b/>
          <w:sz w:val="40"/>
          <w:szCs w:val="28"/>
        </w:rPr>
      </w:pPr>
    </w:p>
    <w:p w:rsidR="00C46570" w:rsidRDefault="00C46570" w:rsidP="00C46570">
      <w:pPr>
        <w:jc w:val="center"/>
        <w:rPr>
          <w:b/>
          <w:sz w:val="28"/>
          <w:szCs w:val="28"/>
        </w:rPr>
      </w:pPr>
      <w:r w:rsidRPr="00C46570">
        <w:rPr>
          <w:b/>
          <w:noProof/>
          <w:sz w:val="28"/>
          <w:szCs w:val="28"/>
        </w:rPr>
        <w:drawing>
          <wp:inline distT="0" distB="0" distL="0" distR="0">
            <wp:extent cx="1958975" cy="1958975"/>
            <wp:effectExtent l="0" t="0" r="3175" b="3175"/>
            <wp:docPr id="1" name="Рисунок 1" descr="Y:\Шамарданова Г.Р\Минэкономики\Проверенный бихзнес портал\Информирование бизнеса\31.0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Шамарданова Г.Р\Минэкономики\Проверенный бихзнес портал\Информирование бизнеса\31.08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70" w:rsidRDefault="00C46570" w:rsidP="00C46570">
      <w:pPr>
        <w:jc w:val="center"/>
        <w:rPr>
          <w:b/>
          <w:sz w:val="28"/>
          <w:szCs w:val="28"/>
        </w:rPr>
      </w:pPr>
    </w:p>
    <w:p w:rsidR="00C46570" w:rsidRDefault="00C46570" w:rsidP="00C46570">
      <w:pPr>
        <w:jc w:val="center"/>
        <w:rPr>
          <w:b/>
          <w:sz w:val="28"/>
          <w:szCs w:val="28"/>
        </w:rPr>
      </w:pPr>
    </w:p>
    <w:p w:rsidR="00AD5C94" w:rsidRPr="00AD5C94" w:rsidRDefault="00AD5C94" w:rsidP="00AD5C94">
      <w:pPr>
        <w:rPr>
          <w:sz w:val="28"/>
          <w:szCs w:val="28"/>
        </w:rPr>
      </w:pPr>
    </w:p>
    <w:p w:rsidR="00AD5C94" w:rsidRPr="00AD5C94" w:rsidRDefault="00AD5C94" w:rsidP="00AD5C94">
      <w:pPr>
        <w:jc w:val="both"/>
        <w:rPr>
          <w:sz w:val="28"/>
          <w:szCs w:val="28"/>
        </w:rPr>
      </w:pPr>
      <w:r w:rsidRPr="00AD5C94">
        <w:rPr>
          <w:sz w:val="28"/>
          <w:szCs w:val="28"/>
        </w:rPr>
        <w:t xml:space="preserve">          В целях оперативного информирования бизнеса о действующих требованиях законодательства функционирует интернет-портал «Проверенный бизнес» (</w:t>
      </w:r>
      <w:hyperlink r:id="rId5" w:history="1">
        <w:r w:rsidR="005A09EF" w:rsidRPr="00614F02">
          <w:rPr>
            <w:rStyle w:val="a3"/>
            <w:sz w:val="28"/>
            <w:szCs w:val="28"/>
          </w:rPr>
          <w:t>https://provbiz.ru/</w:t>
        </w:r>
      </w:hyperlink>
      <w:r w:rsidR="005A09EF">
        <w:rPr>
          <w:sz w:val="28"/>
          <w:szCs w:val="28"/>
        </w:rPr>
        <w:t xml:space="preserve"> </w:t>
      </w:r>
      <w:r w:rsidRPr="00AD5C94">
        <w:rPr>
          <w:sz w:val="28"/>
          <w:szCs w:val="28"/>
        </w:rPr>
        <w:t>) (далее –</w:t>
      </w:r>
      <w:r w:rsidR="00C46570">
        <w:rPr>
          <w:sz w:val="28"/>
          <w:szCs w:val="28"/>
        </w:rPr>
        <w:t xml:space="preserve"> Портал), который создан в 2017 </w:t>
      </w:r>
      <w:r w:rsidRPr="00AD5C94">
        <w:rPr>
          <w:sz w:val="28"/>
          <w:szCs w:val="28"/>
        </w:rPr>
        <w:t>году по инициативе Министерства экономики Республики Татарстан и Прокуратуры Республики Татарстан.</w:t>
      </w:r>
    </w:p>
    <w:p w:rsidR="00AD5C94" w:rsidRPr="00AD5C94" w:rsidRDefault="00AD5C94" w:rsidP="00AD5C94">
      <w:pPr>
        <w:jc w:val="both"/>
        <w:rPr>
          <w:sz w:val="28"/>
          <w:szCs w:val="28"/>
        </w:rPr>
      </w:pPr>
      <w:r w:rsidRPr="00AD5C94">
        <w:rPr>
          <w:sz w:val="28"/>
          <w:szCs w:val="28"/>
        </w:rPr>
        <w:t xml:space="preserve">          На Портале налажено взаимодействие с контрольными (надзорными) органами, которые дают детальные разъяснения проблемных вопросов, делятся информацией о типовых нарушениях и способах их предотвращения. На сегодня на сайте provbiz.ru собрана уникальная база полезных знаний для предпринимателей: порядка 1 350 типовых нарушений и способов их предотвращения, более 1 300 вопросов-ответов по жизненным ситуациям, возникающим у предпринимателей в ходе взаимодействия с контрольными (надзорными) органами.</w:t>
      </w:r>
    </w:p>
    <w:p w:rsidR="005A09EF" w:rsidRDefault="00AD5C94" w:rsidP="00AD5C94">
      <w:pPr>
        <w:jc w:val="both"/>
        <w:rPr>
          <w:sz w:val="28"/>
          <w:szCs w:val="28"/>
        </w:rPr>
      </w:pPr>
      <w:r w:rsidRPr="00AD5C94">
        <w:rPr>
          <w:sz w:val="28"/>
          <w:szCs w:val="28"/>
        </w:rPr>
        <w:t xml:space="preserve">          В целях улучшения делового климата и снижения административного давления со стороны контрольных (надзорных) органов на Портале также действует интерактивный сервис «Модуль обратной связи» (далее - Опросник), представляющий собой короткую анкету для получения обратной связи от бизнеса по результатам проведенных проверок и профилактических визитов. Полученная обратная связь позволит понять степень удовлетворенности бизнеса визитом инспектора, выявить возможные нарушения, допущенные контрольными (надзорными) органами при проведении проверок и профилактических визитов. Данный механизм получения обратной связи обеспечивает необходимый уровень защиты прав предпринимателей при организации контрольных (надзорных) и профилактических мероприятий в целях установления прозрачных правил организации контроля. </w:t>
      </w:r>
    </w:p>
    <w:p w:rsidR="00AD5C94" w:rsidRPr="00AD5C94" w:rsidRDefault="00AD5C94" w:rsidP="007C22B2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AD5C94">
        <w:rPr>
          <w:sz w:val="28"/>
          <w:szCs w:val="28"/>
        </w:rPr>
        <w:t xml:space="preserve">Ознакомиться с Опросником можно по следующей ссылке: </w:t>
      </w:r>
      <w:hyperlink r:id="rId6" w:history="1">
        <w:r w:rsidR="005A09EF" w:rsidRPr="00614F02">
          <w:rPr>
            <w:rStyle w:val="a3"/>
            <w:sz w:val="28"/>
            <w:szCs w:val="28"/>
          </w:rPr>
          <w:t>https://provbiz.ru/interview</w:t>
        </w:r>
      </w:hyperlink>
      <w:r w:rsidR="005A09EF">
        <w:rPr>
          <w:sz w:val="28"/>
          <w:szCs w:val="28"/>
        </w:rPr>
        <w:t xml:space="preserve"> </w:t>
      </w:r>
      <w:r w:rsidRPr="00AD5C94">
        <w:rPr>
          <w:sz w:val="28"/>
          <w:szCs w:val="28"/>
        </w:rPr>
        <w:t>.</w:t>
      </w:r>
    </w:p>
    <w:sectPr w:rsidR="00AD5C94" w:rsidRPr="00AD5C94" w:rsidSect="005A09E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F"/>
    <w:rsid w:val="000204B9"/>
    <w:rsid w:val="005A09EF"/>
    <w:rsid w:val="005F05D6"/>
    <w:rsid w:val="007A518D"/>
    <w:rsid w:val="007C22B2"/>
    <w:rsid w:val="00843AB9"/>
    <w:rsid w:val="00AD5C94"/>
    <w:rsid w:val="00B23454"/>
    <w:rsid w:val="00C46570"/>
    <w:rsid w:val="00EE355F"/>
    <w:rsid w:val="00F9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4282"/>
  <w15:chartTrackingRefBased/>
  <w15:docId w15:val="{5461634C-F330-4DC0-8FD3-1CC1506C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F05D6"/>
    <w:rPr>
      <w:rFonts w:ascii="Times New Roman" w:hAnsi="Times New Roman" w:cs="Times New Roman" w:hint="default"/>
      <w:color w:val="008000"/>
      <w:u w:val="single"/>
    </w:rPr>
  </w:style>
  <w:style w:type="character" w:customStyle="1" w:styleId="table0020gridchar">
    <w:name w:val="table_0020grid__char"/>
    <w:rsid w:val="005F05D6"/>
  </w:style>
  <w:style w:type="character" w:styleId="a4">
    <w:name w:val="FollowedHyperlink"/>
    <w:basedOn w:val="a0"/>
    <w:uiPriority w:val="99"/>
    <w:semiHidden/>
    <w:unhideWhenUsed/>
    <w:rsid w:val="005A0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vbiz.ru/interview" TargetMode="External"/><Relationship Id="rId5" Type="http://schemas.openxmlformats.org/officeDocument/2006/relationships/hyperlink" Target="https://provbiz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417-User1</dc:creator>
  <cp:keywords/>
  <dc:description/>
  <cp:lastModifiedBy>417-User1</cp:lastModifiedBy>
  <cp:revision>17</cp:revision>
  <dcterms:created xsi:type="dcterms:W3CDTF">2023-08-31T06:40:00Z</dcterms:created>
  <dcterms:modified xsi:type="dcterms:W3CDTF">2023-08-31T08:52:00Z</dcterms:modified>
</cp:coreProperties>
</file>