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8B" w:rsidRPr="0003178B" w:rsidRDefault="0003178B" w:rsidP="0003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8B" w:rsidRPr="0003178B" w:rsidRDefault="0003178B" w:rsidP="0003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8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03178B"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spellEnd"/>
      <w:r w:rsidRPr="0003178B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экспертизе и независимой экспертизе НПА и проектов НПА за II квартал 2022 года</w:t>
      </w:r>
    </w:p>
    <w:p w:rsidR="0003178B" w:rsidRP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 xml:space="preserve">За 2 квартал 2022 года отделом правового обеспечения была проведена правовая экспертиза на наличие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 xml:space="preserve"> факторов 7</w:t>
      </w:r>
      <w:r w:rsidR="00843D26">
        <w:rPr>
          <w:rFonts w:ascii="Times New Roman" w:hAnsi="Times New Roman" w:cs="Times New Roman"/>
          <w:sz w:val="28"/>
          <w:szCs w:val="28"/>
        </w:rPr>
        <w:t>9</w:t>
      </w:r>
      <w:r w:rsidRPr="00031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3D26">
        <w:rPr>
          <w:rFonts w:ascii="Times New Roman" w:hAnsi="Times New Roman" w:cs="Times New Roman"/>
          <w:sz w:val="28"/>
          <w:szCs w:val="28"/>
        </w:rPr>
        <w:t>ов</w:t>
      </w:r>
      <w:r w:rsidRPr="0003178B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направления деятельности, наиболее подверженных коррупционным рискам, на предмет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>:</w:t>
      </w: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17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40E1">
        <w:rPr>
          <w:rFonts w:ascii="Times New Roman" w:hAnsi="Times New Roman" w:cs="Times New Roman"/>
          <w:sz w:val="28"/>
          <w:szCs w:val="28"/>
        </w:rPr>
        <w:t>ов</w:t>
      </w:r>
      <w:r w:rsidRPr="0003178B">
        <w:rPr>
          <w:rFonts w:ascii="Times New Roman" w:hAnsi="Times New Roman" w:cs="Times New Roman"/>
          <w:sz w:val="28"/>
          <w:szCs w:val="28"/>
        </w:rPr>
        <w:t xml:space="preserve"> постановления Кабинета </w:t>
      </w:r>
      <w:r w:rsidR="00843D26">
        <w:rPr>
          <w:rFonts w:ascii="Times New Roman" w:hAnsi="Times New Roman" w:cs="Times New Roman"/>
          <w:sz w:val="28"/>
          <w:szCs w:val="28"/>
        </w:rPr>
        <w:t>Министров Республики Татарстан;</w:t>
      </w: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>6</w:t>
      </w:r>
      <w:r w:rsidR="00843D26">
        <w:rPr>
          <w:rFonts w:ascii="Times New Roman" w:hAnsi="Times New Roman" w:cs="Times New Roman"/>
          <w:sz w:val="28"/>
          <w:szCs w:val="28"/>
        </w:rPr>
        <w:t>8</w:t>
      </w:r>
      <w:r w:rsidRPr="0003178B">
        <w:rPr>
          <w:rFonts w:ascii="Times New Roman" w:hAnsi="Times New Roman" w:cs="Times New Roman"/>
          <w:sz w:val="28"/>
          <w:szCs w:val="28"/>
        </w:rPr>
        <w:t xml:space="preserve"> проектов приказов.</w:t>
      </w: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 xml:space="preserve">В Журнале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 xml:space="preserve"> антикоррупционных экспертиз проектов</w:t>
      </w:r>
    </w:p>
    <w:p w:rsidR="0003178B" w:rsidRP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нормативных правовых актов Министерства экологии и природных ресурсов Республики Татарстан фиксируются нормативные правовые акты и проекты нормативных правовых актов, в отношении которых проведена правовая экспертиза на предмет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>.</w:t>
      </w: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размещена</w:t>
      </w:r>
    </w:p>
    <w:p w:rsidR="0003178B" w:rsidRP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>на официальном сайте: www.eco.tatar.ru в разделе «Противодействие коррупции/Независимая антикоррупционная экспертиза нормативных правовых актов и проектов нормативных правовых актов, разработанных Министерством экологии и природных ресурсов Республики Татарстан».</w:t>
      </w:r>
    </w:p>
    <w:p w:rsidR="0003178B" w:rsidRPr="0003178B" w:rsidRDefault="0003178B" w:rsidP="000317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78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178B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экспертизы не</w:t>
      </w:r>
    </w:p>
    <w:p w:rsidR="00E6051B" w:rsidRPr="0003178B" w:rsidRDefault="0003178B" w:rsidP="0003178B">
      <w:pPr>
        <w:jc w:val="both"/>
        <w:rPr>
          <w:rFonts w:ascii="Times New Roman" w:hAnsi="Times New Roman" w:cs="Times New Roman"/>
          <w:sz w:val="28"/>
          <w:szCs w:val="28"/>
        </w:rPr>
      </w:pPr>
      <w:r w:rsidRPr="0003178B">
        <w:rPr>
          <w:rFonts w:ascii="Times New Roman" w:hAnsi="Times New Roman" w:cs="Times New Roman"/>
          <w:sz w:val="28"/>
          <w:szCs w:val="28"/>
        </w:rPr>
        <w:t>выявлено.</w:t>
      </w:r>
    </w:p>
    <w:sectPr w:rsidR="00E6051B" w:rsidRPr="0003178B" w:rsidSect="00F948A6">
      <w:pgSz w:w="11906" w:h="16838" w:code="9"/>
      <w:pgMar w:top="238" w:right="1133" w:bottom="1134" w:left="1134" w:header="720" w:footer="720" w:gutter="5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B"/>
    <w:rsid w:val="0003178B"/>
    <w:rsid w:val="002E2807"/>
    <w:rsid w:val="005740E1"/>
    <w:rsid w:val="00843D26"/>
    <w:rsid w:val="0099488D"/>
    <w:rsid w:val="00A213BD"/>
    <w:rsid w:val="00E6051B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CCFC-4A76-42FB-B7A6-CFFE69B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4"/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2</cp:revision>
  <cp:lastPrinted>2022-06-29T06:45:00Z</cp:lastPrinted>
  <dcterms:created xsi:type="dcterms:W3CDTF">2022-06-29T06:57:00Z</dcterms:created>
  <dcterms:modified xsi:type="dcterms:W3CDTF">2022-06-29T06:57:00Z</dcterms:modified>
</cp:coreProperties>
</file>