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E56E" w14:textId="433A1335" w:rsidR="00691807" w:rsidRPr="00691807" w:rsidRDefault="00691807" w:rsidP="00691807">
      <w:pPr>
        <w:spacing w:after="0" w:line="240" w:lineRule="auto"/>
        <w:ind w:left="5529" w:right="-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4AD57FC2" w14:textId="77777777" w:rsidR="00691807" w:rsidRPr="00691807" w:rsidRDefault="00691807" w:rsidP="00691807">
      <w:pPr>
        <w:spacing w:after="0" w:line="240" w:lineRule="auto"/>
        <w:ind w:left="5529" w:right="-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80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 конкурса научно-практических работ по экологии среди студентов высших учебных заведений Республики Татарстан</w:t>
      </w:r>
    </w:p>
    <w:p w14:paraId="0F1BA1D1" w14:textId="77777777" w:rsidR="00691807" w:rsidRPr="00691807" w:rsidRDefault="00691807" w:rsidP="00BB3A7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088276" w14:textId="3ED8D7F6" w:rsidR="00691807" w:rsidRDefault="00691807" w:rsidP="00691807">
      <w:pPr>
        <w:spacing w:after="0" w:line="276" w:lineRule="auto"/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 w:rsidRPr="00691807">
        <w:rPr>
          <w:rFonts w:ascii="Times New Roman" w:hAnsi="Times New Roman" w:cs="Times New Roman"/>
          <w:sz w:val="24"/>
          <w:szCs w:val="24"/>
        </w:rPr>
        <w:t>Требования к публикациям научной статьи в библиографической базе РИНЦ</w:t>
      </w:r>
    </w:p>
    <w:p w14:paraId="1FE1CA57" w14:textId="77777777" w:rsidR="00691807" w:rsidRPr="00691807" w:rsidRDefault="00691807" w:rsidP="00691807">
      <w:pPr>
        <w:spacing w:after="0" w:line="276" w:lineRule="auto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14:paraId="110BB0CD" w14:textId="69390FAB" w:rsidR="00EE68D2" w:rsidRPr="00691807" w:rsidRDefault="00EE68D2" w:rsidP="00691807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91807">
        <w:rPr>
          <w:rFonts w:ascii="Times New Roman" w:hAnsi="Times New Roman" w:cs="Times New Roman"/>
          <w:sz w:val="24"/>
          <w:szCs w:val="24"/>
        </w:rPr>
        <w:t xml:space="preserve">Материалы на </w:t>
      </w:r>
      <w:r w:rsidR="00691807">
        <w:rPr>
          <w:rFonts w:ascii="Times New Roman" w:hAnsi="Times New Roman" w:cs="Times New Roman"/>
          <w:sz w:val="24"/>
          <w:szCs w:val="24"/>
        </w:rPr>
        <w:t>конкурс</w:t>
      </w:r>
      <w:r w:rsidRPr="00691807">
        <w:rPr>
          <w:rFonts w:ascii="Times New Roman" w:hAnsi="Times New Roman" w:cs="Times New Roman"/>
          <w:sz w:val="24"/>
          <w:szCs w:val="24"/>
        </w:rPr>
        <w:t xml:space="preserve"> принимаются в соответствии со следующими требованиями</w:t>
      </w:r>
      <w:r w:rsidR="00BB3A75" w:rsidRPr="00691807">
        <w:rPr>
          <w:rFonts w:ascii="Times New Roman" w:hAnsi="Times New Roman" w:cs="Times New Roman"/>
          <w:sz w:val="24"/>
          <w:szCs w:val="24"/>
        </w:rPr>
        <w:t>.</w:t>
      </w:r>
    </w:p>
    <w:p w14:paraId="088A652B" w14:textId="600D9AC5" w:rsidR="00EE68D2" w:rsidRPr="00691807" w:rsidRDefault="00EE68D2" w:rsidP="00691807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91807">
        <w:rPr>
          <w:rFonts w:ascii="Times New Roman" w:hAnsi="Times New Roman" w:cs="Times New Roman"/>
          <w:sz w:val="24"/>
          <w:szCs w:val="24"/>
        </w:rPr>
        <w:t xml:space="preserve">Формат текста: </w:t>
      </w:r>
      <w:r w:rsidR="00CB3922" w:rsidRPr="00691807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CB3922" w:rsidRPr="00691807">
        <w:rPr>
          <w:rFonts w:ascii="Times New Roman" w:hAnsi="Times New Roman" w:cs="Times New Roman"/>
          <w:sz w:val="24"/>
          <w:szCs w:val="24"/>
        </w:rPr>
        <w:t xml:space="preserve"> </w:t>
      </w:r>
      <w:r w:rsidRPr="0069180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91807">
        <w:rPr>
          <w:rFonts w:ascii="Times New Roman" w:hAnsi="Times New Roman" w:cs="Times New Roman"/>
          <w:sz w:val="24"/>
          <w:szCs w:val="24"/>
        </w:rPr>
        <w:t xml:space="preserve"> </w:t>
      </w:r>
      <w:r w:rsidRPr="0069180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91807">
        <w:rPr>
          <w:rFonts w:ascii="Times New Roman" w:hAnsi="Times New Roman" w:cs="Times New Roman"/>
          <w:sz w:val="24"/>
          <w:szCs w:val="24"/>
        </w:rPr>
        <w:t xml:space="preserve"> </w:t>
      </w:r>
      <w:r w:rsidRPr="0069180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BB3A75" w:rsidRPr="00691807">
        <w:rPr>
          <w:rFonts w:ascii="Times New Roman" w:hAnsi="Times New Roman" w:cs="Times New Roman"/>
          <w:sz w:val="24"/>
          <w:szCs w:val="24"/>
        </w:rPr>
        <w:t>,</w:t>
      </w:r>
      <w:r w:rsidRPr="00691807">
        <w:rPr>
          <w:rFonts w:ascii="Times New Roman" w:hAnsi="Times New Roman" w:cs="Times New Roman"/>
          <w:sz w:val="24"/>
          <w:szCs w:val="24"/>
        </w:rPr>
        <w:t xml:space="preserve"> расширение .</w:t>
      </w:r>
      <w:r w:rsidRPr="0069180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691807">
        <w:rPr>
          <w:rFonts w:ascii="Times New Roman" w:hAnsi="Times New Roman" w:cs="Times New Roman"/>
          <w:sz w:val="24"/>
          <w:szCs w:val="24"/>
        </w:rPr>
        <w:t>. Формат страницы</w:t>
      </w:r>
      <w:r w:rsidR="00BB3A75" w:rsidRPr="00691807">
        <w:rPr>
          <w:rFonts w:ascii="Times New Roman" w:hAnsi="Times New Roman" w:cs="Times New Roman"/>
          <w:sz w:val="24"/>
          <w:szCs w:val="24"/>
        </w:rPr>
        <w:t>: п</w:t>
      </w:r>
      <w:r w:rsidRPr="00691807">
        <w:rPr>
          <w:rFonts w:ascii="Times New Roman" w:hAnsi="Times New Roman" w:cs="Times New Roman"/>
          <w:sz w:val="24"/>
          <w:szCs w:val="24"/>
        </w:rPr>
        <w:t>оля 2</w:t>
      </w:r>
      <w:r w:rsidR="000E0EAB" w:rsidRPr="00691807">
        <w:rPr>
          <w:rFonts w:ascii="Times New Roman" w:hAnsi="Times New Roman" w:cs="Times New Roman"/>
          <w:sz w:val="24"/>
          <w:szCs w:val="24"/>
        </w:rPr>
        <w:t>.</w:t>
      </w:r>
      <w:r w:rsidRPr="00691807">
        <w:rPr>
          <w:rFonts w:ascii="Times New Roman" w:hAnsi="Times New Roman" w:cs="Times New Roman"/>
          <w:sz w:val="24"/>
          <w:szCs w:val="24"/>
        </w:rPr>
        <w:t>0 см – сверху, справа, слева</w:t>
      </w:r>
      <w:r w:rsidR="00BB3A75" w:rsidRPr="00691807">
        <w:rPr>
          <w:rFonts w:ascii="Times New Roman" w:hAnsi="Times New Roman" w:cs="Times New Roman"/>
          <w:sz w:val="24"/>
          <w:szCs w:val="24"/>
        </w:rPr>
        <w:t>,</w:t>
      </w:r>
      <w:r w:rsidRPr="00691807">
        <w:rPr>
          <w:rFonts w:ascii="Times New Roman" w:hAnsi="Times New Roman" w:cs="Times New Roman"/>
          <w:sz w:val="24"/>
          <w:szCs w:val="24"/>
        </w:rPr>
        <w:t xml:space="preserve"> 2</w:t>
      </w:r>
      <w:r w:rsidR="000E0EAB" w:rsidRPr="00691807">
        <w:rPr>
          <w:rFonts w:ascii="Times New Roman" w:hAnsi="Times New Roman" w:cs="Times New Roman"/>
          <w:sz w:val="24"/>
          <w:szCs w:val="24"/>
        </w:rPr>
        <w:t>.</w:t>
      </w:r>
      <w:r w:rsidRPr="00691807">
        <w:rPr>
          <w:rFonts w:ascii="Times New Roman" w:hAnsi="Times New Roman" w:cs="Times New Roman"/>
          <w:sz w:val="24"/>
          <w:szCs w:val="24"/>
        </w:rPr>
        <w:t>5 см – снизу. Шрифт 12</w:t>
      </w:r>
      <w:r w:rsidR="00BB3A75" w:rsidRPr="00691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75" w:rsidRPr="0069180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6918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80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91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80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91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80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91807">
        <w:rPr>
          <w:rFonts w:ascii="Times New Roman" w:hAnsi="Times New Roman" w:cs="Times New Roman"/>
          <w:sz w:val="24"/>
          <w:szCs w:val="24"/>
        </w:rPr>
        <w:t>. Абзацный отступ 1</w:t>
      </w:r>
      <w:r w:rsidR="00CB3922" w:rsidRPr="00691807">
        <w:rPr>
          <w:rFonts w:ascii="Times New Roman" w:hAnsi="Times New Roman" w:cs="Times New Roman"/>
          <w:sz w:val="24"/>
          <w:szCs w:val="24"/>
        </w:rPr>
        <w:t>.</w:t>
      </w:r>
      <w:r w:rsidRPr="00691807">
        <w:rPr>
          <w:rFonts w:ascii="Times New Roman" w:hAnsi="Times New Roman" w:cs="Times New Roman"/>
          <w:sz w:val="24"/>
          <w:szCs w:val="24"/>
        </w:rPr>
        <w:t xml:space="preserve">25 см. В тексте допускаются </w:t>
      </w:r>
      <w:r w:rsidR="00CB3922" w:rsidRPr="00691807">
        <w:rPr>
          <w:rFonts w:ascii="Times New Roman" w:hAnsi="Times New Roman" w:cs="Times New Roman"/>
          <w:sz w:val="24"/>
          <w:szCs w:val="24"/>
        </w:rPr>
        <w:t xml:space="preserve">черно-белые </w:t>
      </w:r>
      <w:r w:rsidRPr="00691807">
        <w:rPr>
          <w:rFonts w:ascii="Times New Roman" w:hAnsi="Times New Roman" w:cs="Times New Roman"/>
          <w:sz w:val="24"/>
          <w:szCs w:val="24"/>
        </w:rPr>
        <w:t>рисунки, таблицы. В левом верхнем углу указывается УДК. Название статьи печатается по центру, прописными буквами, шрифт жирный. Ниже строчными буквами – И.О. Фамилия автор</w:t>
      </w:r>
      <w:r w:rsidR="00691807" w:rsidRPr="00691807">
        <w:rPr>
          <w:rFonts w:ascii="Times New Roman" w:hAnsi="Times New Roman" w:cs="Times New Roman"/>
          <w:sz w:val="24"/>
          <w:szCs w:val="24"/>
        </w:rPr>
        <w:t>а</w:t>
      </w:r>
      <w:r w:rsidRPr="00691807">
        <w:rPr>
          <w:rFonts w:ascii="Times New Roman" w:hAnsi="Times New Roman" w:cs="Times New Roman"/>
          <w:sz w:val="24"/>
          <w:szCs w:val="24"/>
        </w:rPr>
        <w:t xml:space="preserve">. Далее - полное название организации, город. </w:t>
      </w:r>
      <w:r w:rsidR="00CB3922" w:rsidRPr="00691807">
        <w:rPr>
          <w:rFonts w:ascii="Times New Roman" w:hAnsi="Times New Roman" w:cs="Times New Roman"/>
          <w:sz w:val="24"/>
          <w:szCs w:val="24"/>
        </w:rPr>
        <w:t xml:space="preserve">После отступа в 1 строку размещаются </w:t>
      </w:r>
      <w:r w:rsidRPr="00691807">
        <w:rPr>
          <w:rFonts w:ascii="Times New Roman" w:hAnsi="Times New Roman" w:cs="Times New Roman"/>
          <w:sz w:val="24"/>
          <w:szCs w:val="24"/>
        </w:rPr>
        <w:t xml:space="preserve">Аннотация (до </w:t>
      </w:r>
      <w:r w:rsidR="00CB3922" w:rsidRPr="00691807">
        <w:rPr>
          <w:rFonts w:ascii="Times New Roman" w:hAnsi="Times New Roman" w:cs="Times New Roman"/>
          <w:sz w:val="24"/>
          <w:szCs w:val="24"/>
        </w:rPr>
        <w:t>5</w:t>
      </w:r>
      <w:r w:rsidRPr="00691807">
        <w:rPr>
          <w:rFonts w:ascii="Times New Roman" w:hAnsi="Times New Roman" w:cs="Times New Roman"/>
          <w:sz w:val="24"/>
          <w:szCs w:val="24"/>
        </w:rPr>
        <w:t>0 слов)</w:t>
      </w:r>
      <w:r w:rsidR="00CB3922" w:rsidRPr="00691807">
        <w:rPr>
          <w:rFonts w:ascii="Times New Roman" w:hAnsi="Times New Roman" w:cs="Times New Roman"/>
          <w:sz w:val="24"/>
          <w:szCs w:val="24"/>
        </w:rPr>
        <w:t xml:space="preserve"> и</w:t>
      </w:r>
      <w:r w:rsidRPr="00691807">
        <w:rPr>
          <w:rFonts w:ascii="Times New Roman" w:hAnsi="Times New Roman" w:cs="Times New Roman"/>
          <w:sz w:val="24"/>
          <w:szCs w:val="24"/>
        </w:rPr>
        <w:t xml:space="preserve"> Ключевые слова (до </w:t>
      </w:r>
      <w:r w:rsidR="00BB3A75" w:rsidRPr="00691807">
        <w:rPr>
          <w:rFonts w:ascii="Times New Roman" w:hAnsi="Times New Roman" w:cs="Times New Roman"/>
          <w:sz w:val="24"/>
          <w:szCs w:val="24"/>
        </w:rPr>
        <w:t>5</w:t>
      </w:r>
      <w:r w:rsidRPr="00691807">
        <w:rPr>
          <w:rFonts w:ascii="Times New Roman" w:hAnsi="Times New Roman" w:cs="Times New Roman"/>
          <w:sz w:val="24"/>
          <w:szCs w:val="24"/>
        </w:rPr>
        <w:t xml:space="preserve"> слов). После отступа в 1 </w:t>
      </w:r>
      <w:r w:rsidR="000E0EAB" w:rsidRPr="00691807">
        <w:rPr>
          <w:rFonts w:ascii="Times New Roman" w:hAnsi="Times New Roman" w:cs="Times New Roman"/>
          <w:sz w:val="24"/>
          <w:szCs w:val="24"/>
        </w:rPr>
        <w:t>строку</w:t>
      </w:r>
      <w:r w:rsidRPr="00691807">
        <w:rPr>
          <w:rFonts w:ascii="Times New Roman" w:hAnsi="Times New Roman" w:cs="Times New Roman"/>
          <w:sz w:val="24"/>
          <w:szCs w:val="24"/>
        </w:rPr>
        <w:t xml:space="preserve"> следует текст, печатаемый через 1 интервал. Ссылки на литератур</w:t>
      </w:r>
      <w:r w:rsidR="00BB3A75" w:rsidRPr="00691807">
        <w:rPr>
          <w:rFonts w:ascii="Times New Roman" w:hAnsi="Times New Roman" w:cs="Times New Roman"/>
          <w:sz w:val="24"/>
          <w:szCs w:val="24"/>
        </w:rPr>
        <w:t>у</w:t>
      </w:r>
      <w:r w:rsidRPr="00691807">
        <w:rPr>
          <w:rFonts w:ascii="Times New Roman" w:hAnsi="Times New Roman" w:cs="Times New Roman"/>
          <w:sz w:val="24"/>
          <w:szCs w:val="24"/>
        </w:rPr>
        <w:t xml:space="preserve"> приводятся в круглых скобках, </w:t>
      </w:r>
      <w:proofErr w:type="gramStart"/>
      <w:r w:rsidRPr="0069180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BB3A75" w:rsidRPr="00691807">
        <w:rPr>
          <w:rFonts w:ascii="Times New Roman" w:hAnsi="Times New Roman" w:cs="Times New Roman"/>
          <w:sz w:val="24"/>
          <w:szCs w:val="24"/>
        </w:rPr>
        <w:t>:</w:t>
      </w:r>
      <w:r w:rsidRPr="006918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1807">
        <w:rPr>
          <w:rFonts w:ascii="Times New Roman" w:hAnsi="Times New Roman" w:cs="Times New Roman"/>
          <w:sz w:val="24"/>
          <w:szCs w:val="24"/>
        </w:rPr>
        <w:t>Башкин</w:t>
      </w:r>
      <w:proofErr w:type="spellEnd"/>
      <w:r w:rsidRPr="00691807">
        <w:rPr>
          <w:rFonts w:ascii="Times New Roman" w:hAnsi="Times New Roman" w:cs="Times New Roman"/>
          <w:sz w:val="24"/>
          <w:szCs w:val="24"/>
        </w:rPr>
        <w:t>, 2017). Список литературы оформляется в</w:t>
      </w:r>
      <w:r w:rsidR="000E0EAB" w:rsidRPr="00691807">
        <w:rPr>
          <w:rFonts w:ascii="Times New Roman" w:hAnsi="Times New Roman" w:cs="Times New Roman"/>
          <w:sz w:val="24"/>
          <w:szCs w:val="24"/>
        </w:rPr>
        <w:t xml:space="preserve"> алфавитном порядке в</w:t>
      </w:r>
      <w:r w:rsidRPr="00691807">
        <w:rPr>
          <w:rFonts w:ascii="Times New Roman" w:hAnsi="Times New Roman" w:cs="Times New Roman"/>
          <w:sz w:val="24"/>
          <w:szCs w:val="24"/>
        </w:rPr>
        <w:t xml:space="preserve"> соответствии с ГОСТ Р 7.0.5-2008, количество пунктов в нем не должно превышать пяти. </w:t>
      </w:r>
    </w:p>
    <w:p w14:paraId="26DFA5ED" w14:textId="5F6BA183" w:rsidR="00977D4A" w:rsidRPr="00691807" w:rsidRDefault="00EE68D2" w:rsidP="00691807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91807">
        <w:rPr>
          <w:rFonts w:ascii="Times New Roman" w:hAnsi="Times New Roman" w:cs="Times New Roman"/>
          <w:sz w:val="24"/>
          <w:szCs w:val="24"/>
        </w:rPr>
        <w:t xml:space="preserve">По итогам работы </w:t>
      </w:r>
      <w:r w:rsidR="00691807" w:rsidRPr="00691807">
        <w:rPr>
          <w:rFonts w:ascii="Times New Roman" w:hAnsi="Times New Roman" w:cs="Times New Roman"/>
          <w:sz w:val="24"/>
          <w:szCs w:val="24"/>
        </w:rPr>
        <w:t>конкурса</w:t>
      </w:r>
      <w:r w:rsidRPr="00691807">
        <w:rPr>
          <w:rFonts w:ascii="Times New Roman" w:hAnsi="Times New Roman" w:cs="Times New Roman"/>
          <w:sz w:val="24"/>
          <w:szCs w:val="24"/>
        </w:rPr>
        <w:t xml:space="preserve"> будет в</w:t>
      </w:r>
      <w:bookmarkStart w:id="0" w:name="_GoBack"/>
      <w:bookmarkEnd w:id="0"/>
      <w:r w:rsidRPr="00691807">
        <w:rPr>
          <w:rFonts w:ascii="Times New Roman" w:hAnsi="Times New Roman" w:cs="Times New Roman"/>
          <w:sz w:val="24"/>
          <w:szCs w:val="24"/>
        </w:rPr>
        <w:t xml:space="preserve">ыпущен сборник статей с присвоением ISBN и регистрацией в РИНЦ. </w:t>
      </w:r>
    </w:p>
    <w:p w14:paraId="3F201101" w14:textId="341C3A82" w:rsidR="00691807" w:rsidRDefault="00691807" w:rsidP="00691807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FD4AF8" w14:textId="77777777" w:rsidR="00691807" w:rsidRDefault="00691807" w:rsidP="00691807">
      <w:pPr>
        <w:spacing w:after="0" w:line="276" w:lineRule="auto"/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D3BB2C" w14:textId="188E51AA" w:rsidR="00BB3A75" w:rsidRPr="00BB3A75" w:rsidRDefault="00BB3A75" w:rsidP="00BB3A75">
      <w:pPr>
        <w:spacing w:after="0"/>
        <w:ind w:firstLine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B3A75">
        <w:rPr>
          <w:rFonts w:ascii="Times New Roman" w:hAnsi="Times New Roman" w:cs="Times New Roman"/>
          <w:i/>
          <w:iCs/>
          <w:sz w:val="24"/>
          <w:szCs w:val="24"/>
        </w:rPr>
        <w:t>Пример оформления материалов</w:t>
      </w:r>
    </w:p>
    <w:p w14:paraId="586E2EE9" w14:textId="77777777" w:rsidR="00EE68D2" w:rsidRPr="00BB3A75" w:rsidRDefault="00EE68D2" w:rsidP="00BB3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A75">
        <w:rPr>
          <w:rFonts w:ascii="Times New Roman" w:hAnsi="Times New Roman" w:cs="Times New Roman"/>
          <w:sz w:val="24"/>
          <w:szCs w:val="24"/>
        </w:rPr>
        <w:t>УДК 528.365</w:t>
      </w:r>
    </w:p>
    <w:p w14:paraId="160A7FCE" w14:textId="433C5882" w:rsidR="00EE68D2" w:rsidRPr="00BB3A75" w:rsidRDefault="00BB3A75" w:rsidP="00BB3A7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B3A75">
        <w:rPr>
          <w:rFonts w:ascii="Times New Roman" w:hAnsi="Times New Roman" w:cs="Times New Roman"/>
          <w:b/>
          <w:caps/>
          <w:sz w:val="24"/>
          <w:szCs w:val="24"/>
        </w:rPr>
        <w:t>тяжелые металлы в сточных водах биологических очистных сооружений</w:t>
      </w:r>
    </w:p>
    <w:p w14:paraId="2BD5CF8A" w14:textId="652EE15C" w:rsidR="00EE68D2" w:rsidRPr="00BB3A75" w:rsidRDefault="00EE68D2" w:rsidP="00BB3A7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3A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B3A75">
        <w:rPr>
          <w:rFonts w:ascii="Times New Roman" w:hAnsi="Times New Roman" w:cs="Times New Roman"/>
          <w:sz w:val="24"/>
          <w:szCs w:val="24"/>
        </w:rPr>
        <w:t>А.Б.</w:t>
      </w:r>
      <w:r w:rsidRPr="00BB3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3A75">
        <w:rPr>
          <w:rFonts w:ascii="Times New Roman" w:hAnsi="Times New Roman" w:cs="Times New Roman"/>
          <w:sz w:val="24"/>
          <w:szCs w:val="24"/>
        </w:rPr>
        <w:t xml:space="preserve">Петрова, </w:t>
      </w:r>
      <w:r w:rsidRPr="00BB3A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B3A75">
        <w:rPr>
          <w:rFonts w:ascii="Times New Roman" w:hAnsi="Times New Roman" w:cs="Times New Roman"/>
          <w:sz w:val="24"/>
          <w:szCs w:val="24"/>
        </w:rPr>
        <w:t>Г.Д. Иванов</w:t>
      </w:r>
    </w:p>
    <w:p w14:paraId="3FA04F8D" w14:textId="77777777" w:rsidR="00BB3A75" w:rsidRPr="00BB3A75" w:rsidRDefault="00EE68D2" w:rsidP="00BB3A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A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B3A75">
        <w:rPr>
          <w:rFonts w:ascii="Times New Roman" w:hAnsi="Times New Roman" w:cs="Times New Roman"/>
          <w:sz w:val="24"/>
          <w:szCs w:val="24"/>
        </w:rPr>
        <w:t xml:space="preserve">ФГБОУ ВО «Казанский национальный исследовательский технический университет </w:t>
      </w:r>
    </w:p>
    <w:p w14:paraId="47A6F829" w14:textId="618D9802" w:rsidR="00EE68D2" w:rsidRPr="00BB3A75" w:rsidRDefault="00EE68D2" w:rsidP="00BB3A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A75">
        <w:rPr>
          <w:rFonts w:ascii="Times New Roman" w:hAnsi="Times New Roman" w:cs="Times New Roman"/>
          <w:sz w:val="24"/>
          <w:szCs w:val="24"/>
        </w:rPr>
        <w:t>им. А.Н. Туполева-КАИ»</w:t>
      </w:r>
      <w:r w:rsidR="00BB3A75" w:rsidRPr="00BB3A75">
        <w:rPr>
          <w:rFonts w:ascii="Times New Roman" w:hAnsi="Times New Roman" w:cs="Times New Roman"/>
          <w:sz w:val="24"/>
          <w:szCs w:val="24"/>
        </w:rPr>
        <w:t xml:space="preserve">, </w:t>
      </w:r>
      <w:r w:rsidRPr="00BB3A75">
        <w:rPr>
          <w:rFonts w:ascii="Times New Roman" w:hAnsi="Times New Roman" w:cs="Times New Roman"/>
          <w:sz w:val="24"/>
          <w:szCs w:val="24"/>
        </w:rPr>
        <w:t>г. Казань</w:t>
      </w:r>
    </w:p>
    <w:p w14:paraId="6B8B0952" w14:textId="07AC7978" w:rsidR="00EE68D2" w:rsidRPr="00BB3A75" w:rsidRDefault="00EE68D2" w:rsidP="00BB3A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A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B3A75">
        <w:rPr>
          <w:rFonts w:ascii="Times New Roman" w:hAnsi="Times New Roman" w:cs="Times New Roman"/>
          <w:sz w:val="24"/>
          <w:szCs w:val="24"/>
        </w:rPr>
        <w:t>Академия наук Республики Татарстан</w:t>
      </w:r>
      <w:r w:rsidR="00BB3A75" w:rsidRPr="00BB3A75">
        <w:rPr>
          <w:rFonts w:ascii="Times New Roman" w:hAnsi="Times New Roman" w:cs="Times New Roman"/>
          <w:sz w:val="24"/>
          <w:szCs w:val="24"/>
        </w:rPr>
        <w:t xml:space="preserve">, </w:t>
      </w:r>
      <w:r w:rsidRPr="00BB3A75">
        <w:rPr>
          <w:rFonts w:ascii="Times New Roman" w:hAnsi="Times New Roman" w:cs="Times New Roman"/>
          <w:sz w:val="24"/>
          <w:szCs w:val="24"/>
        </w:rPr>
        <w:t>г. Казань</w:t>
      </w:r>
    </w:p>
    <w:p w14:paraId="1EE0D60C" w14:textId="77777777" w:rsidR="00BB3A75" w:rsidRPr="00BB3A75" w:rsidRDefault="00BB3A75" w:rsidP="00BB3A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F1731E" w14:textId="465AA7B6" w:rsidR="00EE68D2" w:rsidRPr="00691807" w:rsidRDefault="00EE68D2" w:rsidP="00973F3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3A75">
        <w:rPr>
          <w:rFonts w:ascii="Times New Roman" w:hAnsi="Times New Roman" w:cs="Times New Roman"/>
          <w:b/>
          <w:sz w:val="24"/>
          <w:szCs w:val="24"/>
        </w:rPr>
        <w:t>Аннотация</w:t>
      </w:r>
      <w:r w:rsidRPr="0069180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CDA2820" w14:textId="3B6D5380" w:rsidR="00EE68D2" w:rsidRPr="00691807" w:rsidRDefault="00EE68D2" w:rsidP="00973F3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3A75">
        <w:rPr>
          <w:rFonts w:ascii="Times New Roman" w:hAnsi="Times New Roman" w:cs="Times New Roman"/>
          <w:b/>
          <w:sz w:val="24"/>
          <w:szCs w:val="24"/>
        </w:rPr>
        <w:t>Ключевые</w:t>
      </w:r>
      <w:r w:rsidRPr="00691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A75">
        <w:rPr>
          <w:rFonts w:ascii="Times New Roman" w:hAnsi="Times New Roman" w:cs="Times New Roman"/>
          <w:b/>
          <w:sz w:val="24"/>
          <w:szCs w:val="24"/>
        </w:rPr>
        <w:t>слова</w:t>
      </w:r>
      <w:r w:rsidRPr="00691807">
        <w:rPr>
          <w:rFonts w:ascii="Times New Roman" w:hAnsi="Times New Roman" w:cs="Times New Roman"/>
          <w:b/>
          <w:sz w:val="24"/>
          <w:szCs w:val="24"/>
        </w:rPr>
        <w:t>:</w:t>
      </w:r>
    </w:p>
    <w:p w14:paraId="6C292452" w14:textId="77777777" w:rsidR="00BB3A75" w:rsidRPr="00691807" w:rsidRDefault="00BB3A75" w:rsidP="00BB3A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7071BE" w14:textId="1CE0F8F3" w:rsidR="00EE68D2" w:rsidRPr="00BB3A75" w:rsidRDefault="00EE68D2" w:rsidP="00BB3A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A75">
        <w:rPr>
          <w:rFonts w:ascii="Times New Roman" w:hAnsi="Times New Roman" w:cs="Times New Roman"/>
          <w:sz w:val="24"/>
          <w:szCs w:val="24"/>
        </w:rPr>
        <w:t>Те</w:t>
      </w:r>
      <w:r w:rsidR="00BB3A75" w:rsidRPr="00BB3A75">
        <w:rPr>
          <w:rFonts w:ascii="Times New Roman" w:hAnsi="Times New Roman" w:cs="Times New Roman"/>
          <w:sz w:val="24"/>
          <w:szCs w:val="24"/>
        </w:rPr>
        <w:t>кст</w:t>
      </w:r>
      <w:r w:rsidRPr="00BB3A75">
        <w:rPr>
          <w:rFonts w:ascii="Times New Roman" w:hAnsi="Times New Roman" w:cs="Times New Roman"/>
          <w:sz w:val="24"/>
          <w:szCs w:val="24"/>
        </w:rPr>
        <w:t>, текст, текст …</w:t>
      </w:r>
    </w:p>
    <w:p w14:paraId="5C982554" w14:textId="77777777" w:rsidR="00BB3A75" w:rsidRPr="00BB3A75" w:rsidRDefault="00BB3A75" w:rsidP="00BB3A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C8481B" w14:textId="53DCF25D" w:rsidR="00EE68D2" w:rsidRPr="00BB3A75" w:rsidRDefault="00EE68D2" w:rsidP="00BB3A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A7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1EF78ED" w14:textId="3053C842" w:rsidR="00977D4A" w:rsidRPr="00691807" w:rsidRDefault="00BB3A75" w:rsidP="006918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3A7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EE68D2" w:rsidRPr="00BB3A75">
        <w:rPr>
          <w:rFonts w:ascii="Times New Roman" w:hAnsi="Times New Roman" w:cs="Times New Roman"/>
          <w:sz w:val="24"/>
          <w:szCs w:val="24"/>
          <w:lang w:val="en-US"/>
        </w:rPr>
        <w:t>Rajkumar</w:t>
      </w:r>
      <w:proofErr w:type="spellEnd"/>
      <w:r w:rsidR="00EE68D2" w:rsidRPr="00BB3A75">
        <w:rPr>
          <w:rFonts w:ascii="Times New Roman" w:hAnsi="Times New Roman" w:cs="Times New Roman"/>
          <w:sz w:val="24"/>
          <w:szCs w:val="24"/>
          <w:lang w:val="en-US"/>
        </w:rPr>
        <w:t xml:space="preserve"> D. Electrochemical treatment of industrial wastewater // Journal of </w:t>
      </w:r>
      <w:r w:rsidR="000E0EA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E68D2" w:rsidRPr="00BB3A75">
        <w:rPr>
          <w:rFonts w:ascii="Times New Roman" w:hAnsi="Times New Roman" w:cs="Times New Roman"/>
          <w:sz w:val="24"/>
          <w:szCs w:val="24"/>
          <w:lang w:val="en-US"/>
        </w:rPr>
        <w:t xml:space="preserve">azardous </w:t>
      </w:r>
      <w:r w:rsidR="000E0EA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E68D2" w:rsidRPr="00BB3A75">
        <w:rPr>
          <w:rFonts w:ascii="Times New Roman" w:hAnsi="Times New Roman" w:cs="Times New Roman"/>
          <w:sz w:val="24"/>
          <w:szCs w:val="24"/>
          <w:lang w:val="en-US"/>
        </w:rPr>
        <w:t xml:space="preserve">aterials. </w:t>
      </w:r>
      <w:r w:rsidR="00EE68D2" w:rsidRPr="00691807">
        <w:rPr>
          <w:rFonts w:ascii="Times New Roman" w:hAnsi="Times New Roman" w:cs="Times New Roman"/>
          <w:sz w:val="24"/>
          <w:szCs w:val="24"/>
          <w:lang w:val="en-US"/>
        </w:rPr>
        <w:t xml:space="preserve">2004. </w:t>
      </w:r>
      <w:r w:rsidR="00EE68D2" w:rsidRPr="00BB3A7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E68D2" w:rsidRPr="00691807">
        <w:rPr>
          <w:rFonts w:ascii="Times New Roman" w:hAnsi="Times New Roman" w:cs="Times New Roman"/>
          <w:sz w:val="24"/>
          <w:szCs w:val="24"/>
          <w:lang w:val="en-US"/>
        </w:rPr>
        <w:t xml:space="preserve">. 113. № 1-3. </w:t>
      </w:r>
      <w:r w:rsidR="00EE68D2" w:rsidRPr="00BB3A7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E68D2" w:rsidRPr="00691807">
        <w:rPr>
          <w:rFonts w:ascii="Times New Roman" w:hAnsi="Times New Roman" w:cs="Times New Roman"/>
          <w:sz w:val="24"/>
          <w:szCs w:val="24"/>
          <w:lang w:val="en-US"/>
        </w:rPr>
        <w:t>. 123</w:t>
      </w:r>
      <w:r w:rsidR="000E0EAB" w:rsidRPr="00691807"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="00EE68D2" w:rsidRPr="00691807">
        <w:rPr>
          <w:rFonts w:ascii="Times New Roman" w:hAnsi="Times New Roman" w:cs="Times New Roman"/>
          <w:sz w:val="24"/>
          <w:szCs w:val="24"/>
          <w:lang w:val="en-US"/>
        </w:rPr>
        <w:t xml:space="preserve">129. </w:t>
      </w:r>
    </w:p>
    <w:p w14:paraId="171A89B0" w14:textId="5F0B287E" w:rsidR="006C3D77" w:rsidRPr="00691807" w:rsidRDefault="006C3D77" w:rsidP="00BB3A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C3D77" w:rsidRPr="00691807" w:rsidSect="00977D4A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B0"/>
    <w:rsid w:val="000E0EAB"/>
    <w:rsid w:val="00691807"/>
    <w:rsid w:val="006C3D77"/>
    <w:rsid w:val="00937F3F"/>
    <w:rsid w:val="00973F3E"/>
    <w:rsid w:val="00977D4A"/>
    <w:rsid w:val="009E65B0"/>
    <w:rsid w:val="00BB3A75"/>
    <w:rsid w:val="00CB3922"/>
    <w:rsid w:val="00E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CEF4"/>
  <w15:chartTrackingRefBased/>
  <w15:docId w15:val="{1A2B1532-8EBA-46E5-A816-795FE7CC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EE68D2"/>
    <w:rPr>
      <w:b/>
      <w:bCs/>
    </w:rPr>
  </w:style>
  <w:style w:type="character" w:styleId="a5">
    <w:name w:val="Hyperlink"/>
    <w:rsid w:val="00EE68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68FD-E2D7-45B5-A78A-389764BB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105-User1</dc:creator>
  <cp:keywords/>
  <dc:description/>
  <cp:lastModifiedBy>108-User1</cp:lastModifiedBy>
  <cp:revision>6</cp:revision>
  <dcterms:created xsi:type="dcterms:W3CDTF">2021-08-06T13:10:00Z</dcterms:created>
  <dcterms:modified xsi:type="dcterms:W3CDTF">2021-08-20T12:28:00Z</dcterms:modified>
</cp:coreProperties>
</file>