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┌──────────────┐  ┌─────────────────┐            ┌────────────────────────────┐                    ┌────────────────────────────┐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│ Заявление </w:t>
      </w:r>
      <w:proofErr w:type="gramStart"/>
      <w:r w:rsidRPr="000535E9">
        <w:rPr>
          <w:sz w:val="18"/>
          <w:szCs w:val="18"/>
        </w:rPr>
        <w:t>о  │</w:t>
      </w:r>
      <w:proofErr w:type="gramEnd"/>
      <w:r w:rsidRPr="000535E9">
        <w:rPr>
          <w:sz w:val="18"/>
          <w:szCs w:val="18"/>
        </w:rPr>
        <w:t xml:space="preserve">  │     Прием и     │            │  Проверка представленных   │                    │Проверка принятых документов│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│предоставлении</w:t>
      </w:r>
      <w:proofErr w:type="gramStart"/>
      <w:r w:rsidRPr="000535E9">
        <w:rPr>
          <w:sz w:val="18"/>
          <w:szCs w:val="18"/>
        </w:rPr>
        <w:t>│  │</w:t>
      </w:r>
      <w:proofErr w:type="gramEnd"/>
      <w:r w:rsidRPr="000535E9">
        <w:rPr>
          <w:sz w:val="18"/>
          <w:szCs w:val="18"/>
        </w:rPr>
        <w:t xml:space="preserve">   регистрация   ├───────────&gt;│документов на комплектность │ ┌─────────────────&gt;│ на достоверность сведений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│   водного    </w:t>
      </w:r>
      <w:proofErr w:type="gramStart"/>
      <w:r w:rsidRPr="000535E9">
        <w:rPr>
          <w:sz w:val="18"/>
          <w:szCs w:val="18"/>
        </w:rPr>
        <w:t>│  │</w:t>
      </w:r>
      <w:proofErr w:type="gramEnd"/>
      <w:r w:rsidRPr="000535E9">
        <w:rPr>
          <w:sz w:val="18"/>
          <w:szCs w:val="18"/>
        </w:rPr>
        <w:t xml:space="preserve">   документов,   │            │ и правильность оформления  │ │                  │в представленных материалах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proofErr w:type="gramStart"/>
      <w:r w:rsidRPr="000535E9">
        <w:rPr>
          <w:sz w:val="18"/>
          <w:szCs w:val="18"/>
        </w:rPr>
        <w:t>│  объекта</w:t>
      </w:r>
      <w:proofErr w:type="gramEnd"/>
      <w:r w:rsidRPr="000535E9">
        <w:rPr>
          <w:sz w:val="18"/>
          <w:szCs w:val="18"/>
        </w:rPr>
        <w:t xml:space="preserve"> в   │  │ необходимых для │            │           копий            │ │                  └─────────────┬──────────────┘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│пользование и ├</w:t>
      </w:r>
      <w:proofErr w:type="gramStart"/>
      <w:r w:rsidRPr="000535E9">
        <w:rPr>
          <w:sz w:val="18"/>
          <w:szCs w:val="18"/>
        </w:rPr>
        <w:t>─&gt;│</w:t>
      </w:r>
      <w:proofErr w:type="gramEnd"/>
      <w:r w:rsidRPr="000535E9">
        <w:rPr>
          <w:sz w:val="18"/>
          <w:szCs w:val="18"/>
        </w:rPr>
        <w:t xml:space="preserve"> предоставления  │            └─────────────┬──────────────┘ │                            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│ </w:t>
      </w:r>
      <w:proofErr w:type="gramStart"/>
      <w:r w:rsidRPr="000535E9">
        <w:rPr>
          <w:sz w:val="18"/>
          <w:szCs w:val="18"/>
        </w:rPr>
        <w:t>прилагаемые  │</w:t>
      </w:r>
      <w:proofErr w:type="gramEnd"/>
      <w:r w:rsidRPr="000535E9">
        <w:rPr>
          <w:sz w:val="18"/>
          <w:szCs w:val="18"/>
        </w:rPr>
        <w:t xml:space="preserve">  │права пользования│                          │                │                                \/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│ документы, в </w:t>
      </w:r>
      <w:proofErr w:type="gramStart"/>
      <w:r w:rsidRPr="000535E9">
        <w:rPr>
          <w:sz w:val="18"/>
          <w:szCs w:val="18"/>
        </w:rPr>
        <w:t>│  │</w:t>
      </w:r>
      <w:proofErr w:type="gramEnd"/>
      <w:r w:rsidRPr="000535E9">
        <w:rPr>
          <w:sz w:val="18"/>
          <w:szCs w:val="18"/>
        </w:rPr>
        <w:t xml:space="preserve"> водным объектом │                          \/               │                             ┌──/\──┐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proofErr w:type="gramStart"/>
      <w:r w:rsidRPr="000535E9">
        <w:rPr>
          <w:sz w:val="18"/>
          <w:szCs w:val="18"/>
        </w:rPr>
        <w:t>│  том</w:t>
      </w:r>
      <w:proofErr w:type="gramEnd"/>
      <w:r w:rsidRPr="000535E9">
        <w:rPr>
          <w:sz w:val="18"/>
          <w:szCs w:val="18"/>
        </w:rPr>
        <w:t xml:space="preserve"> числе   │  │или его частью на│ ┌────────────────┐    ┌──/\──┐    ┌───────┴─────┐         ┌─────────────&lt;      &gt;──────┐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│в электронной </w:t>
      </w:r>
      <w:proofErr w:type="gramStart"/>
      <w:r w:rsidRPr="000535E9">
        <w:rPr>
          <w:sz w:val="18"/>
          <w:szCs w:val="18"/>
        </w:rPr>
        <w:t>│  │</w:t>
      </w:r>
      <w:proofErr w:type="gramEnd"/>
      <w:r w:rsidRPr="000535E9">
        <w:rPr>
          <w:sz w:val="18"/>
          <w:szCs w:val="18"/>
        </w:rPr>
        <w:t>основании решения│ │Не соответствует│&lt;───&lt;      &gt;───&gt;│Соответствует│         │             └──\/──┘  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│     форме    </w:t>
      </w:r>
      <w:proofErr w:type="gramStart"/>
      <w:r w:rsidRPr="000535E9">
        <w:rPr>
          <w:sz w:val="18"/>
          <w:szCs w:val="18"/>
        </w:rPr>
        <w:t>│  │</w:t>
      </w:r>
      <w:proofErr w:type="gramEnd"/>
      <w:r w:rsidRPr="000535E9">
        <w:rPr>
          <w:sz w:val="18"/>
          <w:szCs w:val="18"/>
        </w:rPr>
        <w:t>о предоставлении │ │  требованиям   │    └──\/──┘    │ требованиям │         \/                          \/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│              </w:t>
      </w:r>
      <w:proofErr w:type="gramStart"/>
      <w:r w:rsidRPr="000535E9">
        <w:rPr>
          <w:sz w:val="18"/>
          <w:szCs w:val="18"/>
        </w:rPr>
        <w:t>│  │</w:t>
      </w:r>
      <w:proofErr w:type="gramEnd"/>
      <w:r w:rsidRPr="000535E9">
        <w:rPr>
          <w:sz w:val="18"/>
          <w:szCs w:val="18"/>
        </w:rPr>
        <w:t xml:space="preserve"> водных объектов │ └───────┬────────┘                └─────┬───────┘  ┌────────────────┐           ┌─────────────┐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│              </w:t>
      </w:r>
      <w:proofErr w:type="gramStart"/>
      <w:r w:rsidRPr="000535E9">
        <w:rPr>
          <w:sz w:val="18"/>
          <w:szCs w:val="18"/>
        </w:rPr>
        <w:t>│  │</w:t>
      </w:r>
      <w:proofErr w:type="gramEnd"/>
      <w:r w:rsidRPr="000535E9">
        <w:rPr>
          <w:sz w:val="18"/>
          <w:szCs w:val="18"/>
        </w:rPr>
        <w:t xml:space="preserve">  в пользование  │        \/                              \/          │Не соответствует│           │Соответствует│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└──────────────</w:t>
      </w:r>
      <w:proofErr w:type="gramStart"/>
      <w:r w:rsidRPr="000535E9">
        <w:rPr>
          <w:sz w:val="18"/>
          <w:szCs w:val="18"/>
        </w:rPr>
        <w:t>┘  └</w:t>
      </w:r>
      <w:proofErr w:type="gramEnd"/>
      <w:r w:rsidRPr="000535E9">
        <w:rPr>
          <w:sz w:val="18"/>
          <w:szCs w:val="18"/>
        </w:rPr>
        <w:t>─────────────────┘ ┌────────────────┐        ┌────────────────────┐   │  требованиям   │           │ требованиям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                 │     Отказ      │        │Расписка в получении│   └────────┬───────┘           └───────┬─────┘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                 │ в рассмотрении │        │     документов     │            │                       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                 │   документов   │        └─────────┬──────────┘            │                           \/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                 └───────┬────────┘            ┌─────┘                       \/                ┌───────────────────┐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                         └────────────┐        │                     ┌──────────────┐          │ Расчет параметров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                                      \/      \/                     │   Отказ      │          │ </w:t>
      </w:r>
      <w:proofErr w:type="gramStart"/>
      <w:r w:rsidRPr="000535E9">
        <w:rPr>
          <w:sz w:val="18"/>
          <w:szCs w:val="18"/>
        </w:rPr>
        <w:t>водопользования;  │</w:t>
      </w:r>
      <w:proofErr w:type="gramEnd"/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                                     (──────────</w:t>
      </w:r>
      <w:proofErr w:type="gramStart"/>
      <w:r w:rsidRPr="000535E9">
        <w:rPr>
          <w:sz w:val="18"/>
          <w:szCs w:val="18"/>
        </w:rPr>
        <w:t xml:space="preserve">─)   </w:t>
      </w:r>
      <w:proofErr w:type="gramEnd"/>
      <w:r w:rsidRPr="000535E9">
        <w:rPr>
          <w:sz w:val="18"/>
          <w:szCs w:val="18"/>
        </w:rPr>
        <w:t xml:space="preserve">                │в рассмотрении│          │               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                ┌──────────────────</w:t>
      </w:r>
      <w:proofErr w:type="gramStart"/>
      <w:r w:rsidRPr="000535E9">
        <w:rPr>
          <w:sz w:val="18"/>
          <w:szCs w:val="18"/>
        </w:rPr>
        <w:t>─&gt;(</w:t>
      </w:r>
      <w:proofErr w:type="gramEnd"/>
      <w:r w:rsidRPr="000535E9">
        <w:rPr>
          <w:sz w:val="18"/>
          <w:szCs w:val="18"/>
        </w:rPr>
        <w:t xml:space="preserve"> Заявитель )&lt;──────────────────┤  документов  │          │Определение условий│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                │                 </w:t>
      </w:r>
      <w:proofErr w:type="gramStart"/>
      <w:r w:rsidRPr="000535E9">
        <w:rPr>
          <w:sz w:val="18"/>
          <w:szCs w:val="18"/>
        </w:rPr>
        <w:t xml:space="preserve">   (</w:t>
      </w:r>
      <w:proofErr w:type="gramEnd"/>
      <w:r w:rsidRPr="000535E9">
        <w:rPr>
          <w:sz w:val="18"/>
          <w:szCs w:val="18"/>
        </w:rPr>
        <w:t>───────────)                   └──────────────┘          │  водопользования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                │                          /\  /\                                              └─────────┬─────────┘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                │                          │    │                                                    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┌───────────────┐                    │                          │    │                  ┌───────────────┐                     \/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│Мотивированный │                    │                          │    │                  │Мотивированный │          ┌─────────────────────┐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│    отказ в    ├────────────────────┘                          │    └──────────────────┤    отказ в    │          │Согласование условий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│государственной│                                               │                       │предоставлении │          │   водопользования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proofErr w:type="gramStart"/>
      <w:r w:rsidRPr="000535E9">
        <w:rPr>
          <w:sz w:val="18"/>
          <w:szCs w:val="18"/>
        </w:rPr>
        <w:t>│  регистрации</w:t>
      </w:r>
      <w:proofErr w:type="gramEnd"/>
      <w:r w:rsidRPr="000535E9">
        <w:rPr>
          <w:sz w:val="18"/>
          <w:szCs w:val="18"/>
        </w:rPr>
        <w:t xml:space="preserve">  │                                   ┌───────────┴────────────┐          │водного объекта│          │ с заинтересованными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└───────────────┘                                   │       Направление      │          │ в пользование │          │      органами   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/\                          ┌──────────────</w:t>
      </w:r>
      <w:proofErr w:type="gramStart"/>
      <w:r w:rsidRPr="000535E9">
        <w:rPr>
          <w:sz w:val="18"/>
          <w:szCs w:val="18"/>
        </w:rPr>
        <w:t>─&gt;│</w:t>
      </w:r>
      <w:proofErr w:type="gramEnd"/>
      <w:r w:rsidRPr="000535E9">
        <w:rPr>
          <w:sz w:val="18"/>
          <w:szCs w:val="18"/>
        </w:rPr>
        <w:t xml:space="preserve">   зарегистрированного  │          └───────────────┘          │исполнительной власти│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│                          │                │решения о предоставлении│                 /\                  └──────────┬──────────┘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│                          │                │    водного объекта     │                  │                         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┌───────┴────────┐        ┌────────┴────────┐       └────────────────────────┘          ┌───────┴────────┐                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│    Отказ в     │        │Регистрация в ГВР│                                           │Не предоставлять│                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│гос. регистрации│        └─────────────────┘                                           └────────────────┘                    \/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>└────────────────┘             /\                                                               /\                  ┌───────────────────┐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/\                     </w:t>
      </w:r>
      <w:proofErr w:type="gramStart"/>
      <w:r w:rsidRPr="000535E9">
        <w:rPr>
          <w:sz w:val="18"/>
          <w:szCs w:val="18"/>
        </w:rPr>
        <w:t>│  ┌</w:t>
      </w:r>
      <w:proofErr w:type="gramEnd"/>
      <w:r w:rsidRPr="000535E9">
        <w:rPr>
          <w:sz w:val="18"/>
          <w:szCs w:val="18"/>
        </w:rPr>
        <w:t>───────────────────────┐   ┌──────────────────────┐           │                  │    Определение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│                     </w:t>
      </w:r>
      <w:proofErr w:type="gramStart"/>
      <w:r w:rsidRPr="000535E9">
        <w:rPr>
          <w:sz w:val="18"/>
          <w:szCs w:val="18"/>
        </w:rPr>
        <w:t>│  │</w:t>
      </w:r>
      <w:proofErr w:type="gramEnd"/>
      <w:r w:rsidRPr="000535E9">
        <w:rPr>
          <w:sz w:val="18"/>
          <w:szCs w:val="18"/>
        </w:rPr>
        <w:t>Направление решения о  │   │Подготовка и принятие │           │                  │    возможности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│       ┌──/\──┐      </w:t>
      </w:r>
      <w:proofErr w:type="gramStart"/>
      <w:r w:rsidRPr="000535E9">
        <w:rPr>
          <w:sz w:val="18"/>
          <w:szCs w:val="18"/>
        </w:rPr>
        <w:t>│  │</w:t>
      </w:r>
      <w:proofErr w:type="gramEnd"/>
      <w:r w:rsidRPr="000535E9">
        <w:rPr>
          <w:sz w:val="18"/>
          <w:szCs w:val="18"/>
        </w:rPr>
        <w:t>предоставлении водного │&lt;──┤       решения о      │       ┌──/\──┐               │  предоставления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└──────</w:t>
      </w:r>
      <w:proofErr w:type="gramStart"/>
      <w:r w:rsidRPr="000535E9">
        <w:rPr>
          <w:sz w:val="18"/>
          <w:szCs w:val="18"/>
        </w:rPr>
        <w:t xml:space="preserve">─&lt;  </w:t>
      </w:r>
      <w:proofErr w:type="gramEnd"/>
      <w:r w:rsidRPr="000535E9">
        <w:rPr>
          <w:sz w:val="18"/>
          <w:szCs w:val="18"/>
        </w:rPr>
        <w:t xml:space="preserve">    &gt;──────┘  │объекта в пользование  │   │предоставлении водного│       &lt;      &gt;&lt;──────────────┤ водного объекта в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└──\/──┘         │на </w:t>
      </w:r>
      <w:proofErr w:type="spellStart"/>
      <w:r w:rsidRPr="000535E9">
        <w:rPr>
          <w:sz w:val="18"/>
          <w:szCs w:val="18"/>
        </w:rPr>
        <w:t>госрегистрацию</w:t>
      </w:r>
      <w:proofErr w:type="spellEnd"/>
      <w:r w:rsidRPr="000535E9">
        <w:rPr>
          <w:sz w:val="18"/>
          <w:szCs w:val="18"/>
        </w:rPr>
        <w:t xml:space="preserve"> в ГВР│   │объекта в пользование │       └──\/──┘               │    пользование    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/\            └──────────┬────────────┘   └──────────────────────┘           │                  └───────────────────┘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│                       │                          /\                      \/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│                       │                           │                 ┌────────────┐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│                       │                           │                 │Предоставить│</w:t>
      </w:r>
    </w:p>
    <w:p w:rsidR="000535E9" w:rsidRPr="000535E9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│                       │                           │                 └──────┬─────┘</w:t>
      </w:r>
    </w:p>
    <w:p w:rsidR="006611C7" w:rsidRDefault="000535E9" w:rsidP="000535E9">
      <w:pPr>
        <w:pStyle w:val="ConsPlusNonformat"/>
        <w:jc w:val="both"/>
        <w:rPr>
          <w:sz w:val="18"/>
          <w:szCs w:val="18"/>
        </w:rPr>
      </w:pPr>
      <w:r w:rsidRPr="000535E9">
        <w:rPr>
          <w:sz w:val="18"/>
          <w:szCs w:val="18"/>
        </w:rPr>
        <w:t xml:space="preserve">                     └───────────────────────┘                           └────────────────────────┘</w:t>
      </w:r>
    </w:p>
    <w:p w:rsidR="006611C7" w:rsidRDefault="006611C7">
      <w:pPr>
        <w:rPr>
          <w:rFonts w:ascii="Courier New" w:eastAsia="Times New Roman" w:hAnsi="Courier New" w:cs="Courier New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6611C7" w:rsidRDefault="006611C7" w:rsidP="006611C7">
      <w:pPr>
        <w:pStyle w:val="ConsPlusNormal"/>
        <w:jc w:val="center"/>
        <w:outlineLvl w:val="2"/>
        <w:sectPr w:rsidR="006611C7" w:rsidSect="000535E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611C7" w:rsidRDefault="006611C7" w:rsidP="006611C7">
      <w:pPr>
        <w:pStyle w:val="ConsPlusNormal"/>
        <w:ind w:left="567"/>
        <w:jc w:val="center"/>
        <w:outlineLvl w:val="2"/>
      </w:pPr>
      <w:r>
        <w:lastRenderedPageBreak/>
        <w:t>Блок-схема Административной процедуры по выдаче нового</w:t>
      </w:r>
    </w:p>
    <w:p w:rsidR="006611C7" w:rsidRDefault="006611C7" w:rsidP="006611C7">
      <w:pPr>
        <w:pStyle w:val="ConsPlusNormal"/>
        <w:ind w:left="567"/>
        <w:jc w:val="center"/>
      </w:pPr>
      <w:r>
        <w:t>решения о предоставлении водного объекта в пользование</w:t>
      </w:r>
    </w:p>
    <w:p w:rsidR="006611C7" w:rsidRDefault="006611C7" w:rsidP="006611C7">
      <w:pPr>
        <w:pStyle w:val="ConsPlusNormal"/>
        <w:ind w:left="567"/>
        <w:jc w:val="center"/>
      </w:pPr>
      <w:r>
        <w:t xml:space="preserve">(введена </w:t>
      </w:r>
      <w:hyperlink r:id="rId4" w:history="1">
        <w:r>
          <w:rPr>
            <w:color w:val="0000FF"/>
          </w:rPr>
          <w:t>Приказом</w:t>
        </w:r>
      </w:hyperlink>
      <w:r>
        <w:t xml:space="preserve"> Минприроды России от 20.02.2013 N 66)</w:t>
      </w:r>
    </w:p>
    <w:p w:rsidR="006611C7" w:rsidRDefault="006611C7" w:rsidP="006611C7">
      <w:pPr>
        <w:pStyle w:val="ConsPlusNormal"/>
        <w:ind w:left="567" w:firstLine="540"/>
        <w:jc w:val="both"/>
      </w:pPr>
    </w:p>
    <w:p w:rsidR="006611C7" w:rsidRDefault="006611C7" w:rsidP="006611C7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11C7" w:rsidRDefault="006611C7" w:rsidP="006611C7">
      <w:pPr>
        <w:pStyle w:val="ConsPlusNonformat"/>
        <w:ind w:left="567"/>
        <w:jc w:val="both"/>
      </w:pPr>
      <w:r>
        <w:t>│        прием и регистрация документов для выдачи нового решения         │</w:t>
      </w:r>
    </w:p>
    <w:p w:rsidR="006611C7" w:rsidRDefault="006611C7" w:rsidP="006611C7">
      <w:pPr>
        <w:pStyle w:val="ConsPlusNonformat"/>
        <w:ind w:left="567"/>
        <w:jc w:val="both"/>
      </w:pPr>
      <w:r>
        <w:t>│             о предоставлении водного объекта в пользование              │</w:t>
      </w:r>
    </w:p>
    <w:p w:rsidR="006611C7" w:rsidRDefault="006611C7" w:rsidP="006611C7">
      <w:pPr>
        <w:pStyle w:val="ConsPlusNonformat"/>
        <w:ind w:left="567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│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\/</w:t>
      </w:r>
    </w:p>
    <w:p w:rsidR="006611C7" w:rsidRDefault="006611C7" w:rsidP="006611C7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11C7" w:rsidRDefault="006611C7" w:rsidP="006611C7">
      <w:pPr>
        <w:pStyle w:val="ConsPlusNonformat"/>
        <w:ind w:left="567"/>
        <w:jc w:val="both"/>
      </w:pPr>
      <w:r>
        <w:t>│       рассмотрение принятых документов для выдачи нового решения        │</w:t>
      </w:r>
    </w:p>
    <w:p w:rsidR="006611C7" w:rsidRDefault="006611C7" w:rsidP="006611C7">
      <w:pPr>
        <w:pStyle w:val="ConsPlusNonformat"/>
        <w:ind w:left="567"/>
        <w:jc w:val="both"/>
      </w:pPr>
      <w:r>
        <w:t>│      о предоставлении водного объекта в пользование и подготовка        │</w:t>
      </w:r>
    </w:p>
    <w:p w:rsidR="006611C7" w:rsidRDefault="006611C7" w:rsidP="006611C7">
      <w:pPr>
        <w:pStyle w:val="ConsPlusNonformat"/>
        <w:ind w:left="567"/>
        <w:jc w:val="both"/>
      </w:pPr>
      <w:r>
        <w:t>│      нового решения о предоставлении водного объекта в пользование      │</w:t>
      </w:r>
    </w:p>
    <w:p w:rsidR="006611C7" w:rsidRDefault="006611C7" w:rsidP="006611C7">
      <w:pPr>
        <w:pStyle w:val="ConsPlusNonformat"/>
        <w:ind w:left="567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│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\/</w:t>
      </w:r>
    </w:p>
    <w:p w:rsidR="006611C7" w:rsidRDefault="006611C7" w:rsidP="006611C7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11C7" w:rsidRDefault="006611C7" w:rsidP="006611C7">
      <w:pPr>
        <w:pStyle w:val="ConsPlusNonformat"/>
        <w:ind w:left="567"/>
        <w:jc w:val="both"/>
      </w:pPr>
      <w:r>
        <w:t>│     внесение подписанного решения о предоставлении водного объекта      │</w:t>
      </w:r>
    </w:p>
    <w:p w:rsidR="006611C7" w:rsidRDefault="006611C7" w:rsidP="006611C7">
      <w:pPr>
        <w:pStyle w:val="ConsPlusNonformat"/>
        <w:ind w:left="567"/>
        <w:jc w:val="both"/>
      </w:pPr>
      <w:r>
        <w:t>│      в пользование на регистрацию в государственном водном реестре      │</w:t>
      </w:r>
    </w:p>
    <w:p w:rsidR="006611C7" w:rsidRDefault="006611C7" w:rsidP="006611C7">
      <w:pPr>
        <w:pStyle w:val="ConsPlusNonformat"/>
        <w:ind w:left="567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│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\/</w:t>
      </w:r>
    </w:p>
    <w:p w:rsidR="006611C7" w:rsidRDefault="006611C7" w:rsidP="006611C7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11C7" w:rsidRDefault="006611C7" w:rsidP="006611C7">
      <w:pPr>
        <w:pStyle w:val="ConsPlusNonformat"/>
        <w:ind w:left="567"/>
        <w:jc w:val="both"/>
      </w:pPr>
      <w:r>
        <w:t>│    направление зарегистрированного в государственном водном реестре     │</w:t>
      </w:r>
      <w:bookmarkStart w:id="0" w:name="_GoBack"/>
      <w:bookmarkEnd w:id="0"/>
    </w:p>
    <w:p w:rsidR="006611C7" w:rsidRDefault="006611C7" w:rsidP="006611C7">
      <w:pPr>
        <w:pStyle w:val="ConsPlusNonformat"/>
        <w:ind w:left="567"/>
        <w:jc w:val="both"/>
      </w:pPr>
      <w:r>
        <w:t>│ решения о предоставлении водного объекта в пользование водопользователю │</w:t>
      </w:r>
    </w:p>
    <w:p w:rsidR="006611C7" w:rsidRDefault="006611C7" w:rsidP="006611C7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611C7" w:rsidRDefault="006611C7" w:rsidP="006611C7">
      <w:pPr>
        <w:pStyle w:val="ConsPlusNormal"/>
        <w:ind w:left="567" w:firstLine="540"/>
        <w:jc w:val="both"/>
      </w:pPr>
    </w:p>
    <w:p w:rsidR="006611C7" w:rsidRDefault="006611C7" w:rsidP="006611C7">
      <w:pPr>
        <w:pStyle w:val="ConsPlusNormal"/>
        <w:ind w:left="567"/>
        <w:jc w:val="center"/>
        <w:outlineLvl w:val="2"/>
      </w:pPr>
      <w:r>
        <w:t>Блок-схема Административной процедуры</w:t>
      </w:r>
    </w:p>
    <w:p w:rsidR="006611C7" w:rsidRDefault="006611C7" w:rsidP="006611C7">
      <w:pPr>
        <w:pStyle w:val="ConsPlusNormal"/>
        <w:ind w:left="567"/>
        <w:jc w:val="center"/>
      </w:pPr>
      <w:r>
        <w:t>по досрочному прекращению права пользования</w:t>
      </w:r>
    </w:p>
    <w:p w:rsidR="006611C7" w:rsidRDefault="006611C7" w:rsidP="006611C7">
      <w:pPr>
        <w:pStyle w:val="ConsPlusNormal"/>
        <w:ind w:left="567"/>
        <w:jc w:val="center"/>
      </w:pPr>
      <w:r>
        <w:t>водным объектом в связи с отказом водопользователя</w:t>
      </w:r>
    </w:p>
    <w:p w:rsidR="006611C7" w:rsidRDefault="006611C7" w:rsidP="006611C7">
      <w:pPr>
        <w:pStyle w:val="ConsPlusNormal"/>
        <w:ind w:left="567"/>
        <w:jc w:val="center"/>
      </w:pPr>
      <w:r>
        <w:t>от дальнейшего использования водного объекта</w:t>
      </w:r>
    </w:p>
    <w:p w:rsidR="006611C7" w:rsidRDefault="006611C7" w:rsidP="006611C7">
      <w:pPr>
        <w:pStyle w:val="ConsPlusNormal"/>
        <w:ind w:left="567"/>
        <w:jc w:val="center"/>
      </w:pPr>
      <w:r>
        <w:t xml:space="preserve">(введена </w:t>
      </w:r>
      <w:hyperlink r:id="rId5" w:history="1">
        <w:r>
          <w:rPr>
            <w:color w:val="0000FF"/>
          </w:rPr>
          <w:t>Приказом</w:t>
        </w:r>
      </w:hyperlink>
      <w:r>
        <w:t xml:space="preserve"> Минприроды России от 20.02.2013 N 66)</w:t>
      </w:r>
    </w:p>
    <w:p w:rsidR="006611C7" w:rsidRDefault="006611C7" w:rsidP="006611C7">
      <w:pPr>
        <w:pStyle w:val="ConsPlusNormal"/>
        <w:ind w:left="567" w:firstLine="540"/>
        <w:jc w:val="both"/>
      </w:pPr>
    </w:p>
    <w:p w:rsidR="006611C7" w:rsidRDefault="006611C7" w:rsidP="006611C7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11C7" w:rsidRDefault="006611C7" w:rsidP="006611C7">
      <w:pPr>
        <w:pStyle w:val="ConsPlusNonformat"/>
        <w:ind w:left="567"/>
        <w:jc w:val="both"/>
      </w:pPr>
      <w:r>
        <w:t>│     прием и регистрация документов для досрочного прекращения права     │</w:t>
      </w:r>
    </w:p>
    <w:p w:rsidR="006611C7" w:rsidRDefault="006611C7" w:rsidP="006611C7">
      <w:pPr>
        <w:pStyle w:val="ConsPlusNonformat"/>
        <w:ind w:left="567"/>
        <w:jc w:val="both"/>
      </w:pPr>
      <w:r>
        <w:t>│    пользования водным объектом в связи с отказом водопользователя от    │</w:t>
      </w:r>
    </w:p>
    <w:p w:rsidR="006611C7" w:rsidRDefault="006611C7" w:rsidP="006611C7">
      <w:pPr>
        <w:pStyle w:val="ConsPlusNonformat"/>
        <w:ind w:left="567"/>
        <w:jc w:val="both"/>
      </w:pPr>
      <w:r>
        <w:t>│                дальнейшего использования водного объекта                │</w:t>
      </w:r>
    </w:p>
    <w:p w:rsidR="006611C7" w:rsidRDefault="006611C7" w:rsidP="006611C7">
      <w:pPr>
        <w:pStyle w:val="ConsPlusNonformat"/>
        <w:ind w:left="567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│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\/</w:t>
      </w:r>
    </w:p>
    <w:p w:rsidR="006611C7" w:rsidRDefault="006611C7" w:rsidP="006611C7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11C7" w:rsidRDefault="006611C7" w:rsidP="006611C7">
      <w:pPr>
        <w:pStyle w:val="ConsPlusNonformat"/>
        <w:ind w:left="567"/>
        <w:jc w:val="both"/>
      </w:pPr>
      <w:r>
        <w:t>│    рассмотрение принятых документов для досрочного прекращения права    │</w:t>
      </w:r>
    </w:p>
    <w:p w:rsidR="006611C7" w:rsidRDefault="006611C7" w:rsidP="006611C7">
      <w:pPr>
        <w:pStyle w:val="ConsPlusNonformat"/>
        <w:ind w:left="567"/>
        <w:jc w:val="both"/>
      </w:pPr>
      <w:r>
        <w:t>│    пользования водным объектом в связи с отказом водопользователя от    │</w:t>
      </w:r>
    </w:p>
    <w:p w:rsidR="006611C7" w:rsidRDefault="006611C7" w:rsidP="006611C7">
      <w:pPr>
        <w:pStyle w:val="ConsPlusNonformat"/>
        <w:ind w:left="567"/>
        <w:jc w:val="both"/>
      </w:pPr>
      <w:r>
        <w:t>│                дальнейшего использования водного объекта                │</w:t>
      </w:r>
    </w:p>
    <w:p w:rsidR="006611C7" w:rsidRDefault="006611C7" w:rsidP="006611C7">
      <w:pPr>
        <w:pStyle w:val="ConsPlusNonformat"/>
        <w:ind w:left="567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│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\/</w:t>
      </w:r>
    </w:p>
    <w:p w:rsidR="006611C7" w:rsidRDefault="006611C7" w:rsidP="006611C7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11C7" w:rsidRDefault="006611C7" w:rsidP="006611C7">
      <w:pPr>
        <w:pStyle w:val="ConsPlusNonformat"/>
        <w:ind w:left="567"/>
        <w:jc w:val="both"/>
      </w:pPr>
      <w:r>
        <w:t>│     внесение подписанного решения о прекращении действия решения о      │</w:t>
      </w:r>
    </w:p>
    <w:p w:rsidR="006611C7" w:rsidRDefault="006611C7" w:rsidP="006611C7">
      <w:pPr>
        <w:pStyle w:val="ConsPlusNonformat"/>
        <w:ind w:left="567"/>
        <w:jc w:val="both"/>
      </w:pPr>
      <w:r>
        <w:t>│      предоставлении водного объекта в пользование на регистрацию в      │</w:t>
      </w:r>
    </w:p>
    <w:p w:rsidR="006611C7" w:rsidRDefault="006611C7" w:rsidP="006611C7">
      <w:pPr>
        <w:pStyle w:val="ConsPlusNonformat"/>
        <w:ind w:left="567"/>
        <w:jc w:val="both"/>
      </w:pPr>
      <w:r>
        <w:t>│                     государственном водном реестре                      │</w:t>
      </w:r>
    </w:p>
    <w:p w:rsidR="006611C7" w:rsidRDefault="006611C7" w:rsidP="006611C7">
      <w:pPr>
        <w:pStyle w:val="ConsPlusNonformat"/>
        <w:ind w:left="567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│</w:t>
      </w:r>
    </w:p>
    <w:p w:rsidR="006611C7" w:rsidRDefault="006611C7" w:rsidP="006611C7">
      <w:pPr>
        <w:pStyle w:val="ConsPlusNonformat"/>
        <w:ind w:left="567"/>
        <w:jc w:val="both"/>
      </w:pPr>
      <w:r>
        <w:t xml:space="preserve">                                    \/</w:t>
      </w:r>
    </w:p>
    <w:p w:rsidR="006611C7" w:rsidRDefault="006611C7" w:rsidP="006611C7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11C7" w:rsidRDefault="006611C7" w:rsidP="006611C7">
      <w:pPr>
        <w:pStyle w:val="ConsPlusNonformat"/>
        <w:ind w:left="567"/>
        <w:jc w:val="both"/>
      </w:pPr>
      <w:r>
        <w:t>│направление зарегистрированного в государственном водном реестре решения │</w:t>
      </w:r>
    </w:p>
    <w:p w:rsidR="006611C7" w:rsidRDefault="006611C7" w:rsidP="006611C7">
      <w:pPr>
        <w:pStyle w:val="ConsPlusNonformat"/>
        <w:ind w:left="567"/>
        <w:jc w:val="both"/>
      </w:pPr>
      <w:r>
        <w:t>│     о прекращении действия решения о предоставлении водного объекта     │</w:t>
      </w:r>
    </w:p>
    <w:p w:rsidR="006611C7" w:rsidRDefault="006611C7" w:rsidP="006611C7">
      <w:pPr>
        <w:pStyle w:val="ConsPlusNonformat"/>
        <w:ind w:left="567"/>
        <w:jc w:val="both"/>
      </w:pPr>
      <w:r>
        <w:t>│                              в пользование                              │</w:t>
      </w:r>
    </w:p>
    <w:p w:rsidR="006611C7" w:rsidRDefault="006611C7" w:rsidP="006611C7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A542B" w:rsidRPr="000535E9" w:rsidRDefault="00FA542B" w:rsidP="006611C7">
      <w:pPr>
        <w:pStyle w:val="ConsPlusNonformat"/>
        <w:ind w:left="567"/>
        <w:jc w:val="both"/>
        <w:rPr>
          <w:sz w:val="18"/>
          <w:szCs w:val="18"/>
        </w:rPr>
      </w:pPr>
    </w:p>
    <w:sectPr w:rsidR="00FA542B" w:rsidRPr="000535E9" w:rsidSect="006611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AE"/>
    <w:rsid w:val="000535E9"/>
    <w:rsid w:val="006053AE"/>
    <w:rsid w:val="006611C7"/>
    <w:rsid w:val="00FA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AD8E"/>
  <w15:chartTrackingRefBased/>
  <w15:docId w15:val="{EC0F8D57-2910-49CA-BCFC-09E15424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3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61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F741DA7BD3192ED8CBA8BA2538736ABF93CFEB00F78F09F46F8B20B2E9C230E8FDC75BF6450EF318E5E1E82197A199BAA4345119E81F2CxC67L" TargetMode="External"/><Relationship Id="rId4" Type="http://schemas.openxmlformats.org/officeDocument/2006/relationships/hyperlink" Target="consultantplus://offline/ref=A3F741DA7BD3192ED8CBA8BA2538736ABF93CFEB00F78F09F46F8B20B2E9C230E8FDC75BF6450EF21CE5E1E82197A199BAA4345119E81F2CxC6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1547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313-User7</dc:creator>
  <cp:keywords/>
  <dc:description/>
  <cp:lastModifiedBy>313-User7</cp:lastModifiedBy>
  <cp:revision>3</cp:revision>
  <dcterms:created xsi:type="dcterms:W3CDTF">2019-11-19T12:00:00Z</dcterms:created>
  <dcterms:modified xsi:type="dcterms:W3CDTF">2019-11-19T12:07:00Z</dcterms:modified>
</cp:coreProperties>
</file>