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178" w:rsidRPr="00FF6E87" w:rsidRDefault="00865178" w:rsidP="00865178">
      <w:pPr>
        <w:rPr>
          <w:b/>
        </w:rPr>
      </w:pPr>
      <w:r w:rsidRPr="00FF6E87">
        <w:rPr>
          <w:b/>
        </w:rPr>
        <w:t>Акватории двух водохранилищ в Татарстане очистят от затонувших судов</w:t>
      </w:r>
    </w:p>
    <w:p w:rsidR="00865178" w:rsidRPr="00FF6E87" w:rsidRDefault="00FF6E87" w:rsidP="00865178">
      <w:pPr>
        <w:rPr>
          <w:rStyle w:val="a3"/>
          <w:color w:val="auto"/>
          <w:u w:val="none"/>
        </w:rPr>
      </w:pPr>
      <w:r w:rsidRPr="00FF6E87">
        <w:t xml:space="preserve">В Татарстане, в рамках реализации федерального проекта «Оздоровление Волги» национального проекта «Экология»,  поднимут 21 затонувшее судно из акваторий Куйбышевского и Нижнекамского водохранилищ, сообщает ТАСС со ссылкой на пресс-службу </w:t>
      </w:r>
      <w:proofErr w:type="spellStart"/>
      <w:r w:rsidRPr="00FF6E87">
        <w:t>минэкологии</w:t>
      </w:r>
      <w:proofErr w:type="spellEnd"/>
      <w:r w:rsidRPr="00FF6E87">
        <w:t xml:space="preserve"> РТ. Также в Татарстане запланированы строительство и реконструкция очистных сооружений жилищно-коммунального хозяйства, расположенных в Волжском бассейне, и ликвидация двух объектов накопленного вреда к 2024 году.</w:t>
      </w:r>
      <w:r w:rsidRPr="00FF6E87">
        <w:rPr>
          <w:rFonts w:ascii="Arial" w:hAnsi="Arial" w:cs="Arial"/>
          <w:color w:val="293239"/>
          <w:sz w:val="21"/>
          <w:szCs w:val="21"/>
        </w:rPr>
        <w:br/>
      </w:r>
      <w:r w:rsidRPr="00FF6E87">
        <w:rPr>
          <w:rFonts w:ascii="Arial" w:hAnsi="Arial" w:cs="Arial"/>
          <w:color w:val="293239"/>
          <w:sz w:val="21"/>
          <w:szCs w:val="21"/>
        </w:rPr>
        <w:br/>
      </w:r>
      <w:hyperlink r:id="rId4" w:tgtFrame="_blank" w:history="1">
        <w:r w:rsidR="00865178" w:rsidRPr="008E124B">
          <w:rPr>
            <w:rStyle w:val="a3"/>
          </w:rPr>
          <w:t>http://rt-online.ru/akvatorii-dvuh-vodohranilishh-v-tatarstane-ochistyat-ot-zatonuvshih-sudov/</w:t>
        </w:r>
      </w:hyperlink>
    </w:p>
    <w:p w:rsidR="00865178" w:rsidRPr="00FF6E87" w:rsidRDefault="00865178" w:rsidP="00865178">
      <w:pPr>
        <w:rPr>
          <w:b/>
        </w:rPr>
      </w:pPr>
      <w:r w:rsidRPr="00FF6E87">
        <w:rPr>
          <w:b/>
        </w:rPr>
        <w:t>Основная часть средств по нацпроекту «Экология» в РТ пойдет на мероприятия по оздоровлению Волги</w:t>
      </w:r>
    </w:p>
    <w:p w:rsidR="00FF6E87" w:rsidRPr="00FF6E87" w:rsidRDefault="00FF6E87" w:rsidP="00FF6E87">
      <w:r w:rsidRPr="00FF6E87">
        <w:t>На реализацию нацпроекта в республике до 2021 года направят 5,8 млрд рублей.</w:t>
      </w:r>
    </w:p>
    <w:p w:rsidR="00FF6E87" w:rsidRPr="00FF6E87" w:rsidRDefault="00FF6E87" w:rsidP="00FF6E87">
      <w:r w:rsidRPr="00FF6E87">
        <w:t>(Казань, 5 апреля, «Татар-</w:t>
      </w:r>
      <w:proofErr w:type="spellStart"/>
      <w:r w:rsidRPr="00FF6E87">
        <w:t>информ</w:t>
      </w:r>
      <w:proofErr w:type="spellEnd"/>
      <w:r w:rsidRPr="00FF6E87">
        <w:t xml:space="preserve">»). На реализацию нацпроекта «Экология» в Татарстане до 2021 года направят 5,8 млрд рублей, основная часть которых пойдет на мероприятия по оздоровлению Волги, об этом сообщает ТАСС со ссылкой на министра экономики РТ Фарида </w:t>
      </w:r>
      <w:proofErr w:type="spellStart"/>
      <w:r w:rsidRPr="00FF6E87">
        <w:t>Абдулганиева</w:t>
      </w:r>
      <w:proofErr w:type="spellEnd"/>
      <w:r w:rsidRPr="00FF6E87">
        <w:t>.</w:t>
      </w:r>
    </w:p>
    <w:p w:rsidR="00FF6E87" w:rsidRPr="00FF6E87" w:rsidRDefault="00FF6E87" w:rsidP="00FF6E87">
      <w:r w:rsidRPr="00FF6E87">
        <w:t>«В целях реализации нацпроекта в Татарстане утверждены три региональных проектах. На их реализацию в течение трех лет будет выделено всего 5,8 млрд руб., в том числе 4,8 млрд руб. из федерального бюджета», — рассказал журналистам глава ведомства.</w:t>
      </w:r>
    </w:p>
    <w:p w:rsidR="00FF6E87" w:rsidRPr="00FF6E87" w:rsidRDefault="00FF6E87" w:rsidP="00FF6E87">
      <w:proofErr w:type="spellStart"/>
      <w:r w:rsidRPr="00FF6E87">
        <w:t>Абдулганиев</w:t>
      </w:r>
      <w:proofErr w:type="spellEnd"/>
      <w:r w:rsidRPr="00FF6E87">
        <w:t xml:space="preserve"> отметил, что на мероприятия по оздоровлению реки рассчитано потратить 5,3 млрд рублей, из которых 4,3 млрд — из федерального бюджета.</w:t>
      </w:r>
    </w:p>
    <w:p w:rsidR="00FF6E87" w:rsidRPr="00FF6E87" w:rsidRDefault="00FF6E87" w:rsidP="00FF6E87">
      <w:r w:rsidRPr="00FF6E87">
        <w:t>Так, благодаря мероприятиям по нацпроекту к 2024 году со дна реки будет извлечено и утилизировано 21 затонувшее судно. Также планируется строительство и реконструкция очистных сооружений ЖКХ, которые располагаются в Волжском бассейне.</w:t>
      </w:r>
    </w:p>
    <w:p w:rsidR="00FF6E87" w:rsidRPr="00FF6E87" w:rsidRDefault="00FF6E87" w:rsidP="00FF6E87">
      <w:r w:rsidRPr="00FF6E87">
        <w:t>Национальный проект «Экология» рассчитан на период с 2019 по 2024 год и включает 11 подразделов.</w:t>
      </w:r>
    </w:p>
    <w:p w:rsidR="00865178" w:rsidRDefault="00404C50" w:rsidP="00865178">
      <w:pPr>
        <w:rPr>
          <w:rStyle w:val="a3"/>
        </w:rPr>
      </w:pPr>
      <w:hyperlink r:id="rId5" w:history="1">
        <w:r w:rsidR="00865178" w:rsidRPr="000D2269">
          <w:rPr>
            <w:rStyle w:val="a3"/>
          </w:rPr>
          <w:t>https://www.tatar-inform.ru/news/2019/04/05/647342/?utm_source=yxnews&amp;utm_medium=desktop</w:t>
        </w:r>
      </w:hyperlink>
    </w:p>
    <w:p w:rsidR="00865178" w:rsidRPr="00FF6E87" w:rsidRDefault="00865178" w:rsidP="00FF6E87">
      <w:pPr>
        <w:rPr>
          <w:b/>
        </w:rPr>
      </w:pPr>
      <w:r w:rsidRPr="00FF6E87">
        <w:rPr>
          <w:b/>
        </w:rPr>
        <w:t>В Татарстане планируют поднять 21 затопленное судно со дна водохранилищ</w:t>
      </w:r>
    </w:p>
    <w:p w:rsidR="00FF6E87" w:rsidRPr="00FF6E87" w:rsidRDefault="00FF6E87" w:rsidP="00FF6E87">
      <w:r w:rsidRPr="00FF6E87">
        <w:t>Поднятие планируется реализовать в рамках федерального проекта "Оздоровление Волги" национального проекта "Экология"</w:t>
      </w:r>
    </w:p>
    <w:p w:rsidR="00FF6E87" w:rsidRPr="00FF6E87" w:rsidRDefault="00FF6E87" w:rsidP="00FF6E87">
      <w:r w:rsidRPr="00FF6E87">
        <w:t xml:space="preserve">Поднятие будет организовано в акватории двух водохранилищ - Куйбышевского и Нижнекамского, сообщает ТАСС со ссылкой на пресс-службу </w:t>
      </w:r>
      <w:proofErr w:type="spellStart"/>
      <w:r w:rsidRPr="00FF6E87">
        <w:t>минэкологии</w:t>
      </w:r>
      <w:proofErr w:type="spellEnd"/>
      <w:r w:rsidRPr="00FF6E87">
        <w:t xml:space="preserve"> Татарстана.</w:t>
      </w:r>
    </w:p>
    <w:p w:rsidR="00FF6E87" w:rsidRPr="00FF6E87" w:rsidRDefault="00FF6E87" w:rsidP="00FF6E87">
      <w:r w:rsidRPr="00FF6E87">
        <w:t>Также запланированы строительство и реконструкция очистных сооружений жилищно-коммунального хозяйства, расположенных в Волжском бассейне, и ликвидация двух объектов накопленного вреда к 2024 году.</w:t>
      </w:r>
    </w:p>
    <w:p w:rsidR="00865178" w:rsidRPr="00AD1962" w:rsidRDefault="00404C50" w:rsidP="00865178">
      <w:hyperlink r:id="rId6" w:history="1">
        <w:r w:rsidR="00865178" w:rsidRPr="00AD1962">
          <w:rPr>
            <w:rStyle w:val="a3"/>
          </w:rPr>
          <w:t>http://chelny24.ru/news/ecology/v-tatarstane-planiruyut-podnyat-21-zatoplennoe-sudno-so-dna-vodohranilishh/?utm_source=yxnews&amp;utm_medium=desktop</w:t>
        </w:r>
      </w:hyperlink>
    </w:p>
    <w:p w:rsidR="00865178" w:rsidRPr="00FF6E87" w:rsidRDefault="00865178" w:rsidP="00865178">
      <w:pPr>
        <w:rPr>
          <w:b/>
        </w:rPr>
      </w:pPr>
      <w:r w:rsidRPr="00FF6E87">
        <w:rPr>
          <w:b/>
        </w:rPr>
        <w:lastRenderedPageBreak/>
        <w:t>Экологи Татарстана поднимут со дна рек 21 затонувшее судно в рамках проекта «Оздоровление Волги»</w:t>
      </w:r>
    </w:p>
    <w:p w:rsidR="00FF6E87" w:rsidRPr="00FF6E87" w:rsidRDefault="00FF6E87" w:rsidP="00FF6E87">
      <w:r w:rsidRPr="00FF6E87">
        <w:t>Мероприятия направлены на снижение негативного влияния кораблей на водные ресурсы.</w:t>
      </w:r>
    </w:p>
    <w:p w:rsidR="00FF6E87" w:rsidRPr="00FF6E87" w:rsidRDefault="00FF6E87" w:rsidP="00FF6E87">
      <w:r w:rsidRPr="00FF6E87">
        <w:t>(Казань, 5 апреля, «Татар-</w:t>
      </w:r>
      <w:proofErr w:type="spellStart"/>
      <w:r w:rsidRPr="00FF6E87">
        <w:t>информ</w:t>
      </w:r>
      <w:proofErr w:type="spellEnd"/>
      <w:r w:rsidRPr="00FF6E87">
        <w:t xml:space="preserve">», Диана </w:t>
      </w:r>
      <w:proofErr w:type="spellStart"/>
      <w:r w:rsidRPr="00FF6E87">
        <w:t>Авакян</w:t>
      </w:r>
      <w:proofErr w:type="spellEnd"/>
      <w:r w:rsidRPr="00FF6E87">
        <w:t>). В Татарстане со дна рек поднимут 21 затопленное судно. Направление «Снижение негативного воздействия затонувших судов» входит в федеральный проект «Оздоровление Волги», сообщили ИА «Татар-</w:t>
      </w:r>
      <w:proofErr w:type="spellStart"/>
      <w:r w:rsidRPr="00FF6E87">
        <w:t>информ</w:t>
      </w:r>
      <w:proofErr w:type="spellEnd"/>
      <w:r w:rsidRPr="00FF6E87">
        <w:t>» в пресс-службе Министерства экологии и природных ресурсов РТ.</w:t>
      </w:r>
    </w:p>
    <w:p w:rsidR="00FF6E87" w:rsidRPr="00FF6E87" w:rsidRDefault="00FF6E87" w:rsidP="00FF6E87">
      <w:r w:rsidRPr="00FF6E87">
        <w:t>«Федеральным проектом предусмотрен подъем 21 затопленного судна в Куйбышевском и Нижнекамском водохранилищах в границах Татарстана», — отметили в ведомстве.</w:t>
      </w:r>
    </w:p>
    <w:p w:rsidR="00FF6E87" w:rsidRPr="00FF6E87" w:rsidRDefault="00FF6E87" w:rsidP="00FF6E87">
      <w:r w:rsidRPr="00FF6E87">
        <w:t>В рамках проекта «Оздоровление Волги» в Татарстане к 2024 году планируется в 3 раза сократить долю загрязнения сточных вод, отводимых в Волгу.</w:t>
      </w:r>
    </w:p>
    <w:p w:rsidR="00FF6E87" w:rsidRPr="00FF6E87" w:rsidRDefault="00404C50" w:rsidP="00FF6E87">
      <w:hyperlink r:id="rId7" w:tgtFrame="_blank" w:history="1">
        <w:r w:rsidR="00FF6E87" w:rsidRPr="00FF6E87">
          <w:rPr>
            <w:rStyle w:val="a3"/>
          </w:rPr>
          <w:t>Ранее </w:t>
        </w:r>
      </w:hyperlink>
      <w:r w:rsidR="00FF6E87" w:rsidRPr="00FF6E87">
        <w:t>ИА «Татар-</w:t>
      </w:r>
      <w:proofErr w:type="spellStart"/>
      <w:r w:rsidR="00FF6E87" w:rsidRPr="00FF6E87">
        <w:t>информ</w:t>
      </w:r>
      <w:proofErr w:type="spellEnd"/>
      <w:r w:rsidR="00FF6E87" w:rsidRPr="00FF6E87">
        <w:t>» сообщало, что Особая экономическая зона «</w:t>
      </w:r>
      <w:proofErr w:type="spellStart"/>
      <w:r w:rsidR="00FF6E87" w:rsidRPr="00FF6E87">
        <w:t>Алабуга</w:t>
      </w:r>
      <w:proofErr w:type="spellEnd"/>
      <w:r w:rsidR="00FF6E87" w:rsidRPr="00FF6E87">
        <w:t>» вложит 1,5 млрд рублей в проект «Оздоровление Волги».</w:t>
      </w:r>
    </w:p>
    <w:p w:rsidR="00865178" w:rsidRPr="00F07FF4" w:rsidRDefault="00404C50" w:rsidP="00865178">
      <w:hyperlink r:id="rId8" w:history="1">
        <w:r w:rsidR="00865178" w:rsidRPr="00F07FF4">
          <w:rPr>
            <w:rStyle w:val="a3"/>
          </w:rPr>
          <w:t>https://www.tatar-inform.ru/news/2019/04/05/647354/?utm_source=yxnews&amp;utm_medium=desktop</w:t>
        </w:r>
      </w:hyperlink>
    </w:p>
    <w:p w:rsidR="00865178" w:rsidRPr="00FF6E87" w:rsidRDefault="00865178" w:rsidP="00865178">
      <w:pPr>
        <w:rPr>
          <w:b/>
        </w:rPr>
      </w:pPr>
      <w:r w:rsidRPr="00FF6E87">
        <w:rPr>
          <w:b/>
        </w:rPr>
        <w:t>На экологию Татарстана потратят 5,8 млрд рублей</w:t>
      </w:r>
    </w:p>
    <w:p w:rsidR="00FF6E87" w:rsidRPr="00FF6E87" w:rsidRDefault="00FF6E87" w:rsidP="00FF6E87">
      <w:r w:rsidRPr="00FF6E87">
        <w:t>Большую часть денег потратят на оздоровление Волги.</w:t>
      </w:r>
    </w:p>
    <w:p w:rsidR="00FF6E87" w:rsidRPr="00FF6E87" w:rsidRDefault="00FF6E87" w:rsidP="00FF6E87">
      <w:r w:rsidRPr="00FF6E87">
        <w:t xml:space="preserve">На национальный проект «Экология» в Татарстане до 2021 года потратят 5,8 млрд рублей. Большая часть этой суммы (4,8 млрд рублей) будет выделена из федерального бюджета. Деньги разделят на три региональных проекта поменьше. Об этом сообщает «ТАСС» со ссылкой на министра экономики Татарстана Фарида </w:t>
      </w:r>
      <w:proofErr w:type="spellStart"/>
      <w:r w:rsidRPr="00FF6E87">
        <w:t>Абдулганиева</w:t>
      </w:r>
      <w:proofErr w:type="spellEnd"/>
      <w:r w:rsidRPr="00FF6E87">
        <w:t>.</w:t>
      </w:r>
    </w:p>
    <w:p w:rsidR="00FF6E87" w:rsidRPr="00FF6E87" w:rsidRDefault="00FF6E87" w:rsidP="00FF6E87">
      <w:r w:rsidRPr="00FF6E87">
        <w:t>Большая часть денег пойдет на оздоровление Волги. Из реки вытащат и утилизируют 21 затонувшее судно. Кроме того, в Волжском бассейне планируют построить и отремонтировать очистные сооружения ЖКХ.  </w:t>
      </w:r>
    </w:p>
    <w:p w:rsidR="00865178" w:rsidRPr="00F07FF4" w:rsidRDefault="00404C50" w:rsidP="00865178">
      <w:hyperlink r:id="rId9" w:history="1">
        <w:r w:rsidR="00865178" w:rsidRPr="00F07FF4">
          <w:rPr>
            <w:rStyle w:val="a3"/>
          </w:rPr>
          <w:t>https://kazanfirst.ru/news/488380?utm_source=yxnews&amp;utm_medium=desktop</w:t>
        </w:r>
      </w:hyperlink>
    </w:p>
    <w:p w:rsidR="00865178" w:rsidRPr="00FF6E87" w:rsidRDefault="00865178" w:rsidP="00865178">
      <w:pPr>
        <w:rPr>
          <w:b/>
        </w:rPr>
      </w:pPr>
      <w:r w:rsidRPr="00FF6E87">
        <w:rPr>
          <w:b/>
        </w:rPr>
        <w:t>В Казани со дна водохранилищ поднимут 21 затонувшее судно</w:t>
      </w:r>
    </w:p>
    <w:p w:rsidR="00FF6E87" w:rsidRPr="00FF6E87" w:rsidRDefault="00FF6E87" w:rsidP="00FF6E87">
      <w:r w:rsidRPr="00FF6E87">
        <w:t>Со дна водохранилищ в Казани поднимут 21 затонувшее судно. Работы проводятся в рамках реализации федерального проекта «Оздоровление Волги» нацпроекта «Экология». Специалисты приедут на Куйбышевское и Нижнекамское водохранилища.</w:t>
      </w:r>
    </w:p>
    <w:p w:rsidR="00FF6E87" w:rsidRPr="00FF6E87" w:rsidRDefault="00FF6E87" w:rsidP="00FF6E87">
      <w:r w:rsidRPr="00FF6E87">
        <w:t>Кроме того, предстоит построить реконструировать очистные сооружения ЖКХ. Все они также расположены на Волге. Наконец, к 2024 году уберут два объекта накопленного вреда.</w:t>
      </w:r>
    </w:p>
    <w:p w:rsidR="00FF6E87" w:rsidRPr="00FF6E87" w:rsidRDefault="00FF6E87" w:rsidP="00FF6E87">
      <w:r w:rsidRPr="00FF6E87">
        <w:t>Национальный проект экология рассчитан на период с 2019 по 2024 год. В нем 11 подразделов, от чистой страны до внедрения наилучших доступных технологий.</w:t>
      </w:r>
    </w:p>
    <w:p w:rsidR="00865178" w:rsidRPr="00F07FF4" w:rsidRDefault="00404C50" w:rsidP="00865178">
      <w:hyperlink r:id="rId10" w:history="1">
        <w:r w:rsidR="00865178" w:rsidRPr="00F07FF4">
          <w:rPr>
            <w:rStyle w:val="a3"/>
          </w:rPr>
          <w:t>https://kazanreporter.ru/news/31366_v-kazani-so-dna-vodohranilis-podnimut-21-zatonuvsee-sudno?utm_source=yxnews&amp;utm_medium=desktop</w:t>
        </w:r>
      </w:hyperlink>
    </w:p>
    <w:p w:rsidR="00865178" w:rsidRPr="00FF6E87" w:rsidRDefault="00865178" w:rsidP="00865178">
      <w:pPr>
        <w:rPr>
          <w:b/>
        </w:rPr>
      </w:pPr>
      <w:r w:rsidRPr="00FF6E87">
        <w:rPr>
          <w:b/>
        </w:rPr>
        <w:t>В Татарстане со дна Волги и Камы поднимут 21 затонувшее судно</w:t>
      </w:r>
    </w:p>
    <w:p w:rsidR="00FF6E87" w:rsidRDefault="00FF6E87" w:rsidP="00FF6E87">
      <w:r>
        <w:lastRenderedPageBreak/>
        <w:t>В рамках нацпроекта «Экология» Татарстан получит 4,26 млрд рублей на оздоровление Волги</w:t>
      </w:r>
    </w:p>
    <w:p w:rsidR="00FF6E87" w:rsidRDefault="00FF6E87" w:rsidP="00FF6E87">
      <w:r>
        <w:t>Со дна Куйбышевского и Нижнекамского водохранилищ в РТ поднимут 21 затонувшее судно. Очистка рек проводится в рамках реализации федерального проекта «Оздоровление Волги» и национального проекта «Экология», сообщает ТАСС.</w:t>
      </w:r>
    </w:p>
    <w:p w:rsidR="00FF6E87" w:rsidRPr="00961EEE" w:rsidRDefault="00FF6E87" w:rsidP="00FF6E87">
      <w:r>
        <w:t>Также по федеральному проекту в Татарстане запланированы строительство и реконструкция очистных сооружений ЖКХ, расположенных в Волжском бассейне, и ликвидация двух объектов накопленного вреда к 2024 году, уточняет агентство.</w:t>
      </w:r>
    </w:p>
    <w:p w:rsidR="00865178" w:rsidRPr="00961EEE" w:rsidRDefault="00404C50" w:rsidP="00865178">
      <w:hyperlink r:id="rId11" w:history="1">
        <w:r w:rsidR="00865178" w:rsidRPr="00961EEE">
          <w:rPr>
            <w:rStyle w:val="a3"/>
          </w:rPr>
          <w:t>http://kazan24.ru/news/society/v-tatarstane-so-dna-volgi-i-kamy-podnimut-21-zatonuvshee-sudno?utm_source=yxnews&amp;utm_medium=desktop</w:t>
        </w:r>
      </w:hyperlink>
    </w:p>
    <w:p w:rsidR="00865178" w:rsidRPr="00FF6E87" w:rsidRDefault="00865178" w:rsidP="00865178">
      <w:pPr>
        <w:rPr>
          <w:b/>
        </w:rPr>
      </w:pPr>
      <w:r w:rsidRPr="00FF6E87">
        <w:rPr>
          <w:b/>
        </w:rPr>
        <w:t>В Татарстане со дна водохранилищ поднимут 21 затонувшее судно</w:t>
      </w:r>
    </w:p>
    <w:p w:rsidR="00FF6E87" w:rsidRDefault="00FF6E87" w:rsidP="00FF6E87">
      <w:r>
        <w:t>Сделано это будет в рамках федерального и национального проектов</w:t>
      </w:r>
    </w:p>
    <w:p w:rsidR="00FF6E87" w:rsidRDefault="00FF6E87" w:rsidP="00FF6E87">
      <w:r>
        <w:t>(АЛИНА ГАБДУЛИНА)</w:t>
      </w:r>
    </w:p>
    <w:p w:rsidR="00FF6E87" w:rsidRDefault="00FF6E87" w:rsidP="00FF6E87">
      <w:r>
        <w:t>Стало известно, что в Татарстане Куйбышевское и Нижнекамское водохранилища очистят от 21 затонувшего в них судна. Сделано это будет в рамках реализации федерального проекта «Оздоровление Волги» и национального – «Экология».</w:t>
      </w:r>
    </w:p>
    <w:p w:rsidR="00FF6E87" w:rsidRPr="003508A4" w:rsidRDefault="00FF6E87" w:rsidP="00FF6E87">
      <w:r>
        <w:t>По информации ТАСC, по федеральному проекту в республике также запланированы строительство и реконструкция очистных сооружений жилищно-коммунального хозяйства, расположенных в Волжском бассейне, и ликвидация двух объектов накопленного вреда к 2024 году.</w:t>
      </w:r>
    </w:p>
    <w:p w:rsidR="00865178" w:rsidRPr="003508A4" w:rsidRDefault="00404C50" w:rsidP="00865178">
      <w:hyperlink r:id="rId12" w:history="1">
        <w:r w:rsidR="00865178" w:rsidRPr="003508A4">
          <w:rPr>
            <w:rStyle w:val="a3"/>
          </w:rPr>
          <w:t>https://www.kazan.kp.ru/online/news/3438506/?utm_source=yxnews&amp;utm_medium=desktop</w:t>
        </w:r>
      </w:hyperlink>
    </w:p>
    <w:p w:rsidR="00865178" w:rsidRPr="00FF6E87" w:rsidRDefault="00865178" w:rsidP="00865178">
      <w:pPr>
        <w:rPr>
          <w:b/>
        </w:rPr>
      </w:pPr>
      <w:r w:rsidRPr="00FF6E87">
        <w:rPr>
          <w:b/>
        </w:rPr>
        <w:t>В Татарстане со дна рек поднимут 21 затонувший корабль</w:t>
      </w:r>
    </w:p>
    <w:p w:rsidR="00FF6E87" w:rsidRDefault="00FF6E87" w:rsidP="00FF6E87">
      <w:r>
        <w:t>21 затонувшее судно будет поднято со дна рек в Татарстане. Работу будут проводиться на Куйбышевском и Нижнекамском водохранилищах в ходе нацпроекта «Оздоровление Волги», сообщает ТАСС со ссылкой на Минэкологии и природных ресурсов РТ.</w:t>
      </w:r>
    </w:p>
    <w:p w:rsidR="00FF6E87" w:rsidRPr="00077D82" w:rsidRDefault="00FF6E87" w:rsidP="00FF6E87">
      <w:r>
        <w:t>На проект «Экология», в который, в том числе, входит оздоровление главной водной артерии республики, будет выделено до 2021 года 4,26 млрд рублей из федерального бюджета. Кроме того, в этом году начнется строительство шести очистных сооружений, на что уйдет порядка 1,5 млрд рублей, а к 2024 года ликвидируют два объекта, где накапливаются вредные для экологии вещества.</w:t>
      </w:r>
    </w:p>
    <w:p w:rsidR="00865178" w:rsidRPr="00077D82" w:rsidRDefault="00404C50" w:rsidP="00865178">
      <w:hyperlink r:id="rId13" w:history="1">
        <w:r w:rsidR="00865178" w:rsidRPr="00077D82">
          <w:rPr>
            <w:rStyle w:val="a3"/>
          </w:rPr>
          <w:t>https://kazan.mk.ru/social/2019/04/05/v-tatarstane-so-dna-rek-podnimut-21-zatonuvshiy-korabl.html?utm_source=yxnews&amp;utm_medium=desktop</w:t>
        </w:r>
      </w:hyperlink>
    </w:p>
    <w:p w:rsidR="00FF6E87" w:rsidRPr="00FF6E87" w:rsidRDefault="00FF6E87" w:rsidP="00865178">
      <w:pPr>
        <w:rPr>
          <w:b/>
        </w:rPr>
      </w:pPr>
      <w:r w:rsidRPr="00FF6E87">
        <w:rPr>
          <w:b/>
        </w:rPr>
        <w:t>В Татарстане дно двух водохранилищ очистят от затонувших судов</w:t>
      </w:r>
    </w:p>
    <w:p w:rsidR="00FF6E87" w:rsidRDefault="00865178" w:rsidP="00FF6E87">
      <w:r w:rsidRPr="005A1DE8">
        <w:t xml:space="preserve">Очистку дна в рамках национального проекта "Экология" проведут в Куйбышевском и </w:t>
      </w:r>
      <w:r w:rsidRPr="0047619A">
        <w:t>Нижнекамском водохранилищах, сообщает ТАСС.</w:t>
      </w:r>
    </w:p>
    <w:p w:rsidR="00FF6E87" w:rsidRDefault="00FF6E87" w:rsidP="00FF6E87">
      <w:r>
        <w:lastRenderedPageBreak/>
        <w:t>До 2021 года республика получит 4,8 млрд рублей на эти цели. Из этой суммы 4,3 млрд рублей пойдет на проект "Оздоровление Волги" - он входит в нацпроект "Экология". Еще около 1 млрд рублей выделят из бюджета Татарстана. Реализация проекта должна стартовать в этом году.</w:t>
      </w:r>
    </w:p>
    <w:p w:rsidR="00FF6E87" w:rsidRPr="0047619A" w:rsidRDefault="00FF6E87" w:rsidP="00FF6E87">
      <w:r>
        <w:t>Помимо очистки дна, в республике должны возвести и реконструировать очистные сооружения, сливающие стоки в Волгу, а также ликвидировать два объекта накопленного вреда в течение пяти лет.</w:t>
      </w:r>
    </w:p>
    <w:p w:rsidR="00865178" w:rsidRPr="0047619A" w:rsidRDefault="00404C50" w:rsidP="00865178">
      <w:hyperlink r:id="rId14" w:history="1">
        <w:r w:rsidR="00865178" w:rsidRPr="0047619A">
          <w:rPr>
            <w:rStyle w:val="a3"/>
          </w:rPr>
          <w:t>https://inkazan.ru/news/politics/05-04-2019/v-tatarstane-dno-dvuh-vodohranilisch-ochistyat-ot-zatonuvshih-sudov?utm_source=yxnews&amp;utm_medium=desktop</w:t>
        </w:r>
      </w:hyperlink>
    </w:p>
    <w:p w:rsidR="00865178" w:rsidRPr="00FF6E87" w:rsidRDefault="00865178" w:rsidP="00865178">
      <w:pPr>
        <w:rPr>
          <w:b/>
        </w:rPr>
      </w:pPr>
      <w:r w:rsidRPr="00FF6E87">
        <w:rPr>
          <w:b/>
        </w:rPr>
        <w:t>В ТАТАРСТАНЕ СО ДНА ВОЛГИ И КАМЫ ПОДНИМУТ 21 ЗАТОНУВШЕЕ СУДНО</w:t>
      </w:r>
    </w:p>
    <w:p w:rsidR="00FF6E87" w:rsidRPr="00FF6E87" w:rsidRDefault="00FF6E87" w:rsidP="00FF6E87">
      <w:r w:rsidRPr="00FF6E87">
        <w:t>В Татарстане из акваторий двух водохранилищ - Куйбышевского и Нижнекамского, поднимут 21 затонувшее судно, сообщили в пресс-службе министерства экологии и природных ресурсов республики.</w:t>
      </w:r>
    </w:p>
    <w:p w:rsidR="00FF6E87" w:rsidRPr="00FF6E87" w:rsidRDefault="00FF6E87" w:rsidP="00FF6E87">
      <w:r w:rsidRPr="00FF6E87">
        <w:t xml:space="preserve">- Федеральным проектом ["Оздоровление Волги"] предусмотрен подъем 21 затопленного судна в Куйбышевском и Нижнекамском водохранилищах в границах </w:t>
      </w:r>
      <w:proofErr w:type="gramStart"/>
      <w:r w:rsidRPr="00FF6E87">
        <w:t>Татарстана,  -</w:t>
      </w:r>
      <w:proofErr w:type="gramEnd"/>
      <w:r w:rsidRPr="00FF6E87">
        <w:t xml:space="preserve"> цитирует ТАСС сообщение пресс-службы.</w:t>
      </w:r>
    </w:p>
    <w:p w:rsidR="00FF6E87" w:rsidRPr="00FF6E87" w:rsidRDefault="00FF6E87" w:rsidP="00FF6E87">
      <w:r w:rsidRPr="00FF6E87">
        <w:t>Также собираются построить и обновить очистные сооружения жилищно-коммунального хозяйства, расположенных в Волжском бассейне.</w:t>
      </w:r>
    </w:p>
    <w:p w:rsidR="00FF6E87" w:rsidRPr="00FF6E87" w:rsidRDefault="00FF6E87" w:rsidP="00FF6E87">
      <w:r w:rsidRPr="00FF6E87">
        <w:t>Ранее сообщалось, что в Татарстане вдоль берегов Волги в рамках проекта оздоровления реки </w:t>
      </w:r>
      <w:hyperlink r:id="rId15" w:history="1">
        <w:r w:rsidRPr="00FF6E87">
          <w:rPr>
            <w:rStyle w:val="a3"/>
            <w:b/>
            <w:bCs/>
          </w:rPr>
          <w:t>высадят 88 млн деревьев</w:t>
        </w:r>
      </w:hyperlink>
      <w:r w:rsidRPr="00FF6E87">
        <w:t>. Отмечается, что массовая высадка елей, берез, сосен, тополей должна спасти реку от грязных стоков и улучшить качество воды.</w:t>
      </w:r>
    </w:p>
    <w:p w:rsidR="00865178" w:rsidRPr="00AD40E9" w:rsidRDefault="00404C50" w:rsidP="00865178">
      <w:hyperlink r:id="rId16" w:history="1">
        <w:r w:rsidR="00865178" w:rsidRPr="00AD40E9">
          <w:rPr>
            <w:rStyle w:val="a3"/>
          </w:rPr>
          <w:t>http://prokazan.ru/news/view/131301?utm_source=yxnews&amp;utm_medium=desktop</w:t>
        </w:r>
      </w:hyperlink>
    </w:p>
    <w:p w:rsidR="00865178" w:rsidRPr="00FF6E87" w:rsidRDefault="00865178" w:rsidP="00865178">
      <w:pPr>
        <w:rPr>
          <w:b/>
        </w:rPr>
      </w:pPr>
      <w:r w:rsidRPr="00FF6E87">
        <w:rPr>
          <w:b/>
        </w:rPr>
        <w:t xml:space="preserve">В Татарстане р. </w:t>
      </w:r>
      <w:proofErr w:type="spellStart"/>
      <w:r w:rsidRPr="00FF6E87">
        <w:rPr>
          <w:b/>
        </w:rPr>
        <w:t>Мелекеска</w:t>
      </w:r>
      <w:proofErr w:type="spellEnd"/>
      <w:r w:rsidRPr="00FF6E87">
        <w:rPr>
          <w:b/>
        </w:rPr>
        <w:t xml:space="preserve"> реабилитируют в рамках нацпроекта «Экология» </w:t>
      </w:r>
    </w:p>
    <w:p w:rsidR="00FF6E87" w:rsidRPr="00FF6E87" w:rsidRDefault="00FF6E87" w:rsidP="00FF6E87">
      <w:r w:rsidRPr="00FF6E87">
        <w:t xml:space="preserve">В Набережных Челнах проект по экологической реабилитации р. </w:t>
      </w:r>
      <w:proofErr w:type="spellStart"/>
      <w:r w:rsidRPr="00FF6E87">
        <w:t>Мелекеска</w:t>
      </w:r>
      <w:proofErr w:type="spellEnd"/>
      <w:r w:rsidRPr="00FF6E87">
        <w:t xml:space="preserve"> планируют включить в федеральный проект «Сохранение уникальных водных объектов» в рамках национального проекта «Экология». Об этом стало известно во время рабочей поездки замминистра природных ресурсов и экологии России Сергея </w:t>
      </w:r>
      <w:proofErr w:type="spellStart"/>
      <w:r w:rsidRPr="00FF6E87">
        <w:t>Ястребова</w:t>
      </w:r>
      <w:proofErr w:type="spellEnd"/>
      <w:r w:rsidRPr="00FF6E87">
        <w:t>.</w:t>
      </w:r>
    </w:p>
    <w:p w:rsidR="00FF6E87" w:rsidRPr="00FF6E87" w:rsidRDefault="00FF6E87" w:rsidP="00FF6E87">
      <w:r w:rsidRPr="00FF6E87">
        <w:t>Ранее депутат Госдумы РФ </w:t>
      </w:r>
      <w:proofErr w:type="spellStart"/>
      <w:r w:rsidRPr="00FF6E87">
        <w:fldChar w:fldCharType="begin"/>
      </w:r>
      <w:r w:rsidRPr="00FF6E87">
        <w:instrText xml:space="preserve"> HYPERLINK "http://tatcenter.ru/news/kogogina-obsudila-s-yastrebovym-problemy-livnevok-v-chelnah/" \t "_blank" </w:instrText>
      </w:r>
      <w:r w:rsidRPr="00FF6E87">
        <w:fldChar w:fldCharType="separate"/>
      </w:r>
      <w:r w:rsidRPr="00FF6E87">
        <w:rPr>
          <w:rStyle w:val="a3"/>
        </w:rPr>
        <w:t>Альфия</w:t>
      </w:r>
      <w:proofErr w:type="spellEnd"/>
      <w:r w:rsidRPr="00FF6E87">
        <w:rPr>
          <w:rStyle w:val="a3"/>
        </w:rPr>
        <w:t xml:space="preserve"> </w:t>
      </w:r>
      <w:proofErr w:type="spellStart"/>
      <w:r w:rsidRPr="00FF6E87">
        <w:rPr>
          <w:rStyle w:val="a3"/>
        </w:rPr>
        <w:t>Когогина</w:t>
      </w:r>
      <w:proofErr w:type="spellEnd"/>
      <w:r w:rsidRPr="00FF6E87">
        <w:rPr>
          <w:rStyle w:val="a3"/>
        </w:rPr>
        <w:t xml:space="preserve"> сообщила о достигнутом понимании с </w:t>
      </w:r>
      <w:proofErr w:type="spellStart"/>
      <w:r w:rsidRPr="00FF6E87">
        <w:rPr>
          <w:rStyle w:val="a3"/>
        </w:rPr>
        <w:t>минэкологии</w:t>
      </w:r>
      <w:proofErr w:type="spellEnd"/>
      <w:r w:rsidRPr="00FF6E87">
        <w:rPr>
          <w:rStyle w:val="a3"/>
        </w:rPr>
        <w:t xml:space="preserve"> РФ</w:t>
      </w:r>
      <w:r w:rsidRPr="00FF6E87">
        <w:fldChar w:fldCharType="end"/>
      </w:r>
      <w:r w:rsidRPr="00FF6E87">
        <w:t xml:space="preserve"> по вопросам проблемы ливневых канализаций в Челнах и реабилитации р. </w:t>
      </w:r>
      <w:proofErr w:type="spellStart"/>
      <w:r w:rsidRPr="00FF6E87">
        <w:t>Мелекеска</w:t>
      </w:r>
      <w:proofErr w:type="spellEnd"/>
      <w:r w:rsidRPr="00FF6E87">
        <w:t>.</w:t>
      </w:r>
    </w:p>
    <w:p w:rsidR="00865178" w:rsidRPr="004138C4" w:rsidRDefault="00404C50" w:rsidP="00865178">
      <w:hyperlink r:id="rId17" w:tgtFrame="_blank" w:history="1">
        <w:r w:rsidR="00865178" w:rsidRPr="004138C4">
          <w:rPr>
            <w:rStyle w:val="a3"/>
          </w:rPr>
          <w:t>http://tatcenter.ru/news/v-tatarstane-r-melekeska-reabilitiruyut-v-ramkah-natsproekta-ekologiya/</w:t>
        </w:r>
      </w:hyperlink>
      <w:r w:rsidR="00865178" w:rsidRPr="004138C4">
        <w:t> </w:t>
      </w:r>
    </w:p>
    <w:p w:rsidR="00865178" w:rsidRPr="00FF6E87" w:rsidRDefault="00865178" w:rsidP="00865178">
      <w:pPr>
        <w:rPr>
          <w:b/>
        </w:rPr>
      </w:pPr>
      <w:r w:rsidRPr="00FF6E87">
        <w:rPr>
          <w:b/>
        </w:rPr>
        <w:t xml:space="preserve">Реабилитация реки </w:t>
      </w:r>
      <w:proofErr w:type="spellStart"/>
      <w:r w:rsidRPr="00FF6E87">
        <w:rPr>
          <w:b/>
        </w:rPr>
        <w:t>Мелекески</w:t>
      </w:r>
      <w:proofErr w:type="spellEnd"/>
      <w:r w:rsidRPr="00FF6E87">
        <w:rPr>
          <w:b/>
        </w:rPr>
        <w:t xml:space="preserve"> может попасть в нацпроект «Экология»</w:t>
      </w:r>
    </w:p>
    <w:p w:rsidR="00FF6E87" w:rsidRPr="00FF6E87" w:rsidRDefault="00FF6E87" w:rsidP="00FF6E87">
      <w:r w:rsidRPr="00FF6E87">
        <w:t xml:space="preserve">Проект по экологической реабилитации реки </w:t>
      </w:r>
      <w:proofErr w:type="spellStart"/>
      <w:r w:rsidRPr="00FF6E87">
        <w:t>Мелекески</w:t>
      </w:r>
      <w:proofErr w:type="spellEnd"/>
      <w:r w:rsidRPr="00FF6E87">
        <w:t xml:space="preserve"> планируют включить в федеральный проект «Сохранение уникальных водных объектов» в рамках Национального проекта «Экология». Об этом стало известно во время визита в Набережные Челны заместителя министра природных ресурсов и экологии России Сергея </w:t>
      </w:r>
      <w:proofErr w:type="spellStart"/>
      <w:r w:rsidRPr="00FF6E87">
        <w:t>Ястребова</w:t>
      </w:r>
      <w:proofErr w:type="spellEnd"/>
      <w:r w:rsidRPr="00FF6E87">
        <w:t>. Чиновник, приезжавший на заседание оргкомитета 50-летия «КАМАЗа», побывал на реке и оценил состояние.</w:t>
      </w:r>
    </w:p>
    <w:p w:rsidR="00FF6E87" w:rsidRPr="00FF6E87" w:rsidRDefault="00FF6E87" w:rsidP="00FF6E87">
      <w:r w:rsidRPr="00FF6E87">
        <w:lastRenderedPageBreak/>
        <w:t xml:space="preserve">Напомним, на прошлой неделе </w:t>
      </w:r>
      <w:proofErr w:type="spellStart"/>
      <w:r w:rsidRPr="00FF6E87">
        <w:t>Ястребову</w:t>
      </w:r>
      <w:proofErr w:type="spellEnd"/>
      <w:r w:rsidRPr="00FF6E87">
        <w:t xml:space="preserve"> депутат Госдумы </w:t>
      </w:r>
      <w:proofErr w:type="spellStart"/>
      <w:r w:rsidRPr="00FF6E87">
        <w:t>Альфия</w:t>
      </w:r>
      <w:proofErr w:type="spellEnd"/>
      <w:r w:rsidRPr="00FF6E87">
        <w:t xml:space="preserve"> </w:t>
      </w:r>
      <w:proofErr w:type="spellStart"/>
      <w:r w:rsidRPr="00FF6E87">
        <w:t>Когогина</w:t>
      </w:r>
      <w:proofErr w:type="spellEnd"/>
      <w:r w:rsidRPr="00FF6E87">
        <w:t xml:space="preserve"> и министр экологии РТ Александр </w:t>
      </w:r>
      <w:proofErr w:type="spellStart"/>
      <w:r w:rsidRPr="00FF6E87">
        <w:t>Шадриков</w:t>
      </w:r>
      <w:proofErr w:type="spellEnd"/>
      <w:r w:rsidRPr="00FF6E87">
        <w:t> </w:t>
      </w:r>
      <w:hyperlink r:id="rId18" w:tgtFrame="_blank" w:history="1">
        <w:r w:rsidRPr="00FF6E87">
          <w:rPr>
            <w:rStyle w:val="a3"/>
          </w:rPr>
          <w:t>презентовали</w:t>
        </w:r>
      </w:hyperlink>
      <w:r w:rsidRPr="00FF6E87">
        <w:t xml:space="preserve"> проекты реабилитации </w:t>
      </w:r>
      <w:proofErr w:type="spellStart"/>
      <w:r w:rsidRPr="00FF6E87">
        <w:t>Мелекески</w:t>
      </w:r>
      <w:proofErr w:type="spellEnd"/>
      <w:r w:rsidRPr="00FF6E87">
        <w:t xml:space="preserve"> и строительства сетей ливневой канализации.</w:t>
      </w:r>
    </w:p>
    <w:p w:rsidR="00FF6E87" w:rsidRPr="00FF6E87" w:rsidRDefault="00FF6E87" w:rsidP="00FF6E87">
      <w:r w:rsidRPr="00FF6E87">
        <w:t xml:space="preserve">– Понимание достигнуто, мы готовы двигаться в одном направлении, обсудили план совместных действий. Федеральная целевая программа для решения поставленных задач существует, но сегодня мяч на стороне администрации города – необходимо подготовить проектно-сметную документацию, нужен полный пакет документов, – комментировала </w:t>
      </w:r>
      <w:proofErr w:type="spellStart"/>
      <w:r w:rsidRPr="00FF6E87">
        <w:t>Когогина</w:t>
      </w:r>
      <w:proofErr w:type="spellEnd"/>
      <w:r w:rsidRPr="00FF6E87">
        <w:t>.</w:t>
      </w:r>
    </w:p>
    <w:p w:rsidR="00FF6E87" w:rsidRPr="00FF6E87" w:rsidRDefault="00FF6E87" w:rsidP="00FF6E87">
      <w:r w:rsidRPr="00FF6E87">
        <w:t xml:space="preserve">Известно, что проект зреет в исполкоме города. Называется предварительная сумма в миллиард рублей. По словам специалистов, сегодня происходит заиливание реки из-за слабого течения, образуются застойные зоны, что негативно влияет на санитарную ситуацию в городе. </w:t>
      </w:r>
      <w:proofErr w:type="spellStart"/>
      <w:r w:rsidRPr="00FF6E87">
        <w:t>Мелекеске</w:t>
      </w:r>
      <w:proofErr w:type="spellEnd"/>
      <w:r w:rsidRPr="00FF6E87">
        <w:t xml:space="preserve"> требуются очистка дна, воды и благоустройство берегов, в том числе строительство системы ливневой канализации, которая захватывала бы сточные воды и защищала реку от загрязнения.</w:t>
      </w:r>
    </w:p>
    <w:p w:rsidR="00865178" w:rsidRPr="002C5B97" w:rsidRDefault="00404C50" w:rsidP="00865178">
      <w:hyperlink r:id="rId19" w:history="1">
        <w:r w:rsidR="00865178" w:rsidRPr="002C5B97">
          <w:rPr>
            <w:rStyle w:val="a3"/>
          </w:rPr>
          <w:t>http://chelny-biz.ru/news/267971/</w:t>
        </w:r>
      </w:hyperlink>
    </w:p>
    <w:p w:rsidR="003A7BD9" w:rsidRPr="003A7BD9" w:rsidRDefault="003A7BD9" w:rsidP="003A7BD9">
      <w:pPr>
        <w:rPr>
          <w:b/>
          <w:bCs/>
        </w:rPr>
      </w:pPr>
      <w:r w:rsidRPr="003A7BD9">
        <w:rPr>
          <w:b/>
          <w:bCs/>
        </w:rPr>
        <w:t>Более 20 затопленных судов поднимут со дна Куйбышевского водохранилища</w:t>
      </w:r>
    </w:p>
    <w:p w:rsidR="003A7BD9" w:rsidRPr="003A7BD9" w:rsidRDefault="003A7BD9" w:rsidP="003A7BD9">
      <w:r w:rsidRPr="003A7BD9">
        <w:t>Федеральный проект «Оздоровление Волги» реализуют на территории Татарстана. Со дна Куйбышевского водохранилища поднимут 21 затопленное судно.</w:t>
      </w:r>
    </w:p>
    <w:p w:rsidR="003A7BD9" w:rsidRPr="003A7BD9" w:rsidRDefault="003A7BD9" w:rsidP="003A7BD9">
      <w:r w:rsidRPr="003A7BD9">
        <w:t xml:space="preserve">О планируемых работах сообщил глава министерства экологии республики Александр </w:t>
      </w:r>
      <w:proofErr w:type="spellStart"/>
      <w:r w:rsidRPr="003A7BD9">
        <w:t>Шадриков</w:t>
      </w:r>
      <w:proofErr w:type="spellEnd"/>
      <w:r w:rsidRPr="003A7BD9">
        <w:t>. По его данным, помимо подъема затопленных судов планируется ликвидация двух объектов накопленного вреда. Об этом сообщает </w:t>
      </w:r>
      <w:hyperlink r:id="rId20" w:tgtFrame="_blank" w:history="1">
        <w:r w:rsidRPr="003A7BD9">
          <w:rPr>
            <w:rStyle w:val="a3"/>
          </w:rPr>
          <w:t>InKazan.ru.</w:t>
        </w:r>
      </w:hyperlink>
    </w:p>
    <w:p w:rsidR="003A7BD9" w:rsidRDefault="003A7BD9" w:rsidP="003A7BD9">
      <w:r w:rsidRPr="003A7BD9">
        <w:t>Пока финансирование мероприятий по очистке водохранилища не предусмотрено. Механизм реализации проекта ведомство обсуждает совместно с Минприроды России.</w:t>
      </w:r>
    </w:p>
    <w:p w:rsidR="003A7BD9" w:rsidRDefault="00404C50" w:rsidP="003A7BD9">
      <w:hyperlink r:id="rId21" w:history="1">
        <w:r w:rsidR="003A7BD9" w:rsidRPr="00B06718">
          <w:rPr>
            <w:rStyle w:val="a3"/>
          </w:rPr>
          <w:t>https://iz.ru/871398/2019-04-23/bolee-20-zatoplennykh-sudov-podnimut-so-dna-kuibyshevskogo-vodokhranilishcha</w:t>
        </w:r>
      </w:hyperlink>
    </w:p>
    <w:p w:rsidR="003A7BD9" w:rsidRPr="003A7BD9" w:rsidRDefault="003A7BD9" w:rsidP="003A7BD9">
      <w:pPr>
        <w:rPr>
          <w:b/>
        </w:rPr>
      </w:pPr>
      <w:r w:rsidRPr="003A7BD9">
        <w:rPr>
          <w:b/>
        </w:rPr>
        <w:t xml:space="preserve">Что Татарстану даст участие в национальном проекте «Экология» </w:t>
      </w:r>
    </w:p>
    <w:p w:rsidR="003A7BD9" w:rsidRPr="003A7BD9" w:rsidRDefault="003A7BD9" w:rsidP="003A7BD9">
      <w:pPr>
        <w:rPr>
          <w:i/>
          <w:iCs/>
        </w:rPr>
      </w:pPr>
      <w:r w:rsidRPr="003A7BD9">
        <w:rPr>
          <w:i/>
          <w:iCs/>
        </w:rPr>
        <w:t>Вчера в Госсовете РТ состоялись общественные слушания по реализации в Татарстане национального проекта «Экология».</w:t>
      </w:r>
    </w:p>
    <w:p w:rsidR="003A7BD9" w:rsidRPr="003A7BD9" w:rsidRDefault="003A7BD9" w:rsidP="003A7BD9">
      <w:r w:rsidRPr="003A7BD9">
        <w:t>В них принимали участие заместитель Председателя Госсовета РТ, руководитель рабочей группы по реализации национальных проектов в РТ Татьяна Ларионова, Секретарь Госсовета РТ Лилия Маврина, депутаты парламента, руководители республиканских министерств и ведомств, представители муниципалитетов и общественных организаций, передает пресс-служба Госсовета РТ.</w:t>
      </w:r>
      <w:r w:rsidRPr="003A7BD9">
        <w:br/>
        <w:t>Открывая слушания, Татьяна Ларионова отметила, что национальные проекты призваны объединить усилия государственных, муниципальных органов, общественных структур на ускорение развития страны, улучшение жизни ее граждан.</w:t>
      </w:r>
    </w:p>
    <w:p w:rsidR="003A7BD9" w:rsidRPr="003A7BD9" w:rsidRDefault="003A7BD9" w:rsidP="003A7BD9">
      <w:r w:rsidRPr="003A7BD9">
        <w:t>По словам заместителя министра экономики РТ Олега Пелевина, 13 национальных проектов являются главным стратегическим документом социально-экономического развития страны. Каждый из них включает по несколько федеральных проектов и программ, в 40 из которых участвует Республика Татарстан. </w:t>
      </w:r>
    </w:p>
    <w:p w:rsidR="003A7BD9" w:rsidRPr="003A7BD9" w:rsidRDefault="003A7BD9" w:rsidP="003A7BD9">
      <w:r w:rsidRPr="003A7BD9">
        <w:lastRenderedPageBreak/>
        <w:t xml:space="preserve">Заместитель председателя парламентского комитета по экологии, природопользованию, агропромышленной и продовольственной политике, ответственный куратор национального проекта «Экология» в Татарстане Ринат </w:t>
      </w:r>
      <w:proofErr w:type="spellStart"/>
      <w:r w:rsidRPr="003A7BD9">
        <w:t>Гайзатуллин</w:t>
      </w:r>
      <w:proofErr w:type="spellEnd"/>
      <w:r w:rsidRPr="003A7BD9">
        <w:t xml:space="preserve"> сообщил, что в реализации проекта принимают участие Министерство экологии и природных ресурсов РТ, Министерство строительства, архитектуры и ЖКХ РТ, Министерство лесного хозяйства РТ, Госкомитет РТ по биологическим ресурсам, муниципальные образования республики. Реализация проекта охватывает решение вопросов обеспечения населения качественной питьевой водой, сохранения и оздоровления Волги, а также перехода на новую систему обращения с твердыми коммунальными отходами.</w:t>
      </w:r>
    </w:p>
    <w:p w:rsidR="003A7BD9" w:rsidRPr="003A7BD9" w:rsidRDefault="003A7BD9" w:rsidP="003A7BD9">
      <w:r w:rsidRPr="003A7BD9">
        <w:t xml:space="preserve">Министр экологии и природных ресурсов РТ Александр </w:t>
      </w:r>
      <w:proofErr w:type="spellStart"/>
      <w:r w:rsidRPr="003A7BD9">
        <w:t>Шадриков</w:t>
      </w:r>
      <w:proofErr w:type="spellEnd"/>
      <w:r w:rsidRPr="003A7BD9">
        <w:t xml:space="preserve"> проинформировал, что в федеральный проект «Чистая страна», который является составной частью нацпроекта «Экология», запланировано включить объекты из Татарстана. Это касается рекультивации 5 свалок, ликвидации двух объектов накопленного вреда. В целях сохранения уникальных водных объектов запланированы работы по расчистке двух водоемов в </w:t>
      </w:r>
      <w:proofErr w:type="spellStart"/>
      <w:r w:rsidRPr="003A7BD9">
        <w:t>Лаишевском</w:t>
      </w:r>
      <w:proofErr w:type="spellEnd"/>
      <w:r w:rsidRPr="003A7BD9">
        <w:t xml:space="preserve"> районе, экологическая реабилитация участка реки </w:t>
      </w:r>
      <w:proofErr w:type="spellStart"/>
      <w:r w:rsidRPr="003A7BD9">
        <w:t>Мелекески</w:t>
      </w:r>
      <w:proofErr w:type="spellEnd"/>
      <w:r w:rsidRPr="003A7BD9">
        <w:t xml:space="preserve"> на территории Набережных Челнов. В рамках федерального проекта «Оздоровление Волги» в республике намечен большой комплекс мер по ликвидации объектов накопленного вреда. В том числе планируется демонтаж недействующих нефтепроводов в Нижнекамском районе, рекультивация иловых площадок биологических очистительных сооружений канализации в Казани и подъем со дна рек 21 затопленного судна.</w:t>
      </w:r>
    </w:p>
    <w:p w:rsidR="003A7BD9" w:rsidRPr="003A7BD9" w:rsidRDefault="003A7BD9" w:rsidP="003A7BD9">
      <w:r w:rsidRPr="003A7BD9">
        <w:t xml:space="preserve">Информацию об участии Министерства строительства, архитектуры и ЖКХ РТ в реализации национального проекта «Экология» предоставил заместитель руководителя ведомства </w:t>
      </w:r>
      <w:proofErr w:type="spellStart"/>
      <w:r w:rsidRPr="003A7BD9">
        <w:t>Ильдус</w:t>
      </w:r>
      <w:proofErr w:type="spellEnd"/>
      <w:r w:rsidRPr="003A7BD9">
        <w:t xml:space="preserve"> Насыров. По его словам, основным показателем эффективности реализации федерального проекта «Оздоровление Волги» будет трехразовое снижение сброса в нее сточных вод. Проводится инвентаризация водных объектов для определения перспектив их включения в проект.</w:t>
      </w:r>
    </w:p>
    <w:p w:rsidR="003A7BD9" w:rsidRPr="003A7BD9" w:rsidRDefault="003A7BD9" w:rsidP="003A7BD9">
      <w:r w:rsidRPr="003A7BD9">
        <w:t>Участвуя в федеральном проекте «Чистая вода», республика планирует довести долю населения, обеспеченного качественной питьевой водой, до 97,9%.</w:t>
      </w:r>
      <w:r w:rsidRPr="003A7BD9">
        <w:br/>
      </w:r>
      <w:proofErr w:type="spellStart"/>
      <w:r w:rsidRPr="003A7BD9">
        <w:t>Ильдус</w:t>
      </w:r>
      <w:proofErr w:type="spellEnd"/>
      <w:r w:rsidRPr="003A7BD9">
        <w:t xml:space="preserve"> Насыров отметил, что республика активно заявлена также в федеральном проекте «Переход на новую систему обращений с ТКО», в рамках которого запланировано строительство в Татарстане 6 мусоросортировочных станций, 5 </w:t>
      </w:r>
      <w:proofErr w:type="spellStart"/>
      <w:r w:rsidRPr="003A7BD9">
        <w:t>экотехнопарков</w:t>
      </w:r>
      <w:proofErr w:type="spellEnd"/>
      <w:r w:rsidRPr="003A7BD9">
        <w:t>, 5 межмуниципальных полигонов ТКО, 39 мусороперегрузочных станций, железнодорожного мусороперегрузочного терминала и завода термического обезвреживания ТКО.</w:t>
      </w:r>
    </w:p>
    <w:p w:rsidR="003A7BD9" w:rsidRPr="003A7BD9" w:rsidRDefault="003A7BD9" w:rsidP="003A7BD9">
      <w:r w:rsidRPr="003A7BD9">
        <w:t xml:space="preserve">Министр лесного хозяйства РТ Равиль </w:t>
      </w:r>
      <w:proofErr w:type="spellStart"/>
      <w:r w:rsidRPr="003A7BD9">
        <w:t>Кузюров</w:t>
      </w:r>
      <w:proofErr w:type="spellEnd"/>
      <w:r w:rsidRPr="003A7BD9">
        <w:t xml:space="preserve"> рассказал о мерах, направленных на </w:t>
      </w:r>
      <w:proofErr w:type="spellStart"/>
      <w:r w:rsidRPr="003A7BD9">
        <w:t>лесовосстановление</w:t>
      </w:r>
      <w:proofErr w:type="spellEnd"/>
      <w:r w:rsidRPr="003A7BD9">
        <w:t xml:space="preserve"> и лесоразведение, в рамках республиканского проекта «Сохранение лесов». Участие в федеральных программах национального проекта «Экология», по мнению министра, будет способствовать успешному решению таких актуальных проблем отрасли, как увеличение площадей </w:t>
      </w:r>
      <w:proofErr w:type="spellStart"/>
      <w:r w:rsidRPr="003A7BD9">
        <w:t>водоохранных</w:t>
      </w:r>
      <w:proofErr w:type="spellEnd"/>
      <w:r w:rsidRPr="003A7BD9">
        <w:t xml:space="preserve"> защитных лесонасаждений вдоль Волги и Камы, вырубка огромного количества спелых лесов в целях обновления лесного фонда.  </w:t>
      </w:r>
    </w:p>
    <w:p w:rsidR="003A7BD9" w:rsidRDefault="00404C50" w:rsidP="003A7BD9">
      <w:hyperlink r:id="rId22" w:history="1">
        <w:r w:rsidR="003A7BD9" w:rsidRPr="00B06718">
          <w:rPr>
            <w:rStyle w:val="a3"/>
          </w:rPr>
          <w:t>https://kazved.ru/article/95514.aspx</w:t>
        </w:r>
      </w:hyperlink>
    </w:p>
    <w:p w:rsidR="003A7BD9" w:rsidRDefault="00404C50" w:rsidP="003A7BD9">
      <w:pPr>
        <w:rPr>
          <w:b/>
        </w:rPr>
      </w:pPr>
      <w:r w:rsidRPr="00404C50">
        <w:rPr>
          <w:b/>
        </w:rPr>
        <w:t>Татарстан привлечет волонтеров для очистки рек от мусора по нацпроекту "Экология"</w:t>
      </w:r>
    </w:p>
    <w:p w:rsidR="00404C50" w:rsidRPr="00404C50" w:rsidRDefault="00404C50" w:rsidP="00404C50">
      <w:r w:rsidRPr="00404C50">
        <w:t>Работы будут проводиться в муниципальных районах региона</w:t>
      </w:r>
    </w:p>
    <w:p w:rsidR="00404C50" w:rsidRPr="00404C50" w:rsidRDefault="00404C50" w:rsidP="00404C50">
      <w:r w:rsidRPr="00404C50">
        <w:lastRenderedPageBreak/>
        <w:t>КАЗАНЬ, 5 апреля. /ТАСС/. В Татарстане намерены привлечь волонтеров для очистки местных рек от мусора по федеральному проекту "Сохранение уникальных водных объектов" нацпроекта "Экология". Об этом сообщили ТАСС в пресс-службе регионального министерства экологии и природных ресурсов.</w:t>
      </w:r>
    </w:p>
    <w:p w:rsidR="00404C50" w:rsidRPr="00404C50" w:rsidRDefault="00404C50" w:rsidP="00404C50">
      <w:r w:rsidRPr="00404C50">
        <w:t>"Совместно с волонтерами, активистами общественных экологических организаций предполагается осуществление мероприятий в муниципальных районах Татарстана по очистке от мусора берегов, прибрежных акваторий и дна на водных объектах республики", - сказали в ведомстве.</w:t>
      </w:r>
    </w:p>
    <w:p w:rsidR="00404C50" w:rsidRPr="00404C50" w:rsidRDefault="00404C50" w:rsidP="00404C50">
      <w:r w:rsidRPr="00404C50">
        <w:t>В пресс-службе уточнили, что мероприятия предусмотрены по направлению "Очистка от мусора берегов водных объектов и прилегающих к ним акваторий с привлечением волонтерского движения" федерального проекта.</w:t>
      </w:r>
    </w:p>
    <w:p w:rsidR="00404C50" w:rsidRDefault="00404C50" w:rsidP="00404C50">
      <w:r w:rsidRPr="00404C50">
        <w:t>Нацпроект "Экология" рассчитан на 2019-2024 годы и включает 11 подразделов: "Чистая страна", "Комплексная система обращения с твердыми коммунальными отходами", "Инфраструктура для обращения с отходами I-II классов опасности", "Чистый воздух", "Чистая вода", "Оздоровление Волги", "Сохранение уникальных водных объектов", "Сохранение озера Байкал", "Сохранение биологического разнообразия и развитие экологического туризма", "Сохранение лесов" и "Внедрение наилучших доступных технологий".</w:t>
      </w:r>
    </w:p>
    <w:p w:rsidR="00404C50" w:rsidRDefault="00404C50" w:rsidP="00404C50">
      <w:hyperlink r:id="rId23" w:history="1">
        <w:r w:rsidRPr="00B06718">
          <w:rPr>
            <w:rStyle w:val="a3"/>
          </w:rPr>
          <w:t>https://tass.ru/nacionalnye-proekty/6301626</w:t>
        </w:r>
      </w:hyperlink>
    </w:p>
    <w:p w:rsidR="00404C50" w:rsidRPr="00404C50" w:rsidRDefault="00404C50" w:rsidP="00404C50">
      <w:bookmarkStart w:id="0" w:name="_GoBack"/>
      <w:bookmarkEnd w:id="0"/>
    </w:p>
    <w:p w:rsidR="00404C50" w:rsidRPr="00404C50" w:rsidRDefault="00404C50" w:rsidP="003A7BD9">
      <w:pPr>
        <w:rPr>
          <w:b/>
        </w:rPr>
      </w:pPr>
    </w:p>
    <w:p w:rsidR="003A7BD9" w:rsidRPr="003A7BD9" w:rsidRDefault="003A7BD9" w:rsidP="003A7BD9"/>
    <w:p w:rsidR="00865178" w:rsidRDefault="00865178" w:rsidP="00865178"/>
    <w:sectPr w:rsidR="008651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78"/>
    <w:rsid w:val="001219D0"/>
    <w:rsid w:val="00301076"/>
    <w:rsid w:val="003A7BD9"/>
    <w:rsid w:val="00404C50"/>
    <w:rsid w:val="00865178"/>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4DDF"/>
  <w15:chartTrackingRefBased/>
  <w15:docId w15:val="{A8108CCA-110D-48C7-A44D-0E4F4537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178"/>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5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3986">
      <w:bodyDiv w:val="1"/>
      <w:marLeft w:val="0"/>
      <w:marRight w:val="0"/>
      <w:marTop w:val="0"/>
      <w:marBottom w:val="0"/>
      <w:divBdr>
        <w:top w:val="none" w:sz="0" w:space="0" w:color="auto"/>
        <w:left w:val="none" w:sz="0" w:space="0" w:color="auto"/>
        <w:bottom w:val="none" w:sz="0" w:space="0" w:color="auto"/>
        <w:right w:val="none" w:sz="0" w:space="0" w:color="auto"/>
      </w:divBdr>
    </w:div>
    <w:div w:id="340590929">
      <w:bodyDiv w:val="1"/>
      <w:marLeft w:val="0"/>
      <w:marRight w:val="0"/>
      <w:marTop w:val="0"/>
      <w:marBottom w:val="0"/>
      <w:divBdr>
        <w:top w:val="none" w:sz="0" w:space="0" w:color="auto"/>
        <w:left w:val="none" w:sz="0" w:space="0" w:color="auto"/>
        <w:bottom w:val="none" w:sz="0" w:space="0" w:color="auto"/>
        <w:right w:val="none" w:sz="0" w:space="0" w:color="auto"/>
      </w:divBdr>
      <w:divsChild>
        <w:div w:id="148594912">
          <w:marLeft w:val="0"/>
          <w:marRight w:val="0"/>
          <w:marTop w:val="0"/>
          <w:marBottom w:val="0"/>
          <w:divBdr>
            <w:top w:val="none" w:sz="0" w:space="0" w:color="auto"/>
            <w:left w:val="none" w:sz="0" w:space="0" w:color="auto"/>
            <w:bottom w:val="none" w:sz="0" w:space="0" w:color="auto"/>
            <w:right w:val="none" w:sz="0" w:space="0" w:color="auto"/>
          </w:divBdr>
        </w:div>
      </w:divsChild>
    </w:div>
    <w:div w:id="408845478">
      <w:bodyDiv w:val="1"/>
      <w:marLeft w:val="0"/>
      <w:marRight w:val="0"/>
      <w:marTop w:val="0"/>
      <w:marBottom w:val="0"/>
      <w:divBdr>
        <w:top w:val="none" w:sz="0" w:space="0" w:color="auto"/>
        <w:left w:val="none" w:sz="0" w:space="0" w:color="auto"/>
        <w:bottom w:val="none" w:sz="0" w:space="0" w:color="auto"/>
        <w:right w:val="none" w:sz="0" w:space="0" w:color="auto"/>
      </w:divBdr>
    </w:div>
    <w:div w:id="491289084">
      <w:bodyDiv w:val="1"/>
      <w:marLeft w:val="0"/>
      <w:marRight w:val="0"/>
      <w:marTop w:val="0"/>
      <w:marBottom w:val="0"/>
      <w:divBdr>
        <w:top w:val="none" w:sz="0" w:space="0" w:color="auto"/>
        <w:left w:val="none" w:sz="0" w:space="0" w:color="auto"/>
        <w:bottom w:val="none" w:sz="0" w:space="0" w:color="auto"/>
        <w:right w:val="none" w:sz="0" w:space="0" w:color="auto"/>
      </w:divBdr>
    </w:div>
    <w:div w:id="985820577">
      <w:bodyDiv w:val="1"/>
      <w:marLeft w:val="0"/>
      <w:marRight w:val="0"/>
      <w:marTop w:val="0"/>
      <w:marBottom w:val="0"/>
      <w:divBdr>
        <w:top w:val="none" w:sz="0" w:space="0" w:color="auto"/>
        <w:left w:val="none" w:sz="0" w:space="0" w:color="auto"/>
        <w:bottom w:val="none" w:sz="0" w:space="0" w:color="auto"/>
        <w:right w:val="none" w:sz="0" w:space="0" w:color="auto"/>
      </w:divBdr>
      <w:divsChild>
        <w:div w:id="1779250308">
          <w:marLeft w:val="0"/>
          <w:marRight w:val="0"/>
          <w:marTop w:val="0"/>
          <w:marBottom w:val="0"/>
          <w:divBdr>
            <w:top w:val="none" w:sz="0" w:space="0" w:color="auto"/>
            <w:left w:val="none" w:sz="0" w:space="0" w:color="auto"/>
            <w:bottom w:val="none" w:sz="0" w:space="0" w:color="auto"/>
            <w:right w:val="none" w:sz="0" w:space="0" w:color="auto"/>
          </w:divBdr>
        </w:div>
      </w:divsChild>
    </w:div>
    <w:div w:id="1076560084">
      <w:bodyDiv w:val="1"/>
      <w:marLeft w:val="0"/>
      <w:marRight w:val="0"/>
      <w:marTop w:val="0"/>
      <w:marBottom w:val="0"/>
      <w:divBdr>
        <w:top w:val="none" w:sz="0" w:space="0" w:color="auto"/>
        <w:left w:val="none" w:sz="0" w:space="0" w:color="auto"/>
        <w:bottom w:val="none" w:sz="0" w:space="0" w:color="auto"/>
        <w:right w:val="none" w:sz="0" w:space="0" w:color="auto"/>
      </w:divBdr>
      <w:divsChild>
        <w:div w:id="1689020483">
          <w:marLeft w:val="0"/>
          <w:marRight w:val="0"/>
          <w:marTop w:val="0"/>
          <w:marBottom w:val="0"/>
          <w:divBdr>
            <w:top w:val="none" w:sz="0" w:space="0" w:color="auto"/>
            <w:left w:val="none" w:sz="0" w:space="0" w:color="auto"/>
            <w:bottom w:val="none" w:sz="0" w:space="0" w:color="auto"/>
            <w:right w:val="none" w:sz="0" w:space="0" w:color="auto"/>
          </w:divBdr>
        </w:div>
        <w:div w:id="1737514118">
          <w:marLeft w:val="0"/>
          <w:marRight w:val="0"/>
          <w:marTop w:val="0"/>
          <w:marBottom w:val="0"/>
          <w:divBdr>
            <w:top w:val="none" w:sz="0" w:space="0" w:color="auto"/>
            <w:left w:val="none" w:sz="0" w:space="0" w:color="auto"/>
            <w:bottom w:val="none" w:sz="0" w:space="0" w:color="auto"/>
            <w:right w:val="none" w:sz="0" w:space="0" w:color="auto"/>
          </w:divBdr>
        </w:div>
        <w:div w:id="832838416">
          <w:marLeft w:val="0"/>
          <w:marRight w:val="0"/>
          <w:marTop w:val="150"/>
          <w:marBottom w:val="0"/>
          <w:divBdr>
            <w:top w:val="none" w:sz="0" w:space="0" w:color="auto"/>
            <w:left w:val="none" w:sz="0" w:space="0" w:color="auto"/>
            <w:bottom w:val="none" w:sz="0" w:space="0" w:color="auto"/>
            <w:right w:val="none" w:sz="0" w:space="0" w:color="auto"/>
          </w:divBdr>
        </w:div>
      </w:divsChild>
    </w:div>
    <w:div w:id="1207834805">
      <w:bodyDiv w:val="1"/>
      <w:marLeft w:val="0"/>
      <w:marRight w:val="0"/>
      <w:marTop w:val="0"/>
      <w:marBottom w:val="0"/>
      <w:divBdr>
        <w:top w:val="none" w:sz="0" w:space="0" w:color="auto"/>
        <w:left w:val="none" w:sz="0" w:space="0" w:color="auto"/>
        <w:bottom w:val="none" w:sz="0" w:space="0" w:color="auto"/>
        <w:right w:val="none" w:sz="0" w:space="0" w:color="auto"/>
      </w:divBdr>
      <w:divsChild>
        <w:div w:id="479268024">
          <w:marLeft w:val="0"/>
          <w:marRight w:val="0"/>
          <w:marTop w:val="0"/>
          <w:marBottom w:val="0"/>
          <w:divBdr>
            <w:top w:val="none" w:sz="0" w:space="0" w:color="auto"/>
            <w:left w:val="none" w:sz="0" w:space="0" w:color="auto"/>
            <w:bottom w:val="none" w:sz="0" w:space="0" w:color="auto"/>
            <w:right w:val="none" w:sz="0" w:space="0" w:color="auto"/>
          </w:divBdr>
          <w:divsChild>
            <w:div w:id="263459789">
              <w:marLeft w:val="0"/>
              <w:marRight w:val="0"/>
              <w:marTop w:val="0"/>
              <w:marBottom w:val="0"/>
              <w:divBdr>
                <w:top w:val="none" w:sz="0" w:space="0" w:color="auto"/>
                <w:left w:val="none" w:sz="0" w:space="0" w:color="auto"/>
                <w:bottom w:val="none" w:sz="0" w:space="0" w:color="auto"/>
                <w:right w:val="none" w:sz="0" w:space="0" w:color="auto"/>
              </w:divBdr>
              <w:divsChild>
                <w:div w:id="5015617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74982461">
          <w:marLeft w:val="0"/>
          <w:marRight w:val="0"/>
          <w:marTop w:val="750"/>
          <w:marBottom w:val="0"/>
          <w:divBdr>
            <w:top w:val="none" w:sz="0" w:space="0" w:color="auto"/>
            <w:left w:val="none" w:sz="0" w:space="0" w:color="auto"/>
            <w:bottom w:val="none" w:sz="0" w:space="0" w:color="auto"/>
            <w:right w:val="none" w:sz="0" w:space="0" w:color="auto"/>
          </w:divBdr>
          <w:divsChild>
            <w:div w:id="18478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810">
      <w:bodyDiv w:val="1"/>
      <w:marLeft w:val="0"/>
      <w:marRight w:val="0"/>
      <w:marTop w:val="0"/>
      <w:marBottom w:val="0"/>
      <w:divBdr>
        <w:top w:val="none" w:sz="0" w:space="0" w:color="auto"/>
        <w:left w:val="none" w:sz="0" w:space="0" w:color="auto"/>
        <w:bottom w:val="none" w:sz="0" w:space="0" w:color="auto"/>
        <w:right w:val="none" w:sz="0" w:space="0" w:color="auto"/>
      </w:divBdr>
    </w:div>
    <w:div w:id="1799882695">
      <w:bodyDiv w:val="1"/>
      <w:marLeft w:val="0"/>
      <w:marRight w:val="0"/>
      <w:marTop w:val="0"/>
      <w:marBottom w:val="0"/>
      <w:divBdr>
        <w:top w:val="none" w:sz="0" w:space="0" w:color="auto"/>
        <w:left w:val="none" w:sz="0" w:space="0" w:color="auto"/>
        <w:bottom w:val="none" w:sz="0" w:space="0" w:color="auto"/>
        <w:right w:val="none" w:sz="0" w:space="0" w:color="auto"/>
      </w:divBdr>
      <w:divsChild>
        <w:div w:id="1313290976">
          <w:marLeft w:val="0"/>
          <w:marRight w:val="0"/>
          <w:marTop w:val="330"/>
          <w:marBottom w:val="0"/>
          <w:divBdr>
            <w:top w:val="none" w:sz="0" w:space="0" w:color="auto"/>
            <w:left w:val="none" w:sz="0" w:space="0" w:color="auto"/>
            <w:bottom w:val="none" w:sz="0" w:space="0" w:color="auto"/>
            <w:right w:val="none" w:sz="0" w:space="0" w:color="auto"/>
          </w:divBdr>
          <w:divsChild>
            <w:div w:id="1116871307">
              <w:marLeft w:val="0"/>
              <w:marRight w:val="0"/>
              <w:marTop w:val="0"/>
              <w:marBottom w:val="0"/>
              <w:divBdr>
                <w:top w:val="none" w:sz="0" w:space="0" w:color="auto"/>
                <w:left w:val="none" w:sz="0" w:space="0" w:color="auto"/>
                <w:bottom w:val="none" w:sz="0" w:space="0" w:color="auto"/>
                <w:right w:val="none" w:sz="0" w:space="0" w:color="auto"/>
              </w:divBdr>
              <w:divsChild>
                <w:div w:id="326786167">
                  <w:marLeft w:val="0"/>
                  <w:marRight w:val="0"/>
                  <w:marTop w:val="0"/>
                  <w:marBottom w:val="0"/>
                  <w:divBdr>
                    <w:top w:val="none" w:sz="0" w:space="0" w:color="auto"/>
                    <w:left w:val="none" w:sz="0" w:space="0" w:color="auto"/>
                    <w:bottom w:val="none" w:sz="0" w:space="0" w:color="auto"/>
                    <w:right w:val="none" w:sz="0" w:space="0" w:color="auto"/>
                  </w:divBdr>
                  <w:divsChild>
                    <w:div w:id="1497113092">
                      <w:marLeft w:val="0"/>
                      <w:marRight w:val="0"/>
                      <w:marTop w:val="0"/>
                      <w:marBottom w:val="0"/>
                      <w:divBdr>
                        <w:top w:val="none" w:sz="0" w:space="0" w:color="auto"/>
                        <w:left w:val="none" w:sz="0" w:space="0" w:color="auto"/>
                        <w:bottom w:val="none" w:sz="0" w:space="0" w:color="auto"/>
                        <w:right w:val="none" w:sz="0" w:space="0" w:color="auto"/>
                      </w:divBdr>
                      <w:divsChild>
                        <w:div w:id="13092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8402">
                  <w:marLeft w:val="0"/>
                  <w:marRight w:val="0"/>
                  <w:marTop w:val="75"/>
                  <w:marBottom w:val="0"/>
                  <w:divBdr>
                    <w:top w:val="none" w:sz="0" w:space="0" w:color="auto"/>
                    <w:left w:val="none" w:sz="0" w:space="0" w:color="auto"/>
                    <w:bottom w:val="none" w:sz="0" w:space="0" w:color="auto"/>
                    <w:right w:val="none" w:sz="0" w:space="0" w:color="auto"/>
                  </w:divBdr>
                  <w:divsChild>
                    <w:div w:id="1536428799">
                      <w:marLeft w:val="0"/>
                      <w:marRight w:val="0"/>
                      <w:marTop w:val="0"/>
                      <w:marBottom w:val="0"/>
                      <w:divBdr>
                        <w:top w:val="none" w:sz="0" w:space="0" w:color="auto"/>
                        <w:left w:val="none" w:sz="0" w:space="0" w:color="auto"/>
                        <w:bottom w:val="none" w:sz="0" w:space="0" w:color="auto"/>
                        <w:right w:val="none" w:sz="0" w:space="0" w:color="auto"/>
                      </w:divBdr>
                    </w:div>
                  </w:divsChild>
                </w:div>
                <w:div w:id="812062863">
                  <w:marLeft w:val="0"/>
                  <w:marRight w:val="0"/>
                  <w:marTop w:val="270"/>
                  <w:marBottom w:val="0"/>
                  <w:divBdr>
                    <w:top w:val="none" w:sz="0" w:space="0" w:color="auto"/>
                    <w:left w:val="none" w:sz="0" w:space="0" w:color="auto"/>
                    <w:bottom w:val="none" w:sz="0" w:space="0" w:color="auto"/>
                    <w:right w:val="none" w:sz="0" w:space="0" w:color="auto"/>
                  </w:divBdr>
                  <w:divsChild>
                    <w:div w:id="1068460978">
                      <w:marLeft w:val="0"/>
                      <w:marRight w:val="0"/>
                      <w:marTop w:val="0"/>
                      <w:marBottom w:val="0"/>
                      <w:divBdr>
                        <w:top w:val="none" w:sz="0" w:space="0" w:color="auto"/>
                        <w:left w:val="none" w:sz="0" w:space="0" w:color="auto"/>
                        <w:bottom w:val="none" w:sz="0" w:space="0" w:color="auto"/>
                        <w:right w:val="none" w:sz="0" w:space="0" w:color="auto"/>
                      </w:divBdr>
                      <w:divsChild>
                        <w:div w:id="1505978477">
                          <w:marLeft w:val="0"/>
                          <w:marRight w:val="0"/>
                          <w:marTop w:val="0"/>
                          <w:marBottom w:val="0"/>
                          <w:divBdr>
                            <w:top w:val="none" w:sz="0" w:space="0" w:color="auto"/>
                            <w:left w:val="none" w:sz="0" w:space="0" w:color="auto"/>
                            <w:bottom w:val="none" w:sz="0" w:space="0" w:color="auto"/>
                            <w:right w:val="none" w:sz="0" w:space="0" w:color="auto"/>
                          </w:divBdr>
                          <w:divsChild>
                            <w:div w:id="1124350186">
                              <w:marLeft w:val="0"/>
                              <w:marRight w:val="0"/>
                              <w:marTop w:val="0"/>
                              <w:marBottom w:val="0"/>
                              <w:divBdr>
                                <w:top w:val="none" w:sz="0" w:space="0" w:color="auto"/>
                                <w:left w:val="none" w:sz="0" w:space="0" w:color="auto"/>
                                <w:bottom w:val="none" w:sz="0" w:space="0" w:color="auto"/>
                                <w:right w:val="none" w:sz="0" w:space="0" w:color="auto"/>
                              </w:divBdr>
                            </w:div>
                            <w:div w:id="1998800041">
                              <w:marLeft w:val="0"/>
                              <w:marRight w:val="0"/>
                              <w:marTop w:val="0"/>
                              <w:marBottom w:val="0"/>
                              <w:divBdr>
                                <w:top w:val="none" w:sz="0" w:space="0" w:color="auto"/>
                                <w:left w:val="none" w:sz="0" w:space="0" w:color="auto"/>
                                <w:bottom w:val="none" w:sz="0" w:space="0" w:color="auto"/>
                                <w:right w:val="none" w:sz="0" w:space="0" w:color="auto"/>
                              </w:divBdr>
                            </w:div>
                            <w:div w:id="8517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055710">
          <w:marLeft w:val="0"/>
          <w:marRight w:val="0"/>
          <w:marTop w:val="0"/>
          <w:marBottom w:val="0"/>
          <w:divBdr>
            <w:top w:val="none" w:sz="0" w:space="0" w:color="auto"/>
            <w:left w:val="none" w:sz="0" w:space="0" w:color="auto"/>
            <w:bottom w:val="none" w:sz="0" w:space="0" w:color="auto"/>
            <w:right w:val="none" w:sz="0" w:space="0" w:color="auto"/>
          </w:divBdr>
          <w:divsChild>
            <w:div w:id="1716781384">
              <w:marLeft w:val="3346"/>
              <w:marRight w:val="1309"/>
              <w:marTop w:val="0"/>
              <w:marBottom w:val="0"/>
              <w:divBdr>
                <w:top w:val="none" w:sz="0" w:space="0" w:color="auto"/>
                <w:left w:val="none" w:sz="0" w:space="0" w:color="auto"/>
                <w:bottom w:val="none" w:sz="0" w:space="0" w:color="auto"/>
                <w:right w:val="none" w:sz="0" w:space="0" w:color="auto"/>
              </w:divBdr>
              <w:divsChild>
                <w:div w:id="2006742941">
                  <w:marLeft w:val="0"/>
                  <w:marRight w:val="0"/>
                  <w:marTop w:val="0"/>
                  <w:marBottom w:val="0"/>
                  <w:divBdr>
                    <w:top w:val="none" w:sz="0" w:space="0" w:color="auto"/>
                    <w:left w:val="none" w:sz="0" w:space="0" w:color="auto"/>
                    <w:bottom w:val="none" w:sz="0" w:space="0" w:color="auto"/>
                    <w:right w:val="none" w:sz="0" w:space="0" w:color="auto"/>
                  </w:divBdr>
                  <w:divsChild>
                    <w:div w:id="12800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084248">
      <w:bodyDiv w:val="1"/>
      <w:marLeft w:val="0"/>
      <w:marRight w:val="0"/>
      <w:marTop w:val="0"/>
      <w:marBottom w:val="0"/>
      <w:divBdr>
        <w:top w:val="none" w:sz="0" w:space="0" w:color="auto"/>
        <w:left w:val="none" w:sz="0" w:space="0" w:color="auto"/>
        <w:bottom w:val="none" w:sz="0" w:space="0" w:color="auto"/>
        <w:right w:val="none" w:sz="0" w:space="0" w:color="auto"/>
      </w:divBdr>
      <w:divsChild>
        <w:div w:id="1823617940">
          <w:marLeft w:val="0"/>
          <w:marRight w:val="0"/>
          <w:marTop w:val="0"/>
          <w:marBottom w:val="150"/>
          <w:divBdr>
            <w:top w:val="none" w:sz="0" w:space="0" w:color="auto"/>
            <w:left w:val="none" w:sz="0" w:space="0" w:color="auto"/>
            <w:bottom w:val="none" w:sz="0" w:space="0" w:color="auto"/>
            <w:right w:val="none" w:sz="0" w:space="0" w:color="auto"/>
          </w:divBdr>
          <w:divsChild>
            <w:div w:id="1985161625">
              <w:marLeft w:val="0"/>
              <w:marRight w:val="0"/>
              <w:marTop w:val="300"/>
              <w:marBottom w:val="0"/>
              <w:divBdr>
                <w:top w:val="none" w:sz="0" w:space="0" w:color="auto"/>
                <w:left w:val="none" w:sz="0" w:space="0" w:color="auto"/>
                <w:bottom w:val="none" w:sz="0" w:space="0" w:color="auto"/>
                <w:right w:val="none" w:sz="0" w:space="0" w:color="auto"/>
              </w:divBdr>
            </w:div>
          </w:divsChild>
        </w:div>
        <w:div w:id="679967388">
          <w:marLeft w:val="0"/>
          <w:marRight w:val="0"/>
          <w:marTop w:val="0"/>
          <w:marBottom w:val="150"/>
          <w:divBdr>
            <w:top w:val="none" w:sz="0" w:space="0" w:color="auto"/>
            <w:left w:val="none" w:sz="0" w:space="0" w:color="auto"/>
            <w:bottom w:val="none" w:sz="0" w:space="0" w:color="auto"/>
            <w:right w:val="none" w:sz="0" w:space="0" w:color="auto"/>
          </w:divBdr>
          <w:divsChild>
            <w:div w:id="146669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ar-inform.ru/news/2019/04/05/647354/?utm_source=yxnews&amp;utm_medium=desktop" TargetMode="External"/><Relationship Id="rId13" Type="http://schemas.openxmlformats.org/officeDocument/2006/relationships/hyperlink" Target="https://kazan.mk.ru/social/2019/04/05/v-tatarstane-so-dna-rek-podnimut-21-zatonuvshiy-korabl.html?utm_source=yxnews&amp;utm_medium=desktop" TargetMode="External"/><Relationship Id="rId18" Type="http://schemas.openxmlformats.org/officeDocument/2006/relationships/hyperlink" Target="http://chelny-biz.ru/news/267971/%20http:/chelny-biz.ru/gov/266700/" TargetMode="External"/><Relationship Id="rId3" Type="http://schemas.openxmlformats.org/officeDocument/2006/relationships/webSettings" Target="webSettings.xml"/><Relationship Id="rId21" Type="http://schemas.openxmlformats.org/officeDocument/2006/relationships/hyperlink" Target="https://iz.ru/871398/2019-04-23/bolee-20-zatoplennykh-sudov-podnimut-so-dna-kuibyshevskogo-vodokhranilishcha" TargetMode="External"/><Relationship Id="rId7" Type="http://schemas.openxmlformats.org/officeDocument/2006/relationships/hyperlink" Target="https://www.tatar-inform.ru/news/2019/03/22/645961/" TargetMode="External"/><Relationship Id="rId12" Type="http://schemas.openxmlformats.org/officeDocument/2006/relationships/hyperlink" Target="https://www.kazan.kp.ru/online/news/3438506/?utm_source=yxnews&amp;utm_medium=desktop" TargetMode="External"/><Relationship Id="rId17" Type="http://schemas.openxmlformats.org/officeDocument/2006/relationships/hyperlink" Target="http://tatcenter.ru/news/v-tatarstane-r-melekeska-reabilitiruyut-v-ramkah-natsproekta-ekologiya/"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prokazan.ru/news/view/131301?utm_source=yxnews&amp;utm_medium=desktop" TargetMode="External"/><Relationship Id="rId20" Type="http://schemas.openxmlformats.org/officeDocument/2006/relationships/hyperlink" Target="https://inkazan.ru/news/society/23-04-2019/so-dna-kuybyshevskogo-vodohranilischa-podnimut-21-sudno" TargetMode="External"/><Relationship Id="rId1" Type="http://schemas.openxmlformats.org/officeDocument/2006/relationships/styles" Target="styles.xml"/><Relationship Id="rId6" Type="http://schemas.openxmlformats.org/officeDocument/2006/relationships/hyperlink" Target="http://chelny24.ru/news/ecology/v-tatarstane-planiruyut-podnyat-21-zatoplennoe-sudno-so-dna-vodohranilishh/?utm_source=yxnews&amp;utm_medium=desktop" TargetMode="External"/><Relationship Id="rId11" Type="http://schemas.openxmlformats.org/officeDocument/2006/relationships/hyperlink" Target="http://kazan24.ru/news/society/v-tatarstane-so-dna-volgi-i-kamy-podnimut-21-zatonuvshee-sudno?utm_source=yxnews&amp;utm_medium=desktop" TargetMode="External"/><Relationship Id="rId24" Type="http://schemas.openxmlformats.org/officeDocument/2006/relationships/fontTable" Target="fontTable.xml"/><Relationship Id="rId5" Type="http://schemas.openxmlformats.org/officeDocument/2006/relationships/hyperlink" Target="https://www.tatar-inform.ru/news/2019/04/05/647342/?utm_source=yxnews&amp;utm_medium=desktop" TargetMode="External"/><Relationship Id="rId15" Type="http://schemas.openxmlformats.org/officeDocument/2006/relationships/hyperlink" Target="http://prokazan.ru/news/view/123537/" TargetMode="External"/><Relationship Id="rId23" Type="http://schemas.openxmlformats.org/officeDocument/2006/relationships/hyperlink" Target="https://tass.ru/nacionalnye-proekty/6301626" TargetMode="External"/><Relationship Id="rId10" Type="http://schemas.openxmlformats.org/officeDocument/2006/relationships/hyperlink" Target="https://kazanreporter.ru/news/31366_v-kazani-so-dna-vodohranilis-podnimut-21-zatonuvsee-sudno?utm_source=yxnews&amp;utm_medium=desktop" TargetMode="External"/><Relationship Id="rId19" Type="http://schemas.openxmlformats.org/officeDocument/2006/relationships/hyperlink" Target="http://chelny-biz.ru/news/267971/" TargetMode="External"/><Relationship Id="rId4" Type="http://schemas.openxmlformats.org/officeDocument/2006/relationships/hyperlink" Target="http://rt-online.ru/akvatorii-dvuh-vodohranilishh-v-tatarstane-ochistyat-ot-zatonuvshih-sudov/" TargetMode="External"/><Relationship Id="rId9" Type="http://schemas.openxmlformats.org/officeDocument/2006/relationships/hyperlink" Target="https://kazanfirst.ru/news/488380?utm_source=yxnews&amp;utm_medium=desktop" TargetMode="External"/><Relationship Id="rId14" Type="http://schemas.openxmlformats.org/officeDocument/2006/relationships/hyperlink" Target="https://inkazan.ru/news/politics/05-04-2019/v-tatarstane-dno-dvuh-vodohranilisch-ochistyat-ot-zatonuvshih-sudov?utm_source=yxnews&amp;utm_medium=desktop" TargetMode="External"/><Relationship Id="rId22" Type="http://schemas.openxmlformats.org/officeDocument/2006/relationships/hyperlink" Target="https://kazved.ru/article/95514.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2912</Words>
  <Characters>16601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211-User3</dc:creator>
  <cp:keywords/>
  <dc:description/>
  <cp:lastModifiedBy>211-User3</cp:lastModifiedBy>
  <cp:revision>3</cp:revision>
  <dcterms:created xsi:type="dcterms:W3CDTF">2019-06-17T09:08:00Z</dcterms:created>
  <dcterms:modified xsi:type="dcterms:W3CDTF">2019-06-17T10:49:00Z</dcterms:modified>
</cp:coreProperties>
</file>