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FF" w:rsidRDefault="00626DFF" w:rsidP="00626DF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626DFF" w:rsidRPr="00626DFF" w:rsidRDefault="00626DFF" w:rsidP="00626DFF">
      <w:pPr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FF">
        <w:rPr>
          <w:rFonts w:ascii="Times New Roman" w:hAnsi="Times New Roman" w:cs="Times New Roman"/>
          <w:b/>
          <w:sz w:val="28"/>
          <w:szCs w:val="28"/>
        </w:rPr>
        <w:t>Перечень проектов нормативных правовых актов, ранее размещенных на сайте Министерства экологии и природных ресурсов Республики Татарстан, для проведения независимой антикоррупционной экспертизы 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26DFF">
        <w:rPr>
          <w:rFonts w:ascii="Times New Roman" w:hAnsi="Times New Roman" w:cs="Times New Roman"/>
          <w:b/>
          <w:sz w:val="28"/>
          <w:szCs w:val="28"/>
        </w:rPr>
        <w:t>квартал 2017 год</w:t>
      </w:r>
    </w:p>
    <w:p w:rsidR="00626DFF" w:rsidRDefault="00626DFF" w:rsidP="00626DF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626DFF" w:rsidRPr="00626DFF" w:rsidRDefault="00626DFF" w:rsidP="00626DF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Министов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Республики Татарстан "О внесении изменений в постановление Кабинета Министров Республики Татарстан от 06.07.2005 №325 «Вопросы Министерства экологии и природных ресурсов Республики Татарстан»"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Проект приказа "О ведомственных наградах Министерства экологии и природных ресурсов Республики Татарстан"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приказа Министерства экологии и природных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ресурсво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Республики Татарстан "Об учреждении ведомственной награды Министерства экологии и природных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ресусов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Республики Татарстан «Медаль имени А.И.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Щеповских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>»"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Кабинета Министров Республики </w:t>
      </w:r>
      <w:proofErr w:type="spellStart"/>
      <w:proofErr w:type="gramStart"/>
      <w:r w:rsidRPr="00626DFF">
        <w:rPr>
          <w:rFonts w:ascii="Times New Roman" w:hAnsi="Times New Roman" w:cs="Times New Roman"/>
          <w:sz w:val="28"/>
          <w:szCs w:val="28"/>
        </w:rPr>
        <w:t>Татарстан«</w:t>
      </w:r>
      <w:proofErr w:type="gramEnd"/>
      <w:r w:rsidRPr="00626D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акты Кабинета Министров Республики Татарстан»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Проект постановления Кабинета Министров Республики Татарстан "О внесении изменений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 № 220, и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№325 «Вопросы Министерства экологии и природных ресурсов Республики Татарстан»"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Приказ от 06.09.2017 №1041-п "О внесении изменений в приказ Министерства экологии и природных ресурсов Республики Татарстан от 07.03.2017 № 269-п «Об утверждении Памятной медали имени А.И.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Щеповских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>»</w:t>
      </w:r>
      <w:r w:rsidRPr="00626DFF">
        <w:rPr>
          <w:rFonts w:ascii="Times New Roman" w:hAnsi="Times New Roman" w:cs="Times New Roman"/>
          <w:sz w:val="28"/>
          <w:szCs w:val="28"/>
        </w:rPr>
        <w:tab/>
        <w:t>Нормативный документ утвержден</w:t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  <w:t>Проект постановления Кабинета Министров Республики Татарстан "О внесении изменений в постановление Кабинета Министров Республики Татарстан от 06.07.2005 № 325 «Вопросы Министерства экологии и природных ресурсов Республики Татарстан»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A9642B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приказа "Об установлении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объектов: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Бирля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Нурминка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Петьялка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>, река Улема, озеро Моховое, которые расположены на территории Республики Татарстан"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 xml:space="preserve">Проект приказа "Об установлении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объектов: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Стярле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Ютаза,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Кичуй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Мараса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Сульча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Большая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Бахта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>, река Малый Черемшан, река Дымка, которые расположены на территории Республики Татарстан"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Приказ от 14.08.2017 №952-п "Об утверждении Перечня должностей государственной гражданской службы Министерства экологии и природных ресурсов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Кабинета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Минеистров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Республики Татарстан "О внесении изменений в постановление Кабинета Министров Республики Татарстан от 06.07.2005 № 325 «Вопросы Министерства экологии и природных ресурсов Республики Татарстан»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Кабинета Министров Республики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Татарстан«О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должностных лиц Министерства экологии и природных ресурсов Республики Татарстан, осуществляющих региональный государственный экологический надзор, утвержденный постановлением Кабинета Министров Республики Татарстан от 21.09.2011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Проект приказа "О признании утратившими силу приказов Министерства экологии и природных ресурсов Республики Татарстан"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Приказ №705-п от 23.06.2017 "Об утверждении Административного регламента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 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Проект федерального закона Российской Федерации «О внесении изменений в Кодекс Российской Федерации"</w:t>
      </w: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>редактировать удалить</w:t>
      </w:r>
    </w:p>
    <w:p w:rsidR="00626DFF" w:rsidRPr="00626DFF" w:rsidRDefault="00626DFF" w:rsidP="00626D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6DFF">
        <w:rPr>
          <w:rFonts w:ascii="Times New Roman" w:hAnsi="Times New Roman" w:cs="Times New Roman"/>
          <w:sz w:val="28"/>
          <w:szCs w:val="28"/>
        </w:rPr>
        <w:tab/>
      </w:r>
      <w:r w:rsidRPr="00626DFF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Кабинета Министров Республики </w:t>
      </w:r>
      <w:proofErr w:type="spellStart"/>
      <w:r w:rsidRPr="00626DFF">
        <w:rPr>
          <w:rFonts w:ascii="Times New Roman" w:hAnsi="Times New Roman" w:cs="Times New Roman"/>
          <w:sz w:val="28"/>
          <w:szCs w:val="28"/>
        </w:rPr>
        <w:t>татарстан</w:t>
      </w:r>
      <w:proofErr w:type="spellEnd"/>
      <w:r w:rsidRPr="00626DFF">
        <w:rPr>
          <w:rFonts w:ascii="Times New Roman" w:hAnsi="Times New Roman" w:cs="Times New Roman"/>
          <w:sz w:val="28"/>
          <w:szCs w:val="28"/>
        </w:rPr>
        <w:t xml:space="preserve"> "О признании утратившим силу постановления Кабинета Министров Республики </w:t>
      </w:r>
      <w:r w:rsidRPr="00626DFF">
        <w:rPr>
          <w:rFonts w:ascii="Times New Roman" w:hAnsi="Times New Roman" w:cs="Times New Roman"/>
          <w:sz w:val="28"/>
          <w:szCs w:val="28"/>
        </w:rPr>
        <w:lastRenderedPageBreak/>
        <w:t>Татарстан от 29.07.2011 № 608 «О мерах по повышению эффективности добычи и использования запасов месторождений общераспространенных полезных ископаемых (песков, песчано-гравийной смеси), расположенных в акваториях Куйбышевского и Нижнекамского водохранилищ"</w:t>
      </w:r>
    </w:p>
    <w:sectPr w:rsidR="00626DFF" w:rsidRPr="00626DFF" w:rsidSect="00626D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F"/>
    <w:rsid w:val="00626DFF"/>
    <w:rsid w:val="00A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C774"/>
  <w15:chartTrackingRefBased/>
  <w15:docId w15:val="{45E385CC-A187-4305-8904-9BFA243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1</cp:revision>
  <dcterms:created xsi:type="dcterms:W3CDTF">2018-05-08T08:29:00Z</dcterms:created>
  <dcterms:modified xsi:type="dcterms:W3CDTF">2018-05-08T08:33:00Z</dcterms:modified>
</cp:coreProperties>
</file>