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35E" w:rsidRDefault="0053535E" w:rsidP="0053535E">
      <w:pPr>
        <w:pStyle w:val="zzSpec3"/>
      </w:pPr>
      <w:bookmarkStart w:id="0" w:name="swbmkAdressTel"/>
      <w:bookmarkStart w:id="1" w:name="_Toc273627546"/>
      <w:r>
        <w:t>Müller-BBM GmbH</w:t>
      </w:r>
    </w:p>
    <w:p w:rsidR="0053535E" w:rsidRDefault="00E43F67" w:rsidP="0053535E">
      <w:pPr>
        <w:pStyle w:val="zzSpec3"/>
      </w:pPr>
      <w:r>
        <w:rPr>
          <w:lang w:val="ru-RU"/>
        </w:rPr>
        <w:t>ул</w:t>
      </w:r>
      <w:proofErr w:type="gramStart"/>
      <w:r>
        <w:rPr>
          <w:lang w:val="ru-RU"/>
        </w:rPr>
        <w:t>.Р</w:t>
      </w:r>
      <w:proofErr w:type="gramEnd"/>
      <w:r>
        <w:rPr>
          <w:lang w:val="ru-RU"/>
        </w:rPr>
        <w:t>оберта Коха</w:t>
      </w:r>
      <w:r w:rsidR="0053535E">
        <w:t xml:space="preserve"> 11</w:t>
      </w:r>
    </w:p>
    <w:p w:rsidR="0053535E" w:rsidRDefault="0053535E" w:rsidP="0053535E">
      <w:pPr>
        <w:pStyle w:val="zzSpec3"/>
      </w:pPr>
      <w:r>
        <w:t xml:space="preserve">82152 </w:t>
      </w:r>
      <w:proofErr w:type="spellStart"/>
      <w:r w:rsidR="00E43F67">
        <w:rPr>
          <w:lang w:val="ru-RU"/>
        </w:rPr>
        <w:t>Планэгг</w:t>
      </w:r>
      <w:proofErr w:type="spellEnd"/>
      <w:r w:rsidR="00E43F67">
        <w:rPr>
          <w:lang w:val="ru-RU"/>
        </w:rPr>
        <w:t xml:space="preserve"> под Мюнхеном</w:t>
      </w:r>
    </w:p>
    <w:p w:rsidR="0053535E" w:rsidRDefault="0053535E" w:rsidP="0053535E">
      <w:pPr>
        <w:pStyle w:val="zzSpec3"/>
      </w:pPr>
    </w:p>
    <w:p w:rsidR="0053535E" w:rsidRPr="0002287B" w:rsidRDefault="00E43F67" w:rsidP="0053535E">
      <w:pPr>
        <w:pStyle w:val="zzSpec3"/>
        <w:rPr>
          <w:lang w:val="ru-RU"/>
        </w:rPr>
      </w:pPr>
      <w:r>
        <w:rPr>
          <w:lang w:val="ru-RU"/>
        </w:rPr>
        <w:t>Телефон</w:t>
      </w:r>
      <w:r w:rsidR="0053535E" w:rsidRPr="0002287B">
        <w:rPr>
          <w:lang w:val="ru-RU"/>
        </w:rPr>
        <w:t xml:space="preserve"> +49(89)85602 0</w:t>
      </w:r>
    </w:p>
    <w:p w:rsidR="0053535E" w:rsidRPr="0002287B" w:rsidRDefault="00E43F67" w:rsidP="0053535E">
      <w:pPr>
        <w:pStyle w:val="zzSpec3"/>
        <w:rPr>
          <w:lang w:val="ru-RU"/>
        </w:rPr>
      </w:pPr>
      <w:r>
        <w:rPr>
          <w:lang w:val="ru-RU"/>
        </w:rPr>
        <w:t>Факс</w:t>
      </w:r>
      <w:r w:rsidR="0053535E" w:rsidRPr="0002287B">
        <w:rPr>
          <w:lang w:val="ru-RU"/>
        </w:rPr>
        <w:t xml:space="preserve"> +49(89)85602 111</w:t>
      </w:r>
    </w:p>
    <w:p w:rsidR="0053535E" w:rsidRPr="0002287B" w:rsidRDefault="0053535E" w:rsidP="0053535E">
      <w:pPr>
        <w:pStyle w:val="zzSpec3"/>
        <w:rPr>
          <w:lang w:val="ru-RU"/>
        </w:rPr>
      </w:pPr>
    </w:p>
    <w:p w:rsidR="0053535E" w:rsidRPr="0002287B" w:rsidRDefault="0053535E" w:rsidP="0053535E">
      <w:pPr>
        <w:pStyle w:val="zzSpec3"/>
        <w:rPr>
          <w:lang w:val="ru-RU"/>
        </w:rPr>
      </w:pPr>
      <w:proofErr w:type="spellStart"/>
      <w:r>
        <w:t>www</w:t>
      </w:r>
      <w:proofErr w:type="spellEnd"/>
      <w:r w:rsidRPr="0002287B">
        <w:rPr>
          <w:lang w:val="ru-RU"/>
        </w:rPr>
        <w:t>.</w:t>
      </w:r>
      <w:proofErr w:type="spellStart"/>
      <w:r>
        <w:t>MuellerBBM</w:t>
      </w:r>
      <w:proofErr w:type="spellEnd"/>
      <w:r w:rsidRPr="0002287B">
        <w:rPr>
          <w:lang w:val="ru-RU"/>
        </w:rPr>
        <w:t>.</w:t>
      </w:r>
      <w:r>
        <w:t>de</w:t>
      </w:r>
      <w:bookmarkEnd w:id="0"/>
      <w:r w:rsidRPr="0002287B">
        <w:rPr>
          <w:lang w:val="ru-RU"/>
        </w:rPr>
        <w:t xml:space="preserve"> </w:t>
      </w:r>
    </w:p>
    <w:p w:rsidR="0053535E" w:rsidRPr="0002287B" w:rsidRDefault="0053535E" w:rsidP="0053535E">
      <w:pPr>
        <w:pStyle w:val="zzSpecSpace"/>
        <w:rPr>
          <w:lang w:val="ru-RU"/>
        </w:rPr>
      </w:pPr>
    </w:p>
    <w:p w:rsidR="0053535E" w:rsidRPr="0002287B" w:rsidRDefault="00E43F67" w:rsidP="0053535E">
      <w:pPr>
        <w:pStyle w:val="zzSpec3"/>
        <w:rPr>
          <w:lang w:val="ru-RU"/>
        </w:rPr>
      </w:pPr>
      <w:bookmarkStart w:id="2" w:name="swbmkSachBearb"/>
      <w:proofErr w:type="spellStart"/>
      <w:r>
        <w:rPr>
          <w:lang w:val="ru-RU"/>
        </w:rPr>
        <w:t>Дипл</w:t>
      </w:r>
      <w:proofErr w:type="gramStart"/>
      <w:r>
        <w:rPr>
          <w:lang w:val="ru-RU"/>
        </w:rPr>
        <w:t>.и</w:t>
      </w:r>
      <w:proofErr w:type="gramEnd"/>
      <w:r>
        <w:rPr>
          <w:lang w:val="ru-RU"/>
        </w:rPr>
        <w:t>нж.-агроном</w:t>
      </w:r>
      <w:proofErr w:type="spellEnd"/>
      <w:r>
        <w:rPr>
          <w:lang w:val="ru-RU"/>
        </w:rPr>
        <w:t xml:space="preserve"> Вальтер </w:t>
      </w:r>
      <w:proofErr w:type="spellStart"/>
      <w:r>
        <w:rPr>
          <w:lang w:val="ru-RU"/>
        </w:rPr>
        <w:t>Гротц</w:t>
      </w:r>
      <w:bookmarkEnd w:id="2"/>
      <w:proofErr w:type="spellEnd"/>
    </w:p>
    <w:p w:rsidR="0053535E" w:rsidRPr="0002287B" w:rsidRDefault="00E43F67" w:rsidP="0053535E">
      <w:pPr>
        <w:pStyle w:val="zzSpec3"/>
        <w:rPr>
          <w:lang w:val="ru-RU"/>
        </w:rPr>
      </w:pPr>
      <w:r>
        <w:rPr>
          <w:lang w:val="ru-RU"/>
        </w:rPr>
        <w:t>Телефон</w:t>
      </w:r>
      <w:r w:rsidR="0053535E" w:rsidRPr="0002287B">
        <w:rPr>
          <w:lang w:val="ru-RU"/>
        </w:rPr>
        <w:t xml:space="preserve"> </w:t>
      </w:r>
      <w:bookmarkStart w:id="3" w:name="swbmkTelefon"/>
      <w:r w:rsidR="0053535E" w:rsidRPr="0002287B">
        <w:rPr>
          <w:lang w:val="ru-RU"/>
        </w:rPr>
        <w:t>+49(89)85602 305</w:t>
      </w:r>
      <w:bookmarkEnd w:id="3"/>
    </w:p>
    <w:p w:rsidR="0053535E" w:rsidRPr="0002287B" w:rsidRDefault="0053535E" w:rsidP="0053535E">
      <w:pPr>
        <w:pStyle w:val="zzSpec3"/>
        <w:rPr>
          <w:lang w:val="ru-RU"/>
        </w:rPr>
      </w:pPr>
      <w:bookmarkStart w:id="4" w:name="swbmkEMail"/>
      <w:r>
        <w:t>Walter</w:t>
      </w:r>
      <w:r w:rsidRPr="0002287B">
        <w:rPr>
          <w:lang w:val="ru-RU"/>
        </w:rPr>
        <w:t>.</w:t>
      </w:r>
      <w:proofErr w:type="spellStart"/>
      <w:r>
        <w:t>Grotz</w:t>
      </w:r>
      <w:proofErr w:type="spellEnd"/>
      <w:r w:rsidRPr="0002287B">
        <w:rPr>
          <w:lang w:val="ru-RU"/>
        </w:rPr>
        <w:t>@</w:t>
      </w:r>
      <w:proofErr w:type="spellStart"/>
      <w:r>
        <w:t>mbbm</w:t>
      </w:r>
      <w:proofErr w:type="spellEnd"/>
      <w:r w:rsidRPr="0002287B">
        <w:rPr>
          <w:lang w:val="ru-RU"/>
        </w:rPr>
        <w:t>.</w:t>
      </w:r>
      <w:proofErr w:type="spellStart"/>
      <w:r>
        <w:t>com</w:t>
      </w:r>
      <w:bookmarkEnd w:id="4"/>
      <w:proofErr w:type="spellEnd"/>
    </w:p>
    <w:p w:rsidR="0053535E" w:rsidRPr="0002287B" w:rsidRDefault="0053535E" w:rsidP="0053535E">
      <w:pPr>
        <w:pStyle w:val="zzSpecSpace"/>
        <w:rPr>
          <w:lang w:val="ru-RU"/>
        </w:rPr>
      </w:pPr>
    </w:p>
    <w:p w:rsidR="0053535E" w:rsidRPr="00785C05" w:rsidRDefault="0053535E" w:rsidP="0053535E">
      <w:pPr>
        <w:pStyle w:val="zzInfoBlock"/>
        <w:rPr>
          <w:lang w:val="ru-RU"/>
        </w:rPr>
      </w:pPr>
      <w:bookmarkStart w:id="5" w:name="swbmkdocdatum__1"/>
      <w:r w:rsidRPr="0002287B">
        <w:rPr>
          <w:lang w:val="ru-RU"/>
        </w:rPr>
        <w:t>2020-0</w:t>
      </w:r>
      <w:r w:rsidR="00785C05">
        <w:rPr>
          <w:lang w:val="ru-RU"/>
        </w:rPr>
        <w:t>6</w:t>
      </w:r>
      <w:r w:rsidRPr="0002287B">
        <w:rPr>
          <w:lang w:val="ru-RU"/>
        </w:rPr>
        <w:t>-1</w:t>
      </w:r>
      <w:bookmarkEnd w:id="5"/>
      <w:r w:rsidR="00785C05">
        <w:rPr>
          <w:lang w:val="ru-RU"/>
        </w:rPr>
        <w:t>6</w:t>
      </w:r>
      <w:r w:rsidRPr="0002287B">
        <w:rPr>
          <w:lang w:val="ru-RU"/>
        </w:rPr>
        <w:t xml:space="preserve"> </w:t>
      </w:r>
      <w:r w:rsidRPr="0002287B">
        <w:rPr>
          <w:lang w:val="ru-RU"/>
        </w:rPr>
        <w:br/>
      </w:r>
      <w:bookmarkStart w:id="6" w:name="swbmkdocnr__1"/>
      <w:r>
        <w:rPr>
          <w:noProof/>
        </w:rPr>
        <w:t>M</w:t>
      </w:r>
      <w:r w:rsidRPr="0002287B">
        <w:rPr>
          <w:noProof/>
          <w:lang w:val="ru-RU"/>
        </w:rPr>
        <w:t>156050/04</w:t>
      </w:r>
      <w:bookmarkEnd w:id="6"/>
      <w:r w:rsidRPr="0002287B">
        <w:rPr>
          <w:noProof/>
          <w:lang w:val="ru-RU"/>
        </w:rPr>
        <w:t xml:space="preserve"> </w:t>
      </w:r>
      <w:r w:rsidR="00E43F67">
        <w:rPr>
          <w:noProof/>
          <w:lang w:val="ru-RU"/>
        </w:rPr>
        <w:t>Версия</w:t>
      </w:r>
      <w:r w:rsidRPr="0002287B">
        <w:rPr>
          <w:noProof/>
          <w:lang w:val="ru-RU"/>
        </w:rPr>
        <w:t xml:space="preserve"> </w:t>
      </w:r>
      <w:r w:rsidR="00785C05">
        <w:rPr>
          <w:noProof/>
          <w:lang w:val="ru-RU"/>
        </w:rPr>
        <w:t>3</w:t>
      </w:r>
      <w:r w:rsidRPr="0002287B">
        <w:rPr>
          <w:noProof/>
          <w:lang w:val="ru-RU"/>
        </w:rPr>
        <w:t xml:space="preserve"> </w:t>
      </w:r>
      <w:bookmarkStart w:id="7" w:name="swbmkDocDescr__1"/>
      <w:r>
        <w:rPr>
          <w:noProof/>
        </w:rPr>
        <w:t>GTZ</w:t>
      </w:r>
      <w:r w:rsidRPr="0002287B">
        <w:rPr>
          <w:noProof/>
          <w:lang w:val="ru-RU"/>
        </w:rPr>
        <w:t>/</w:t>
      </w:r>
      <w:bookmarkEnd w:id="7"/>
      <w:r w:rsidR="00785C05">
        <w:rPr>
          <w:noProof/>
        </w:rPr>
        <w:t>SIEB</w:t>
      </w:r>
    </w:p>
    <w:p w:rsidR="0053535E" w:rsidRPr="0002287B" w:rsidRDefault="0053535E" w:rsidP="005E7AB2">
      <w:pPr>
        <w:tabs>
          <w:tab w:val="left" w:pos="5760"/>
          <w:tab w:val="left" w:pos="8087"/>
        </w:tabs>
        <w:spacing w:after="0" w:line="240" w:lineRule="auto"/>
        <w:rPr>
          <w:color w:val="FF0000"/>
          <w:lang w:val="ru-RU"/>
        </w:rPr>
      </w:pPr>
    </w:p>
    <w:p w:rsidR="005E7AB2" w:rsidRPr="0002287B" w:rsidRDefault="005E7AB2" w:rsidP="005E7AB2">
      <w:pPr>
        <w:tabs>
          <w:tab w:val="left" w:pos="5760"/>
          <w:tab w:val="left" w:pos="8087"/>
        </w:tabs>
        <w:spacing w:after="0" w:line="240" w:lineRule="auto"/>
        <w:rPr>
          <w:color w:val="FF0000"/>
          <w:lang w:val="ru-RU"/>
        </w:rPr>
      </w:pPr>
      <w:r w:rsidRPr="007B7C0D">
        <w:rPr>
          <w:vanish/>
          <w:color w:val="FF0000"/>
        </w:rPr>
        <w:t>Nicht</w:t>
      </w:r>
      <w:r w:rsidRPr="0002287B">
        <w:rPr>
          <w:vanish/>
          <w:color w:val="FF0000"/>
          <w:lang w:val="ru-RU"/>
        </w:rPr>
        <w:t xml:space="preserve"> </w:t>
      </w:r>
      <w:r w:rsidRPr="007B7C0D">
        <w:rPr>
          <w:vanish/>
          <w:color w:val="FF0000"/>
        </w:rPr>
        <w:t>l</w:t>
      </w:r>
      <w:r w:rsidRPr="0002287B">
        <w:rPr>
          <w:vanish/>
          <w:color w:val="FF0000"/>
          <w:lang w:val="ru-RU"/>
        </w:rPr>
        <w:t>ö</w:t>
      </w:r>
      <w:r w:rsidRPr="007B7C0D">
        <w:rPr>
          <w:vanish/>
          <w:color w:val="FF0000"/>
        </w:rPr>
        <w:t>schen</w:t>
      </w:r>
    </w:p>
    <w:p w:rsidR="005E7AB2" w:rsidRPr="0002287B" w:rsidRDefault="005E7AB2" w:rsidP="005E7AB2">
      <w:pPr>
        <w:tabs>
          <w:tab w:val="left" w:pos="5760"/>
          <w:tab w:val="left" w:pos="8087"/>
        </w:tabs>
        <w:spacing w:after="0" w:line="240" w:lineRule="auto"/>
        <w:rPr>
          <w:color w:val="FF0000"/>
          <w:lang w:val="ru-RU"/>
        </w:rPr>
      </w:pPr>
      <w:r w:rsidRPr="007B7C0D">
        <w:rPr>
          <w:vanish/>
          <w:color w:val="FF0000"/>
        </w:rPr>
        <w:t>Platzhalter</w:t>
      </w:r>
      <w:r w:rsidRPr="0002287B">
        <w:rPr>
          <w:vanish/>
          <w:color w:val="FF0000"/>
          <w:lang w:val="ru-RU"/>
        </w:rPr>
        <w:t xml:space="preserve"> </w:t>
      </w:r>
      <w:r w:rsidRPr="007B7C0D">
        <w:rPr>
          <w:vanish/>
          <w:color w:val="FF0000"/>
        </w:rPr>
        <w:t>f</w:t>
      </w:r>
      <w:r w:rsidRPr="0002287B">
        <w:rPr>
          <w:vanish/>
          <w:color w:val="FF0000"/>
          <w:lang w:val="ru-RU"/>
        </w:rPr>
        <w:t>ü</w:t>
      </w:r>
      <w:r w:rsidRPr="007B7C0D">
        <w:rPr>
          <w:vanish/>
          <w:color w:val="FF0000"/>
        </w:rPr>
        <w:t>r</w:t>
      </w:r>
      <w:r w:rsidRPr="0002287B">
        <w:rPr>
          <w:vanish/>
          <w:color w:val="FF0000"/>
          <w:lang w:val="ru-RU"/>
        </w:rPr>
        <w:t xml:space="preserve"> </w:t>
      </w:r>
      <w:r w:rsidRPr="007B7C0D">
        <w:rPr>
          <w:vanish/>
          <w:color w:val="FF0000"/>
        </w:rPr>
        <w:t>Kasten</w:t>
      </w:r>
      <w:r w:rsidRPr="0002287B">
        <w:rPr>
          <w:vanish/>
          <w:color w:val="FF0000"/>
          <w:lang w:val="ru-RU"/>
        </w:rPr>
        <w:t xml:space="preserve"> </w:t>
      </w:r>
      <w:r w:rsidRPr="007B7C0D">
        <w:rPr>
          <w:vanish/>
          <w:color w:val="FF0000"/>
        </w:rPr>
        <w:t>Verteiler</w:t>
      </w:r>
      <w:r w:rsidRPr="0002287B">
        <w:rPr>
          <w:vanish/>
          <w:color w:val="FF0000"/>
          <w:lang w:val="ru-RU"/>
        </w:rPr>
        <w:t xml:space="preserve"> </w:t>
      </w:r>
      <w:r w:rsidRPr="007B7C0D">
        <w:rPr>
          <w:vanish/>
          <w:color w:val="FF0000"/>
        </w:rPr>
        <w:t>Notiz</w:t>
      </w:r>
      <w:r w:rsidRPr="0002287B">
        <w:rPr>
          <w:vanish/>
          <w:color w:val="FF0000"/>
          <w:lang w:val="ru-RU"/>
        </w:rPr>
        <w:t xml:space="preserve">, </w:t>
      </w:r>
      <w:r w:rsidRPr="007B7C0D">
        <w:rPr>
          <w:vanish/>
          <w:color w:val="FF0000"/>
        </w:rPr>
        <w:t>bitte</w:t>
      </w:r>
      <w:r w:rsidRPr="0002287B">
        <w:rPr>
          <w:vanish/>
          <w:color w:val="FF0000"/>
          <w:lang w:val="ru-RU"/>
        </w:rPr>
        <w:t xml:space="preserve"> </w:t>
      </w:r>
      <w:r w:rsidRPr="007B7C0D">
        <w:rPr>
          <w:vanish/>
          <w:color w:val="FF0000"/>
        </w:rPr>
        <w:t>nicht</w:t>
      </w:r>
      <w:r w:rsidRPr="0002287B">
        <w:rPr>
          <w:vanish/>
          <w:color w:val="FF0000"/>
          <w:lang w:val="ru-RU"/>
        </w:rPr>
        <w:t xml:space="preserve"> ä</w:t>
      </w:r>
      <w:r w:rsidRPr="007B7C0D">
        <w:rPr>
          <w:vanish/>
          <w:color w:val="FF0000"/>
        </w:rPr>
        <w:t>ndern</w:t>
      </w:r>
      <w:r w:rsidRPr="0002287B">
        <w:rPr>
          <w:vanish/>
          <w:color w:val="FF0000"/>
          <w:lang w:val="ru-RU"/>
        </w:rPr>
        <w:t xml:space="preserve">! </w:t>
      </w:r>
    </w:p>
    <w:tbl>
      <w:tblPr>
        <w:tblW w:w="0" w:type="auto"/>
        <w:tblInd w:w="2590" w:type="dxa"/>
        <w:tblCellMar>
          <w:left w:w="70" w:type="dxa"/>
          <w:right w:w="70" w:type="dxa"/>
        </w:tblCellMar>
        <w:tblLook w:val="0000"/>
      </w:tblPr>
      <w:tblGrid>
        <w:gridCol w:w="5103"/>
      </w:tblGrid>
      <w:tr w:rsidR="005E7AB2" w:rsidTr="0002287B">
        <w:trPr>
          <w:trHeight w:val="3402"/>
        </w:trPr>
        <w:tc>
          <w:tcPr>
            <w:tcW w:w="5103" w:type="dxa"/>
          </w:tcPr>
          <w:p w:rsidR="005E7AB2" w:rsidRPr="0053535E" w:rsidRDefault="0053535E" w:rsidP="0002287B">
            <w:pPr>
              <w:pStyle w:val="Titlecover"/>
              <w:rPr>
                <w:lang w:val="ru-RU"/>
              </w:rPr>
            </w:pPr>
            <w:r>
              <w:rPr>
                <w:lang w:val="ru-RU"/>
              </w:rPr>
              <w:t>Правительство Республики Татарстан</w:t>
            </w:r>
          </w:p>
          <w:p w:rsidR="0053535E" w:rsidRPr="0053535E" w:rsidRDefault="0053535E" w:rsidP="0053535E">
            <w:pPr>
              <w:pStyle w:val="SubtitleCover"/>
              <w:spacing w:before="0" w:after="0"/>
              <w:rPr>
                <w:lang w:val="ru-RU"/>
              </w:rPr>
            </w:pPr>
            <w:r w:rsidRPr="0053535E">
              <w:rPr>
                <w:lang w:val="ru-RU"/>
              </w:rPr>
              <w:t>Исследование рассеивания воздуха</w:t>
            </w:r>
          </w:p>
          <w:p w:rsidR="0053535E" w:rsidRDefault="00785C05" w:rsidP="0053535E">
            <w:pPr>
              <w:pStyle w:val="SubtitleCover"/>
              <w:spacing w:before="0" w:after="0"/>
              <w:rPr>
                <w:lang w:val="ru-RU"/>
              </w:rPr>
            </w:pPr>
            <w:r>
              <w:rPr>
                <w:lang w:val="ru-RU"/>
              </w:rPr>
              <w:t xml:space="preserve">в отношении </w:t>
            </w:r>
            <w:r w:rsidR="0053535E" w:rsidRPr="0053535E">
              <w:rPr>
                <w:lang w:val="ru-RU"/>
              </w:rPr>
              <w:t>завод</w:t>
            </w:r>
            <w:r>
              <w:rPr>
                <w:lang w:val="ru-RU"/>
              </w:rPr>
              <w:t>а</w:t>
            </w:r>
            <w:r w:rsidR="0053535E" w:rsidRPr="0053535E">
              <w:rPr>
                <w:lang w:val="ru-RU"/>
              </w:rPr>
              <w:t xml:space="preserve"> </w:t>
            </w:r>
            <w:r>
              <w:rPr>
                <w:lang w:val="ru-RU"/>
              </w:rPr>
              <w:t xml:space="preserve">по термическому обезвреживанию отходов </w:t>
            </w:r>
            <w:proofErr w:type="gramStart"/>
            <w:r w:rsidR="0053535E" w:rsidRPr="0053535E">
              <w:rPr>
                <w:lang w:val="ru-RU"/>
              </w:rPr>
              <w:t>в</w:t>
            </w:r>
            <w:proofErr w:type="gramEnd"/>
            <w:r w:rsidR="0053535E" w:rsidRPr="0053535E">
              <w:rPr>
                <w:lang w:val="ru-RU"/>
              </w:rPr>
              <w:t xml:space="preserve"> </w:t>
            </w:r>
            <w:proofErr w:type="gramStart"/>
            <w:r w:rsidR="0053535E" w:rsidRPr="0053535E">
              <w:rPr>
                <w:lang w:val="ru-RU"/>
              </w:rPr>
              <w:t>Зеленодольском</w:t>
            </w:r>
            <w:proofErr w:type="gramEnd"/>
            <w:r w:rsidR="0053535E" w:rsidRPr="0053535E">
              <w:rPr>
                <w:lang w:val="ru-RU"/>
              </w:rPr>
              <w:t xml:space="preserve"> </w:t>
            </w:r>
            <w:r w:rsidR="0053535E">
              <w:rPr>
                <w:lang w:val="ru-RU"/>
              </w:rPr>
              <w:t xml:space="preserve">районе </w:t>
            </w:r>
            <w:r w:rsidR="0053535E" w:rsidRPr="0053535E">
              <w:rPr>
                <w:lang w:val="ru-RU"/>
              </w:rPr>
              <w:t>/ Республика Татарстан / Российская Федерация</w:t>
            </w:r>
            <w:bookmarkStart w:id="8" w:name="swbmkTxtBerNo"/>
          </w:p>
          <w:p w:rsidR="005E7AB2" w:rsidRDefault="0053535E" w:rsidP="0053535E">
            <w:pPr>
              <w:pStyle w:val="SubtitleCover"/>
            </w:pPr>
            <w:r>
              <w:rPr>
                <w:lang w:val="ru-RU"/>
              </w:rPr>
              <w:t>Отчет №</w:t>
            </w:r>
            <w:bookmarkEnd w:id="8"/>
            <w:r w:rsidR="005E7AB2">
              <w:t xml:space="preserve"> </w:t>
            </w:r>
            <w:bookmarkStart w:id="9" w:name="swbmkdocnr__2"/>
            <w:r w:rsidR="005E7AB2">
              <w:rPr>
                <w:noProof/>
              </w:rPr>
              <w:t>M156050/04</w:t>
            </w:r>
            <w:bookmarkEnd w:id="9"/>
          </w:p>
        </w:tc>
      </w:tr>
    </w:tbl>
    <w:p w:rsidR="005E7AB2" w:rsidRDefault="005E7AB2" w:rsidP="005E7AB2">
      <w:pPr>
        <w:pStyle w:val="EinzugForts8"/>
        <w:ind w:left="0"/>
      </w:pPr>
    </w:p>
    <w:p w:rsidR="005E7AB2" w:rsidRPr="0053535E" w:rsidRDefault="0053535E" w:rsidP="005E7AB2">
      <w:pPr>
        <w:pStyle w:val="Einzug8"/>
        <w:rPr>
          <w:lang w:val="ru-RU"/>
        </w:rPr>
      </w:pPr>
      <w:r>
        <w:rPr>
          <w:lang w:val="ru-RU"/>
        </w:rPr>
        <w:t>Заказчик</w:t>
      </w:r>
      <w:r w:rsidR="005E7AB2" w:rsidRPr="00537E8F">
        <w:t>:</w:t>
      </w:r>
      <w:r w:rsidR="005E7AB2" w:rsidRPr="00537E8F">
        <w:tab/>
      </w:r>
      <w:r>
        <w:rPr>
          <w:lang w:val="ru-RU"/>
        </w:rPr>
        <w:t>Правительство Республики Татарстан</w:t>
      </w:r>
    </w:p>
    <w:p w:rsidR="005E7AB2" w:rsidRPr="0053535E" w:rsidRDefault="005E7AB2" w:rsidP="005E7AB2">
      <w:pPr>
        <w:pStyle w:val="Einzug8"/>
        <w:rPr>
          <w:lang w:val="ru-RU"/>
        </w:rPr>
      </w:pPr>
      <w:r w:rsidRPr="0053535E">
        <w:rPr>
          <w:lang w:val="ru-RU"/>
        </w:rPr>
        <w:tab/>
      </w:r>
      <w:r w:rsidR="0053535E">
        <w:rPr>
          <w:lang w:val="ru-RU"/>
        </w:rPr>
        <w:t>через</w:t>
      </w:r>
      <w:r w:rsidRPr="00537E8F">
        <w:rPr>
          <w:lang w:val="it-IT"/>
        </w:rPr>
        <w:cr/>
      </w:r>
      <w:r w:rsidRPr="002D7D65">
        <w:rPr>
          <w:lang w:val="it-IT"/>
        </w:rPr>
        <w:t>NJP RECHTSANWÄLTE</w:t>
      </w:r>
      <w:r>
        <w:rPr>
          <w:lang w:val="it-IT"/>
        </w:rPr>
        <w:br/>
      </w:r>
      <w:r w:rsidR="0053535E">
        <w:rPr>
          <w:lang w:val="ru-RU"/>
        </w:rPr>
        <w:t xml:space="preserve">г-н </w:t>
      </w:r>
      <w:proofErr w:type="spellStart"/>
      <w:r w:rsidR="0053535E">
        <w:rPr>
          <w:lang w:val="ru-RU"/>
        </w:rPr>
        <w:t>Нотхельфер</w:t>
      </w:r>
      <w:proofErr w:type="spellEnd"/>
      <w:r>
        <w:rPr>
          <w:lang w:val="it-IT"/>
        </w:rPr>
        <w:br/>
      </w:r>
      <w:r w:rsidR="0053535E">
        <w:rPr>
          <w:lang w:val="ru-RU"/>
        </w:rPr>
        <w:t xml:space="preserve">Аллея Бертольда </w:t>
      </w:r>
      <w:proofErr w:type="spellStart"/>
      <w:r w:rsidR="0053535E">
        <w:rPr>
          <w:lang w:val="ru-RU"/>
        </w:rPr>
        <w:t>Брехьта</w:t>
      </w:r>
      <w:proofErr w:type="spellEnd"/>
      <w:r w:rsidRPr="002D7D65">
        <w:rPr>
          <w:lang w:val="it-IT"/>
        </w:rPr>
        <w:t xml:space="preserve"> 22</w:t>
      </w:r>
      <w:r>
        <w:rPr>
          <w:lang w:val="it-IT"/>
        </w:rPr>
        <w:br/>
      </w:r>
      <w:r w:rsidRPr="002D7D65">
        <w:rPr>
          <w:lang w:val="it-IT"/>
        </w:rPr>
        <w:t xml:space="preserve">01309 </w:t>
      </w:r>
      <w:r w:rsidR="0053535E">
        <w:rPr>
          <w:lang w:val="ru-RU"/>
        </w:rPr>
        <w:t>Дрезден</w:t>
      </w:r>
    </w:p>
    <w:p w:rsidR="005E7AB2" w:rsidRPr="0053535E" w:rsidRDefault="0053535E" w:rsidP="005E7AB2">
      <w:pPr>
        <w:pStyle w:val="Einzug8"/>
        <w:rPr>
          <w:lang w:val="ru-RU"/>
        </w:rPr>
      </w:pPr>
      <w:r>
        <w:rPr>
          <w:lang w:val="ru-RU"/>
        </w:rPr>
        <w:t>Консультанты</w:t>
      </w:r>
      <w:r w:rsidR="005E7AB2" w:rsidRPr="0053535E">
        <w:rPr>
          <w:lang w:val="ru-RU"/>
        </w:rPr>
        <w:t>:</w:t>
      </w:r>
      <w:r w:rsidR="005E7AB2" w:rsidRPr="0053535E">
        <w:rPr>
          <w:lang w:val="ru-RU"/>
        </w:rPr>
        <w:tab/>
      </w:r>
      <w:proofErr w:type="spellStart"/>
      <w:r>
        <w:rPr>
          <w:lang w:val="ru-RU"/>
        </w:rPr>
        <w:t>Дипл</w:t>
      </w:r>
      <w:proofErr w:type="spellEnd"/>
      <w:r w:rsidRPr="0053535E">
        <w:rPr>
          <w:lang w:val="ru-RU"/>
        </w:rPr>
        <w:t xml:space="preserve">. </w:t>
      </w:r>
      <w:proofErr w:type="spellStart"/>
      <w:r>
        <w:rPr>
          <w:lang w:val="ru-RU"/>
        </w:rPr>
        <w:t>Инж</w:t>
      </w:r>
      <w:proofErr w:type="spellEnd"/>
      <w:r w:rsidRPr="0053535E">
        <w:rPr>
          <w:lang w:val="ru-RU"/>
        </w:rPr>
        <w:t xml:space="preserve">. </w:t>
      </w:r>
      <w:proofErr w:type="spellStart"/>
      <w:r>
        <w:rPr>
          <w:lang w:val="ru-RU"/>
        </w:rPr>
        <w:t>Агр</w:t>
      </w:r>
      <w:proofErr w:type="spellEnd"/>
      <w:r w:rsidRPr="0053535E">
        <w:rPr>
          <w:lang w:val="ru-RU"/>
        </w:rPr>
        <w:t>.</w:t>
      </w:r>
      <w:r>
        <w:rPr>
          <w:lang w:val="ru-RU"/>
        </w:rPr>
        <w:t xml:space="preserve"> Вальтер </w:t>
      </w:r>
      <w:proofErr w:type="spellStart"/>
      <w:r>
        <w:rPr>
          <w:lang w:val="ru-RU"/>
        </w:rPr>
        <w:t>Гротц</w:t>
      </w:r>
      <w:proofErr w:type="spellEnd"/>
      <w:r w:rsidR="005E7AB2" w:rsidRPr="0053535E">
        <w:rPr>
          <w:lang w:val="ru-RU"/>
        </w:rPr>
        <w:br/>
      </w:r>
      <w:r>
        <w:rPr>
          <w:lang w:val="ru-RU"/>
        </w:rPr>
        <w:t xml:space="preserve">Магистр наук Ева </w:t>
      </w:r>
      <w:proofErr w:type="spellStart"/>
      <w:r>
        <w:rPr>
          <w:lang w:val="ru-RU"/>
        </w:rPr>
        <w:t>Зибенлист</w:t>
      </w:r>
      <w:proofErr w:type="spellEnd"/>
    </w:p>
    <w:p w:rsidR="005E7AB2" w:rsidRDefault="0053535E" w:rsidP="005E7AB2">
      <w:pPr>
        <w:pStyle w:val="Einzug8"/>
        <w:rPr>
          <w:rFonts w:eastAsia="Calibri"/>
          <w:lang w:val="ru-RU" w:eastAsia="en-US"/>
        </w:rPr>
      </w:pPr>
      <w:r>
        <w:rPr>
          <w:rFonts w:eastAsia="Calibri"/>
          <w:lang w:val="ru-RU" w:eastAsia="en-US"/>
        </w:rPr>
        <w:t>Общее</w:t>
      </w:r>
      <w:r w:rsidRPr="0053535E">
        <w:rPr>
          <w:rFonts w:eastAsia="Calibri"/>
          <w:lang w:val="ru-RU" w:eastAsia="en-US"/>
        </w:rPr>
        <w:t xml:space="preserve"> </w:t>
      </w:r>
      <w:r>
        <w:rPr>
          <w:rFonts w:eastAsia="Calibri"/>
          <w:lang w:val="ru-RU" w:eastAsia="en-US"/>
        </w:rPr>
        <w:t>количество</w:t>
      </w:r>
      <w:r w:rsidRPr="0053535E">
        <w:rPr>
          <w:rFonts w:eastAsia="Calibri"/>
          <w:lang w:val="ru-RU" w:eastAsia="en-US"/>
        </w:rPr>
        <w:t xml:space="preserve"> </w:t>
      </w:r>
      <w:r>
        <w:rPr>
          <w:rFonts w:eastAsia="Calibri"/>
          <w:lang w:val="ru-RU" w:eastAsia="en-US"/>
        </w:rPr>
        <w:t>страниц</w:t>
      </w:r>
      <w:r w:rsidR="005E7AB2" w:rsidRPr="0002287B">
        <w:rPr>
          <w:rFonts w:eastAsia="Calibri"/>
          <w:lang w:val="ru-RU" w:eastAsia="en-US"/>
        </w:rPr>
        <w:t>:</w:t>
      </w:r>
      <w:r w:rsidR="005E7AB2" w:rsidRPr="0002287B">
        <w:rPr>
          <w:rFonts w:eastAsia="Calibri"/>
          <w:lang w:val="ru-RU" w:eastAsia="en-US"/>
        </w:rPr>
        <w:tab/>
      </w:r>
      <w:r>
        <w:rPr>
          <w:rFonts w:eastAsia="Calibri"/>
          <w:lang w:val="ru-RU" w:eastAsia="en-US"/>
        </w:rPr>
        <w:t>всего</w:t>
      </w:r>
      <w:r w:rsidRPr="0053535E">
        <w:rPr>
          <w:rFonts w:eastAsia="Calibri"/>
          <w:lang w:val="ru-RU" w:eastAsia="en-US"/>
        </w:rPr>
        <w:t xml:space="preserve"> </w:t>
      </w:r>
      <w:r w:rsidR="005E7AB2" w:rsidRPr="0002287B">
        <w:rPr>
          <w:rFonts w:eastAsia="Calibri"/>
          <w:lang w:val="ru-RU" w:eastAsia="en-US"/>
        </w:rPr>
        <w:t>6</w:t>
      </w:r>
      <w:r w:rsidR="00785C05">
        <w:rPr>
          <w:rFonts w:eastAsia="Calibri"/>
          <w:lang w:val="ru-RU" w:eastAsia="en-US"/>
        </w:rPr>
        <w:t>7</w:t>
      </w:r>
      <w:r w:rsidR="005E7AB2" w:rsidRPr="0002287B">
        <w:rPr>
          <w:rFonts w:eastAsia="Calibri"/>
          <w:lang w:val="ru-RU" w:eastAsia="en-US"/>
        </w:rPr>
        <w:t xml:space="preserve"> </w:t>
      </w:r>
      <w:r>
        <w:rPr>
          <w:rFonts w:eastAsia="Calibri"/>
          <w:lang w:val="ru-RU" w:eastAsia="en-US"/>
        </w:rPr>
        <w:t>страниц</w:t>
      </w:r>
      <w:r w:rsidR="005E7AB2" w:rsidRPr="0002287B">
        <w:rPr>
          <w:rFonts w:eastAsia="Calibri"/>
          <w:lang w:val="ru-RU" w:eastAsia="en-US"/>
        </w:rPr>
        <w:t xml:space="preserve">, </w:t>
      </w:r>
      <w:r w:rsidR="005E7AB2" w:rsidRPr="0002287B">
        <w:rPr>
          <w:rFonts w:eastAsia="Calibri"/>
          <w:lang w:val="ru-RU" w:eastAsia="en-US"/>
        </w:rPr>
        <w:br/>
        <w:t>6</w:t>
      </w:r>
      <w:r w:rsidR="00785C05">
        <w:rPr>
          <w:rFonts w:eastAsia="Calibri"/>
          <w:lang w:val="ru-RU" w:eastAsia="en-US"/>
        </w:rPr>
        <w:t>1</w:t>
      </w:r>
      <w:r w:rsidR="005E7AB2" w:rsidRPr="0002287B">
        <w:rPr>
          <w:rFonts w:eastAsia="Calibri"/>
          <w:lang w:val="ru-RU" w:eastAsia="en-US"/>
        </w:rPr>
        <w:t xml:space="preserve"> </w:t>
      </w:r>
      <w:r>
        <w:rPr>
          <w:rFonts w:eastAsia="Calibri"/>
          <w:lang w:val="ru-RU" w:eastAsia="en-US"/>
        </w:rPr>
        <w:t>страниц</w:t>
      </w:r>
      <w:r w:rsidR="00785C05">
        <w:rPr>
          <w:rFonts w:eastAsia="Calibri"/>
          <w:lang w:val="ru-RU" w:eastAsia="en-US"/>
        </w:rPr>
        <w:t>а</w:t>
      </w:r>
      <w:r>
        <w:rPr>
          <w:rFonts w:eastAsia="Calibri"/>
          <w:lang w:val="ru-RU" w:eastAsia="en-US"/>
        </w:rPr>
        <w:t xml:space="preserve"> текстов</w:t>
      </w:r>
      <w:r w:rsidR="00785C05">
        <w:rPr>
          <w:rFonts w:eastAsia="Calibri"/>
          <w:lang w:val="ru-RU" w:eastAsia="en-US"/>
        </w:rPr>
        <w:t>ой</w:t>
      </w:r>
      <w:r>
        <w:rPr>
          <w:rFonts w:eastAsia="Calibri"/>
          <w:lang w:val="ru-RU" w:eastAsia="en-US"/>
        </w:rPr>
        <w:t xml:space="preserve"> част</w:t>
      </w:r>
      <w:r w:rsidR="00785C05">
        <w:rPr>
          <w:rFonts w:eastAsia="Calibri"/>
          <w:lang w:val="ru-RU" w:eastAsia="en-US"/>
        </w:rPr>
        <w:t>и</w:t>
      </w:r>
      <w:r w:rsidR="005E7AB2" w:rsidRPr="0002287B">
        <w:rPr>
          <w:rFonts w:eastAsia="Calibri"/>
          <w:lang w:val="ru-RU" w:eastAsia="en-US"/>
        </w:rPr>
        <w:t>,</w:t>
      </w:r>
      <w:r w:rsidR="005E7AB2" w:rsidRPr="0002287B">
        <w:rPr>
          <w:rFonts w:eastAsia="Calibri"/>
          <w:lang w:val="ru-RU" w:eastAsia="en-US"/>
        </w:rPr>
        <w:br/>
        <w:t xml:space="preserve">6 </w:t>
      </w:r>
      <w:r>
        <w:rPr>
          <w:rFonts w:eastAsia="Calibri"/>
          <w:lang w:val="ru-RU" w:eastAsia="en-US"/>
        </w:rPr>
        <w:t>страниц приложение</w:t>
      </w:r>
    </w:p>
    <w:p w:rsidR="005B09A9" w:rsidRDefault="005B09A9" w:rsidP="005E7AB2">
      <w:pPr>
        <w:pStyle w:val="Einzug8"/>
        <w:rPr>
          <w:rFonts w:eastAsia="Calibri"/>
          <w:lang w:val="ru-RU" w:eastAsia="en-US"/>
        </w:rPr>
      </w:pPr>
    </w:p>
    <w:p w:rsidR="005B09A9" w:rsidRDefault="005B09A9" w:rsidP="005B09A9">
      <w:pPr>
        <w:pStyle w:val="zzSpec3"/>
        <w:tabs>
          <w:tab w:val="left" w:pos="6861"/>
        </w:tabs>
        <w:ind w:left="5812"/>
        <w:rPr>
          <w:noProof/>
        </w:rPr>
      </w:pPr>
      <w:bookmarkStart w:id="10" w:name="dok_fuss_gf"/>
      <w:r>
        <w:rPr>
          <w:noProof/>
        </w:rPr>
        <w:t>Müller-BBM GmbH</w:t>
      </w:r>
    </w:p>
    <w:p w:rsidR="005B09A9" w:rsidRDefault="005B09A9" w:rsidP="005B09A9">
      <w:pPr>
        <w:pStyle w:val="zzSpec3"/>
        <w:tabs>
          <w:tab w:val="left" w:pos="6861"/>
        </w:tabs>
        <w:ind w:left="5812"/>
        <w:rPr>
          <w:noProof/>
        </w:rPr>
      </w:pPr>
      <w:r>
        <w:rPr>
          <w:noProof/>
        </w:rPr>
        <w:t xml:space="preserve">HRB </w:t>
      </w:r>
      <w:r>
        <w:rPr>
          <w:noProof/>
          <w:lang w:val="ru-RU"/>
        </w:rPr>
        <w:t>Мюнхен</w:t>
      </w:r>
      <w:r>
        <w:rPr>
          <w:noProof/>
        </w:rPr>
        <w:t xml:space="preserve"> 86143</w:t>
      </w:r>
    </w:p>
    <w:p w:rsidR="005B09A9" w:rsidRDefault="005B09A9" w:rsidP="005B09A9">
      <w:pPr>
        <w:pStyle w:val="zzSpec3"/>
        <w:tabs>
          <w:tab w:val="left" w:pos="6861"/>
        </w:tabs>
        <w:ind w:left="5812"/>
        <w:rPr>
          <w:noProof/>
          <w:lang w:val="ru-RU"/>
        </w:rPr>
      </w:pPr>
      <w:r>
        <w:rPr>
          <w:noProof/>
          <w:lang w:val="ru-RU"/>
        </w:rPr>
        <w:t xml:space="preserve">Идент № плательщика </w:t>
      </w:r>
    </w:p>
    <w:p w:rsidR="005B09A9" w:rsidRPr="0002287B" w:rsidRDefault="005B09A9" w:rsidP="005B09A9">
      <w:pPr>
        <w:pStyle w:val="zzSpec3"/>
        <w:tabs>
          <w:tab w:val="left" w:pos="6861"/>
        </w:tabs>
        <w:ind w:left="5812"/>
        <w:rPr>
          <w:noProof/>
          <w:lang w:val="ru-RU"/>
        </w:rPr>
      </w:pPr>
      <w:r>
        <w:rPr>
          <w:noProof/>
          <w:lang w:val="ru-RU"/>
        </w:rPr>
        <w:t>налога с оборота</w:t>
      </w:r>
      <w:r w:rsidRPr="0002287B">
        <w:rPr>
          <w:noProof/>
          <w:lang w:val="ru-RU"/>
        </w:rPr>
        <w:t xml:space="preserve"> </w:t>
      </w:r>
      <w:r>
        <w:rPr>
          <w:noProof/>
        </w:rPr>
        <w:t>DE</w:t>
      </w:r>
      <w:r w:rsidRPr="0002287B">
        <w:rPr>
          <w:noProof/>
          <w:lang w:val="ru-RU"/>
        </w:rPr>
        <w:t>812167190</w:t>
      </w:r>
    </w:p>
    <w:p w:rsidR="005B09A9" w:rsidRPr="0002287B" w:rsidRDefault="005B09A9" w:rsidP="005B09A9">
      <w:pPr>
        <w:pStyle w:val="zzSpec3"/>
        <w:tabs>
          <w:tab w:val="left" w:pos="6861"/>
        </w:tabs>
        <w:ind w:left="5812"/>
        <w:rPr>
          <w:noProof/>
          <w:lang w:val="ru-RU"/>
        </w:rPr>
      </w:pPr>
    </w:p>
    <w:p w:rsidR="005B09A9" w:rsidRPr="0002287B" w:rsidRDefault="005B09A9" w:rsidP="005B09A9">
      <w:pPr>
        <w:pStyle w:val="zzSpec3"/>
        <w:tabs>
          <w:tab w:val="left" w:pos="6861"/>
        </w:tabs>
        <w:ind w:left="5812"/>
        <w:rPr>
          <w:noProof/>
          <w:lang w:val="ru-RU"/>
        </w:rPr>
      </w:pPr>
      <w:r>
        <w:rPr>
          <w:noProof/>
          <w:lang w:val="ru-RU"/>
        </w:rPr>
        <w:t>Управляющие директора</w:t>
      </w:r>
      <w:r w:rsidRPr="0002287B">
        <w:rPr>
          <w:noProof/>
          <w:lang w:val="ru-RU"/>
        </w:rPr>
        <w:t>:</w:t>
      </w:r>
    </w:p>
    <w:p w:rsidR="005B09A9" w:rsidRPr="0002287B" w:rsidRDefault="005B09A9" w:rsidP="005B09A9">
      <w:pPr>
        <w:pStyle w:val="zzSpec3"/>
        <w:tabs>
          <w:tab w:val="left" w:pos="6861"/>
        </w:tabs>
        <w:ind w:left="5812"/>
        <w:rPr>
          <w:noProof/>
          <w:lang w:val="ru-RU"/>
        </w:rPr>
      </w:pPr>
      <w:r>
        <w:rPr>
          <w:noProof/>
          <w:lang w:val="ru-RU"/>
        </w:rPr>
        <w:t>Йоахим Биттнер, Вальтер Гротц</w:t>
      </w:r>
      <w:r w:rsidRPr="0002287B">
        <w:rPr>
          <w:noProof/>
          <w:lang w:val="ru-RU"/>
        </w:rPr>
        <w:t>,</w:t>
      </w:r>
    </w:p>
    <w:p w:rsidR="005B09A9" w:rsidRPr="0002287B" w:rsidRDefault="005B09A9" w:rsidP="005B09A9">
      <w:pPr>
        <w:pStyle w:val="zzSpec3"/>
        <w:tabs>
          <w:tab w:val="left" w:pos="6861"/>
        </w:tabs>
        <w:ind w:left="5812"/>
        <w:rPr>
          <w:noProof/>
          <w:lang w:val="ru-RU"/>
        </w:rPr>
      </w:pPr>
      <w:r>
        <w:rPr>
          <w:noProof/>
          <w:lang w:val="ru-RU"/>
        </w:rPr>
        <w:t>Докт.</w:t>
      </w:r>
      <w:r w:rsidRPr="0002287B">
        <w:rPr>
          <w:noProof/>
          <w:lang w:val="ru-RU"/>
        </w:rPr>
        <w:t xml:space="preserve"> </w:t>
      </w:r>
      <w:r>
        <w:rPr>
          <w:noProof/>
          <w:lang w:val="ru-RU"/>
        </w:rPr>
        <w:t>Карл-Кристиан</w:t>
      </w:r>
      <w:r w:rsidRPr="0002287B">
        <w:rPr>
          <w:noProof/>
          <w:lang w:val="ru-RU"/>
        </w:rPr>
        <w:t xml:space="preserve"> </w:t>
      </w:r>
      <w:r>
        <w:rPr>
          <w:noProof/>
          <w:lang w:val="ru-RU"/>
        </w:rPr>
        <w:t>Ханчк</w:t>
      </w:r>
      <w:r w:rsidRPr="0002287B">
        <w:rPr>
          <w:noProof/>
          <w:lang w:val="ru-RU"/>
        </w:rPr>
        <w:t xml:space="preserve">, </w:t>
      </w:r>
    </w:p>
    <w:p w:rsidR="005B09A9" w:rsidRPr="0002287B" w:rsidRDefault="005B09A9" w:rsidP="005B09A9">
      <w:pPr>
        <w:pStyle w:val="zzSpec3"/>
        <w:tabs>
          <w:tab w:val="left" w:pos="6861"/>
        </w:tabs>
        <w:ind w:left="5812"/>
        <w:rPr>
          <w:noProof/>
          <w:lang w:val="ru-RU"/>
        </w:rPr>
      </w:pPr>
      <w:r>
        <w:rPr>
          <w:noProof/>
          <w:lang w:val="ru-RU"/>
        </w:rPr>
        <w:t>Докт.</w:t>
      </w:r>
      <w:r w:rsidRPr="0002287B">
        <w:rPr>
          <w:noProof/>
          <w:lang w:val="ru-RU"/>
        </w:rPr>
        <w:t xml:space="preserve"> </w:t>
      </w:r>
      <w:r>
        <w:rPr>
          <w:noProof/>
          <w:lang w:val="ru-RU"/>
        </w:rPr>
        <w:t>Александер</w:t>
      </w:r>
      <w:r w:rsidRPr="0002287B">
        <w:rPr>
          <w:noProof/>
          <w:lang w:val="ru-RU"/>
        </w:rPr>
        <w:t xml:space="preserve"> </w:t>
      </w:r>
      <w:r>
        <w:rPr>
          <w:noProof/>
          <w:lang w:val="ru-RU"/>
        </w:rPr>
        <w:t>Ропетц</w:t>
      </w:r>
      <w:r w:rsidRPr="0002287B">
        <w:rPr>
          <w:noProof/>
          <w:lang w:val="ru-RU"/>
        </w:rPr>
        <w:t xml:space="preserve">, </w:t>
      </w:r>
    </w:p>
    <w:p w:rsidR="005B09A9" w:rsidRPr="0002287B" w:rsidRDefault="005B09A9" w:rsidP="005B09A9">
      <w:pPr>
        <w:pStyle w:val="zzSpec3"/>
        <w:tabs>
          <w:tab w:val="left" w:pos="6861"/>
        </w:tabs>
        <w:ind w:left="5812"/>
        <w:rPr>
          <w:noProof/>
          <w:lang w:val="ru-RU"/>
        </w:rPr>
      </w:pPr>
      <w:r>
        <w:rPr>
          <w:noProof/>
          <w:lang w:val="ru-RU"/>
        </w:rPr>
        <w:t>Штефан</w:t>
      </w:r>
      <w:r w:rsidRPr="0002287B">
        <w:rPr>
          <w:noProof/>
          <w:lang w:val="ru-RU"/>
        </w:rPr>
        <w:t xml:space="preserve"> </w:t>
      </w:r>
      <w:r>
        <w:rPr>
          <w:noProof/>
          <w:lang w:val="ru-RU"/>
        </w:rPr>
        <w:t>Ширер</w:t>
      </w:r>
      <w:r w:rsidRPr="0002287B">
        <w:rPr>
          <w:noProof/>
          <w:lang w:val="ru-RU"/>
        </w:rPr>
        <w:t xml:space="preserve">, </w:t>
      </w:r>
      <w:r>
        <w:rPr>
          <w:noProof/>
          <w:lang w:val="ru-RU"/>
        </w:rPr>
        <w:t>Эльмар Шрёдер</w:t>
      </w:r>
      <w:bookmarkEnd w:id="10"/>
    </w:p>
    <w:p w:rsidR="005E7AB2" w:rsidRPr="005B09A9" w:rsidRDefault="0053535E" w:rsidP="005E7AB2">
      <w:pPr>
        <w:pStyle w:val="TOCTitle"/>
        <w:pageBreakBefore/>
      </w:pPr>
      <w:r>
        <w:rPr>
          <w:lang w:val="ru-RU"/>
        </w:rPr>
        <w:lastRenderedPageBreak/>
        <w:t>Содержание</w:t>
      </w:r>
    </w:p>
    <w:p w:rsidR="00F234F3" w:rsidRDefault="00EE3872">
      <w:pPr>
        <w:pStyle w:val="11"/>
        <w:rPr>
          <w:rFonts w:asciiTheme="minorHAnsi" w:eastAsiaTheme="minorEastAsia" w:hAnsiTheme="minorHAnsi" w:cstheme="minorBidi"/>
          <w:b w:val="0"/>
          <w:noProof/>
          <w:szCs w:val="22"/>
          <w:lang w:val="ru-RU" w:eastAsia="ru-RU"/>
        </w:rPr>
      </w:pPr>
      <w:r w:rsidRPr="00EE3872">
        <w:rPr>
          <w:b w:val="0"/>
          <w:lang w:val="en-GB"/>
        </w:rPr>
        <w:fldChar w:fldCharType="begin"/>
      </w:r>
      <w:r w:rsidR="005E7AB2" w:rsidRPr="005B09A9">
        <w:rPr>
          <w:b w:val="0"/>
          <w:lang w:val="ru-RU"/>
        </w:rPr>
        <w:instrText xml:space="preserve"> </w:instrText>
      </w:r>
      <w:r w:rsidR="005E7AB2" w:rsidRPr="00010149">
        <w:rPr>
          <w:b w:val="0"/>
          <w:lang w:val="en-GB"/>
        </w:rPr>
        <w:instrText>TOC</w:instrText>
      </w:r>
      <w:r w:rsidR="005E7AB2" w:rsidRPr="005B09A9">
        <w:rPr>
          <w:b w:val="0"/>
          <w:lang w:val="ru-RU"/>
        </w:rPr>
        <w:instrText xml:space="preserve"> \</w:instrText>
      </w:r>
      <w:r w:rsidR="005E7AB2" w:rsidRPr="00010149">
        <w:rPr>
          <w:b w:val="0"/>
          <w:lang w:val="en-GB"/>
        </w:rPr>
        <w:instrText>o</w:instrText>
      </w:r>
      <w:r w:rsidR="005E7AB2" w:rsidRPr="005B09A9">
        <w:rPr>
          <w:b w:val="0"/>
          <w:lang w:val="ru-RU"/>
        </w:rPr>
        <w:instrText xml:space="preserve"> "1-2" \</w:instrText>
      </w:r>
      <w:r w:rsidR="005E7AB2" w:rsidRPr="00010149">
        <w:rPr>
          <w:b w:val="0"/>
          <w:lang w:val="en-GB"/>
        </w:rPr>
        <w:instrText>h</w:instrText>
      </w:r>
      <w:r w:rsidR="005E7AB2" w:rsidRPr="005B09A9">
        <w:rPr>
          <w:b w:val="0"/>
          <w:lang w:val="ru-RU"/>
        </w:rPr>
        <w:instrText xml:space="preserve"> \</w:instrText>
      </w:r>
      <w:r w:rsidR="005E7AB2" w:rsidRPr="00010149">
        <w:rPr>
          <w:b w:val="0"/>
          <w:lang w:val="en-GB"/>
        </w:rPr>
        <w:instrText>z</w:instrText>
      </w:r>
      <w:r w:rsidR="005E7AB2" w:rsidRPr="005B09A9">
        <w:rPr>
          <w:b w:val="0"/>
          <w:lang w:val="ru-RU"/>
        </w:rPr>
        <w:instrText xml:space="preserve"> \</w:instrText>
      </w:r>
      <w:r w:rsidR="005E7AB2" w:rsidRPr="00010149">
        <w:rPr>
          <w:b w:val="0"/>
          <w:lang w:val="en-GB"/>
        </w:rPr>
        <w:instrText>u</w:instrText>
      </w:r>
      <w:r w:rsidR="005E7AB2" w:rsidRPr="005B09A9">
        <w:rPr>
          <w:b w:val="0"/>
          <w:lang w:val="ru-RU"/>
        </w:rPr>
        <w:instrText xml:space="preserve"> </w:instrText>
      </w:r>
      <w:r w:rsidRPr="00EE3872">
        <w:rPr>
          <w:b w:val="0"/>
          <w:lang w:val="en-GB"/>
        </w:rPr>
        <w:fldChar w:fldCharType="separate"/>
      </w:r>
      <w:hyperlink w:anchor="_Toc41908880" w:history="1">
        <w:r w:rsidR="00F234F3" w:rsidRPr="006465A3">
          <w:rPr>
            <w:rStyle w:val="af"/>
            <w:noProof/>
            <w:lang w:val="ru-RU"/>
          </w:rPr>
          <w:t>Краткое содержание</w:t>
        </w:r>
        <w:r w:rsidR="00F234F3">
          <w:rPr>
            <w:noProof/>
            <w:webHidden/>
          </w:rPr>
          <w:tab/>
        </w:r>
        <w:r>
          <w:rPr>
            <w:noProof/>
            <w:webHidden/>
          </w:rPr>
          <w:fldChar w:fldCharType="begin"/>
        </w:r>
        <w:r w:rsidR="00F234F3">
          <w:rPr>
            <w:noProof/>
            <w:webHidden/>
          </w:rPr>
          <w:instrText xml:space="preserve"> PAGEREF _Toc41908880 \h </w:instrText>
        </w:r>
        <w:r>
          <w:rPr>
            <w:noProof/>
            <w:webHidden/>
          </w:rPr>
        </w:r>
        <w:r>
          <w:rPr>
            <w:noProof/>
            <w:webHidden/>
          </w:rPr>
          <w:fldChar w:fldCharType="separate"/>
        </w:r>
        <w:r w:rsidR="00F234F3">
          <w:rPr>
            <w:noProof/>
            <w:webHidden/>
          </w:rPr>
          <w:t>4</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881" w:history="1">
        <w:r w:rsidR="00F234F3" w:rsidRPr="006465A3">
          <w:rPr>
            <w:rStyle w:val="af"/>
            <w:noProof/>
            <w:lang w:val="en-GB"/>
          </w:rPr>
          <w:t>1.</w:t>
        </w:r>
        <w:r w:rsidR="00F234F3">
          <w:rPr>
            <w:rFonts w:asciiTheme="minorHAnsi" w:eastAsiaTheme="minorEastAsia" w:hAnsiTheme="minorHAnsi" w:cstheme="minorBidi"/>
            <w:b w:val="0"/>
            <w:noProof/>
            <w:szCs w:val="22"/>
            <w:lang w:val="ru-RU" w:eastAsia="ru-RU"/>
          </w:rPr>
          <w:tab/>
        </w:r>
        <w:r w:rsidR="00F234F3" w:rsidRPr="006465A3">
          <w:rPr>
            <w:rStyle w:val="af"/>
            <w:noProof/>
            <w:lang w:val="ru-RU"/>
          </w:rPr>
          <w:t>Ситуация и задача</w:t>
        </w:r>
        <w:r w:rsidR="00F234F3">
          <w:rPr>
            <w:noProof/>
            <w:webHidden/>
          </w:rPr>
          <w:tab/>
        </w:r>
        <w:r>
          <w:rPr>
            <w:noProof/>
            <w:webHidden/>
          </w:rPr>
          <w:fldChar w:fldCharType="begin"/>
        </w:r>
        <w:r w:rsidR="00F234F3">
          <w:rPr>
            <w:noProof/>
            <w:webHidden/>
          </w:rPr>
          <w:instrText xml:space="preserve"> PAGEREF _Toc41908881 \h </w:instrText>
        </w:r>
        <w:r>
          <w:rPr>
            <w:noProof/>
            <w:webHidden/>
          </w:rPr>
        </w:r>
        <w:r>
          <w:rPr>
            <w:noProof/>
            <w:webHidden/>
          </w:rPr>
          <w:fldChar w:fldCharType="separate"/>
        </w:r>
        <w:r w:rsidR="00F234F3">
          <w:rPr>
            <w:noProof/>
            <w:webHidden/>
          </w:rPr>
          <w:t>6</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882" w:history="1">
        <w:r w:rsidR="00F234F3" w:rsidRPr="006465A3">
          <w:rPr>
            <w:rStyle w:val="af"/>
            <w:noProof/>
            <w:lang w:val="ru-RU"/>
          </w:rPr>
          <w:t>2.</w:t>
        </w:r>
        <w:r w:rsidR="00F234F3">
          <w:rPr>
            <w:rFonts w:asciiTheme="minorHAnsi" w:eastAsiaTheme="minorEastAsia" w:hAnsiTheme="minorHAnsi" w:cstheme="minorBidi"/>
            <w:b w:val="0"/>
            <w:noProof/>
            <w:szCs w:val="22"/>
            <w:lang w:val="ru-RU" w:eastAsia="ru-RU"/>
          </w:rPr>
          <w:tab/>
        </w:r>
        <w:r w:rsidR="00F234F3" w:rsidRPr="006465A3">
          <w:rPr>
            <w:rStyle w:val="af"/>
            <w:noProof/>
            <w:lang w:val="ru-RU"/>
          </w:rPr>
          <w:t>Нормативные основы</w:t>
        </w:r>
        <w:r w:rsidR="00F234F3">
          <w:rPr>
            <w:noProof/>
            <w:webHidden/>
          </w:rPr>
          <w:tab/>
        </w:r>
        <w:r>
          <w:rPr>
            <w:noProof/>
            <w:webHidden/>
          </w:rPr>
          <w:fldChar w:fldCharType="begin"/>
        </w:r>
        <w:r w:rsidR="00F234F3">
          <w:rPr>
            <w:noProof/>
            <w:webHidden/>
          </w:rPr>
          <w:instrText xml:space="preserve"> PAGEREF _Toc41908882 \h </w:instrText>
        </w:r>
        <w:r>
          <w:rPr>
            <w:noProof/>
            <w:webHidden/>
          </w:rPr>
        </w:r>
        <w:r>
          <w:rPr>
            <w:noProof/>
            <w:webHidden/>
          </w:rPr>
          <w:fldChar w:fldCharType="separate"/>
        </w:r>
        <w:r w:rsidR="00F234F3">
          <w:rPr>
            <w:noProof/>
            <w:webHidden/>
          </w:rPr>
          <w:t>7</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883" w:history="1">
        <w:r w:rsidR="00F234F3" w:rsidRPr="006465A3">
          <w:rPr>
            <w:rStyle w:val="af"/>
            <w:noProof/>
            <w:lang w:val="ru-RU"/>
          </w:rPr>
          <w:t>2.1</w:t>
        </w:r>
        <w:r w:rsidR="00F234F3">
          <w:rPr>
            <w:rFonts w:asciiTheme="minorHAnsi" w:eastAsiaTheme="minorEastAsia" w:hAnsiTheme="minorHAnsi" w:cstheme="minorBidi"/>
            <w:b w:val="0"/>
            <w:noProof/>
            <w:szCs w:val="22"/>
            <w:lang w:val="ru-RU" w:eastAsia="ru-RU"/>
          </w:rPr>
          <w:tab/>
        </w:r>
        <w:r w:rsidR="00F234F3" w:rsidRPr="006465A3">
          <w:rPr>
            <w:rStyle w:val="af"/>
            <w:noProof/>
            <w:lang w:val="ru-RU"/>
          </w:rPr>
          <w:t>Федеральный закон о контроле за выбросами в атмосферу</w:t>
        </w:r>
        <w:r w:rsidR="00F234F3">
          <w:rPr>
            <w:noProof/>
            <w:webHidden/>
          </w:rPr>
          <w:tab/>
        </w:r>
        <w:r>
          <w:rPr>
            <w:noProof/>
            <w:webHidden/>
          </w:rPr>
          <w:fldChar w:fldCharType="begin"/>
        </w:r>
        <w:r w:rsidR="00F234F3">
          <w:rPr>
            <w:noProof/>
            <w:webHidden/>
          </w:rPr>
          <w:instrText xml:space="preserve"> PAGEREF _Toc41908883 \h </w:instrText>
        </w:r>
        <w:r>
          <w:rPr>
            <w:noProof/>
            <w:webHidden/>
          </w:rPr>
        </w:r>
        <w:r>
          <w:rPr>
            <w:noProof/>
            <w:webHidden/>
          </w:rPr>
          <w:fldChar w:fldCharType="separate"/>
        </w:r>
        <w:r w:rsidR="00F234F3">
          <w:rPr>
            <w:noProof/>
            <w:webHidden/>
          </w:rPr>
          <w:t>7</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884" w:history="1">
        <w:r w:rsidR="00F234F3" w:rsidRPr="006465A3">
          <w:rPr>
            <w:rStyle w:val="af"/>
            <w:bCs/>
            <w:noProof/>
            <w:lang w:val="ru-RU"/>
          </w:rPr>
          <w:t>2.2</w:t>
        </w:r>
        <w:r w:rsidR="00F234F3">
          <w:rPr>
            <w:rFonts w:asciiTheme="minorHAnsi" w:eastAsiaTheme="minorEastAsia" w:hAnsiTheme="minorHAnsi" w:cstheme="minorBidi"/>
            <w:noProof/>
            <w:szCs w:val="22"/>
            <w:lang w:val="ru-RU" w:eastAsia="ru-RU"/>
          </w:rPr>
          <w:tab/>
        </w:r>
        <w:r w:rsidR="00F234F3" w:rsidRPr="006465A3">
          <w:rPr>
            <w:rStyle w:val="af"/>
            <w:bCs/>
            <w:noProof/>
            <w:lang w:val="ru-RU"/>
          </w:rPr>
          <w:t>Техническая инструкция по контролю качества воздуха — TA Luft 2002</w:t>
        </w:r>
        <w:r w:rsidR="00F234F3">
          <w:rPr>
            <w:noProof/>
            <w:webHidden/>
          </w:rPr>
          <w:tab/>
        </w:r>
        <w:r>
          <w:rPr>
            <w:noProof/>
            <w:webHidden/>
          </w:rPr>
          <w:fldChar w:fldCharType="begin"/>
        </w:r>
        <w:r w:rsidR="00F234F3">
          <w:rPr>
            <w:noProof/>
            <w:webHidden/>
          </w:rPr>
          <w:instrText xml:space="preserve"> PAGEREF _Toc41908884 \h </w:instrText>
        </w:r>
        <w:r>
          <w:rPr>
            <w:noProof/>
            <w:webHidden/>
          </w:rPr>
        </w:r>
        <w:r>
          <w:rPr>
            <w:noProof/>
            <w:webHidden/>
          </w:rPr>
          <w:fldChar w:fldCharType="separate"/>
        </w:r>
        <w:r w:rsidR="00F234F3">
          <w:rPr>
            <w:noProof/>
            <w:webHidden/>
          </w:rPr>
          <w:t>7</w:t>
        </w:r>
        <w:r>
          <w:rPr>
            <w:noProof/>
            <w:webHidden/>
          </w:rPr>
          <w:fldChar w:fldCharType="end"/>
        </w:r>
      </w:hyperlink>
    </w:p>
    <w:p w:rsidR="00F234F3" w:rsidRPr="00F234F3" w:rsidRDefault="00F234F3" w:rsidP="00D616BD">
      <w:pPr>
        <w:pStyle w:val="24"/>
        <w:rPr>
          <w:rStyle w:val="af"/>
          <w:bCs/>
        </w:rPr>
      </w:pPr>
      <w:r w:rsidRPr="00F234F3">
        <w:rPr>
          <w:rStyle w:val="af"/>
          <w:bCs/>
          <w:noProof/>
          <w:color w:val="auto"/>
          <w:u w:val="none"/>
          <w:lang w:val="ru-RU"/>
        </w:rPr>
        <w:t>2.3</w:t>
      </w:r>
      <w:r w:rsidRPr="00F234F3">
        <w:rPr>
          <w:rStyle w:val="af"/>
          <w:bCs/>
          <w:noProof/>
          <w:lang w:val="ru-RU"/>
        </w:rPr>
        <w:t xml:space="preserve"> </w:t>
      </w:r>
      <w:hyperlink w:anchor="_Toc41908885" w:history="1">
        <w:r w:rsidRPr="00F234F3">
          <w:rPr>
            <w:rStyle w:val="af"/>
            <w:bCs/>
            <w:noProof/>
            <w:lang w:val="ru-RU"/>
          </w:rPr>
          <w:t>Исследование рассеивания в воздухе</w:t>
        </w:r>
        <w:r w:rsidRPr="00F234F3">
          <w:rPr>
            <w:rStyle w:val="af"/>
            <w:bCs/>
            <w:webHidden/>
            <w:lang w:val="ru-RU"/>
          </w:rPr>
          <w:tab/>
        </w:r>
        <w:r w:rsidR="00EE3872" w:rsidRPr="00F234F3">
          <w:rPr>
            <w:rStyle w:val="af"/>
            <w:bCs/>
            <w:webHidden/>
            <w:lang w:val="ru-RU"/>
          </w:rPr>
          <w:fldChar w:fldCharType="begin"/>
        </w:r>
        <w:r w:rsidRPr="00F234F3">
          <w:rPr>
            <w:rStyle w:val="af"/>
            <w:bCs/>
            <w:webHidden/>
            <w:lang w:val="ru-RU"/>
          </w:rPr>
          <w:instrText xml:space="preserve"> PAGEREF _Toc41908885 \h </w:instrText>
        </w:r>
        <w:r w:rsidR="00EE3872" w:rsidRPr="00F234F3">
          <w:rPr>
            <w:rStyle w:val="af"/>
            <w:bCs/>
            <w:webHidden/>
            <w:lang w:val="ru-RU"/>
          </w:rPr>
        </w:r>
        <w:r w:rsidR="00EE3872" w:rsidRPr="00F234F3">
          <w:rPr>
            <w:rStyle w:val="af"/>
            <w:bCs/>
            <w:webHidden/>
            <w:lang w:val="ru-RU"/>
          </w:rPr>
          <w:fldChar w:fldCharType="separate"/>
        </w:r>
        <w:r w:rsidRPr="00F234F3">
          <w:rPr>
            <w:rStyle w:val="af"/>
            <w:bCs/>
            <w:webHidden/>
            <w:lang w:val="ru-RU"/>
          </w:rPr>
          <w:t>8</w:t>
        </w:r>
        <w:r w:rsidR="00EE3872" w:rsidRPr="00F234F3">
          <w:rPr>
            <w:rStyle w:val="af"/>
            <w:bCs/>
            <w:webHidden/>
            <w:lang w:val="ru-RU"/>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886" w:history="1">
        <w:r w:rsidR="00F234F3" w:rsidRPr="006465A3">
          <w:rPr>
            <w:rStyle w:val="af"/>
            <w:noProof/>
            <w:lang w:val="en-GB"/>
          </w:rPr>
          <w:t>3.</w:t>
        </w:r>
        <w:r w:rsidR="00F234F3">
          <w:rPr>
            <w:rFonts w:asciiTheme="minorHAnsi" w:eastAsiaTheme="minorEastAsia" w:hAnsiTheme="minorHAnsi" w:cstheme="minorBidi"/>
            <w:b w:val="0"/>
            <w:noProof/>
            <w:szCs w:val="22"/>
            <w:lang w:val="ru-RU" w:eastAsia="ru-RU"/>
          </w:rPr>
          <w:tab/>
        </w:r>
        <w:r w:rsidR="00F234F3" w:rsidRPr="006465A3">
          <w:rPr>
            <w:rStyle w:val="af"/>
            <w:noProof/>
            <w:lang w:val="ru-RU"/>
          </w:rPr>
          <w:t>Основания для оценки загрязнения</w:t>
        </w:r>
        <w:r w:rsidR="00F234F3">
          <w:rPr>
            <w:noProof/>
            <w:webHidden/>
          </w:rPr>
          <w:tab/>
        </w:r>
        <w:r>
          <w:rPr>
            <w:noProof/>
            <w:webHidden/>
          </w:rPr>
          <w:fldChar w:fldCharType="begin"/>
        </w:r>
        <w:r w:rsidR="00F234F3">
          <w:rPr>
            <w:noProof/>
            <w:webHidden/>
          </w:rPr>
          <w:instrText xml:space="preserve"> PAGEREF _Toc41908886 \h </w:instrText>
        </w:r>
        <w:r>
          <w:rPr>
            <w:noProof/>
            <w:webHidden/>
          </w:rPr>
        </w:r>
        <w:r>
          <w:rPr>
            <w:noProof/>
            <w:webHidden/>
          </w:rPr>
          <w:fldChar w:fldCharType="separate"/>
        </w:r>
        <w:r w:rsidR="00F234F3">
          <w:rPr>
            <w:noProof/>
            <w:webHidden/>
          </w:rPr>
          <w:t>15</w:t>
        </w:r>
        <w:r>
          <w:rPr>
            <w:noProof/>
            <w:webHidden/>
          </w:rPr>
          <w:fldChar w:fldCharType="end"/>
        </w:r>
      </w:hyperlink>
    </w:p>
    <w:p w:rsidR="00F234F3" w:rsidRDefault="00EE3872" w:rsidP="00D616BD">
      <w:pPr>
        <w:pStyle w:val="24"/>
        <w:rPr>
          <w:rStyle w:val="af"/>
          <w:noProof/>
          <w:lang w:val="ru-RU"/>
        </w:rPr>
      </w:pPr>
      <w:hyperlink w:anchor="_Toc41908887" w:history="1">
        <w:r w:rsidR="00F234F3" w:rsidRPr="006465A3">
          <w:rPr>
            <w:rStyle w:val="af"/>
            <w:noProof/>
            <w:lang w:val="ru-RU"/>
          </w:rPr>
          <w:t>3.1. Определение показателей выбросов</w:t>
        </w:r>
        <w:r w:rsidR="00F234F3">
          <w:rPr>
            <w:noProof/>
            <w:webHidden/>
          </w:rPr>
          <w:tab/>
        </w:r>
        <w:r>
          <w:rPr>
            <w:noProof/>
            <w:webHidden/>
          </w:rPr>
          <w:fldChar w:fldCharType="begin"/>
        </w:r>
        <w:r w:rsidR="00F234F3">
          <w:rPr>
            <w:noProof/>
            <w:webHidden/>
          </w:rPr>
          <w:instrText xml:space="preserve"> PAGEREF _Toc41908887 \h </w:instrText>
        </w:r>
        <w:r>
          <w:rPr>
            <w:noProof/>
            <w:webHidden/>
          </w:rPr>
        </w:r>
        <w:r>
          <w:rPr>
            <w:noProof/>
            <w:webHidden/>
          </w:rPr>
          <w:fldChar w:fldCharType="separate"/>
        </w:r>
        <w:r w:rsidR="00F234F3">
          <w:rPr>
            <w:noProof/>
            <w:webHidden/>
          </w:rPr>
          <w:t>15</w:t>
        </w:r>
        <w:r>
          <w:rPr>
            <w:noProof/>
            <w:webHidden/>
          </w:rPr>
          <w:fldChar w:fldCharType="end"/>
        </w:r>
      </w:hyperlink>
    </w:p>
    <w:p w:rsidR="00D616BD" w:rsidRPr="00D616BD" w:rsidRDefault="00D616BD" w:rsidP="00D616BD">
      <w:pPr>
        <w:pStyle w:val="24"/>
        <w:rPr>
          <w:rFonts w:asciiTheme="minorHAnsi" w:eastAsiaTheme="minorEastAsia" w:hAnsiTheme="minorHAnsi" w:cstheme="minorBidi"/>
          <w:noProof/>
          <w:szCs w:val="22"/>
          <w:lang w:val="ru-RU" w:eastAsia="ru-RU"/>
        </w:rPr>
      </w:pPr>
      <w:r>
        <w:rPr>
          <w:lang w:val="ru-RU"/>
        </w:rPr>
        <w:t xml:space="preserve">3.2 </w:t>
      </w:r>
      <w:r w:rsidRPr="00F25598">
        <w:rPr>
          <w:lang w:val="ru-RU"/>
        </w:rPr>
        <w:t xml:space="preserve">Значения выбросов </w:t>
      </w:r>
      <w:r>
        <w:rPr>
          <w:lang w:val="ru-RU"/>
        </w:rPr>
        <w:t>(Техническая</w:t>
      </w:r>
      <w:r w:rsidRPr="00F25598">
        <w:rPr>
          <w:lang w:val="ru-RU"/>
        </w:rPr>
        <w:t xml:space="preserve"> инструкции по контролю качества воздуха (TA Luft)</w:t>
      </w:r>
      <w:r>
        <w:rPr>
          <w:lang w:val="ru-RU"/>
        </w:rPr>
        <w:tab/>
        <w:t>17</w:t>
      </w:r>
    </w:p>
    <w:p w:rsidR="00F234F3" w:rsidRDefault="00EE3872" w:rsidP="00D616BD">
      <w:pPr>
        <w:pStyle w:val="24"/>
        <w:rPr>
          <w:rFonts w:asciiTheme="minorHAnsi" w:eastAsiaTheme="minorEastAsia" w:hAnsiTheme="minorHAnsi" w:cstheme="minorBidi"/>
          <w:noProof/>
          <w:szCs w:val="22"/>
          <w:lang w:val="ru-RU" w:eastAsia="ru-RU"/>
        </w:rPr>
      </w:pPr>
      <w:hyperlink w:anchor="_Toc41908888" w:history="1">
        <w:r w:rsidR="00F234F3" w:rsidRPr="006465A3">
          <w:rPr>
            <w:rStyle w:val="af"/>
            <w:noProof/>
            <w:lang w:val="ru-RU" w:eastAsia="de-DE"/>
          </w:rPr>
          <w:t>3.3. Упрощенный обзор процесса оценки загрязнений в рамках принятой в Германии процедуры оформления разрешений и принятия решений по последующим предписаниям</w:t>
        </w:r>
        <w:r w:rsidR="00F234F3">
          <w:rPr>
            <w:noProof/>
            <w:webHidden/>
          </w:rPr>
          <w:tab/>
        </w:r>
        <w:r>
          <w:rPr>
            <w:noProof/>
            <w:webHidden/>
          </w:rPr>
          <w:fldChar w:fldCharType="begin"/>
        </w:r>
        <w:r w:rsidR="00F234F3">
          <w:rPr>
            <w:noProof/>
            <w:webHidden/>
          </w:rPr>
          <w:instrText xml:space="preserve"> PAGEREF _Toc41908888 \h </w:instrText>
        </w:r>
        <w:r>
          <w:rPr>
            <w:noProof/>
            <w:webHidden/>
          </w:rPr>
        </w:r>
        <w:r>
          <w:rPr>
            <w:noProof/>
            <w:webHidden/>
          </w:rPr>
          <w:fldChar w:fldCharType="separate"/>
        </w:r>
        <w:r w:rsidR="00F234F3">
          <w:rPr>
            <w:noProof/>
            <w:webHidden/>
          </w:rPr>
          <w:t>20</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889" w:history="1">
        <w:r w:rsidR="00F234F3" w:rsidRPr="006465A3">
          <w:rPr>
            <w:rStyle w:val="af"/>
            <w:noProof/>
            <w:lang w:val="en-GB" w:eastAsia="de-DE"/>
          </w:rPr>
          <w:t>4.</w:t>
        </w:r>
        <w:r w:rsidR="00F234F3">
          <w:rPr>
            <w:rFonts w:asciiTheme="minorHAnsi" w:eastAsiaTheme="minorEastAsia" w:hAnsiTheme="minorHAnsi" w:cstheme="minorBidi"/>
            <w:b w:val="0"/>
            <w:noProof/>
            <w:szCs w:val="22"/>
            <w:lang w:val="ru-RU" w:eastAsia="ru-RU"/>
          </w:rPr>
          <w:tab/>
        </w:r>
        <w:r w:rsidR="00F234F3" w:rsidRPr="006465A3">
          <w:rPr>
            <w:rStyle w:val="af"/>
            <w:noProof/>
            <w:lang w:val="ru-RU" w:eastAsia="de-DE"/>
          </w:rPr>
          <w:t>Российские природоохранные нормы</w:t>
        </w:r>
        <w:r w:rsidR="00F234F3">
          <w:rPr>
            <w:noProof/>
            <w:webHidden/>
          </w:rPr>
          <w:tab/>
        </w:r>
        <w:r>
          <w:rPr>
            <w:noProof/>
            <w:webHidden/>
          </w:rPr>
          <w:fldChar w:fldCharType="begin"/>
        </w:r>
        <w:r w:rsidR="00F234F3">
          <w:rPr>
            <w:noProof/>
            <w:webHidden/>
          </w:rPr>
          <w:instrText xml:space="preserve"> PAGEREF _Toc41908889 \h </w:instrText>
        </w:r>
        <w:r>
          <w:rPr>
            <w:noProof/>
            <w:webHidden/>
          </w:rPr>
        </w:r>
        <w:r>
          <w:rPr>
            <w:noProof/>
            <w:webHidden/>
          </w:rPr>
          <w:fldChar w:fldCharType="separate"/>
        </w:r>
        <w:r w:rsidR="00F234F3">
          <w:rPr>
            <w:noProof/>
            <w:webHidden/>
          </w:rPr>
          <w:t>21</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890" w:history="1">
        <w:r w:rsidR="00F234F3" w:rsidRPr="006465A3">
          <w:rPr>
            <w:rStyle w:val="af"/>
            <w:noProof/>
            <w:lang w:val="en-GB"/>
          </w:rPr>
          <w:t>5.</w:t>
        </w:r>
        <w:r w:rsidR="00F234F3">
          <w:rPr>
            <w:rFonts w:asciiTheme="minorHAnsi" w:eastAsiaTheme="minorEastAsia" w:hAnsiTheme="minorHAnsi" w:cstheme="minorBidi"/>
            <w:b w:val="0"/>
            <w:noProof/>
            <w:szCs w:val="22"/>
            <w:lang w:val="ru-RU" w:eastAsia="ru-RU"/>
          </w:rPr>
          <w:tab/>
        </w:r>
        <w:r w:rsidR="00F234F3" w:rsidRPr="006465A3">
          <w:rPr>
            <w:rStyle w:val="af"/>
            <w:noProof/>
            <w:lang w:val="ru-RU"/>
          </w:rPr>
          <w:t>Описание местных условий</w:t>
        </w:r>
        <w:r w:rsidR="00F234F3">
          <w:rPr>
            <w:noProof/>
            <w:webHidden/>
          </w:rPr>
          <w:tab/>
        </w:r>
        <w:r>
          <w:rPr>
            <w:noProof/>
            <w:webHidden/>
          </w:rPr>
          <w:fldChar w:fldCharType="begin"/>
        </w:r>
        <w:r w:rsidR="00F234F3">
          <w:rPr>
            <w:noProof/>
            <w:webHidden/>
          </w:rPr>
          <w:instrText xml:space="preserve"> PAGEREF _Toc41908890 \h </w:instrText>
        </w:r>
        <w:r>
          <w:rPr>
            <w:noProof/>
            <w:webHidden/>
          </w:rPr>
        </w:r>
        <w:r>
          <w:rPr>
            <w:noProof/>
            <w:webHidden/>
          </w:rPr>
          <w:fldChar w:fldCharType="separate"/>
        </w:r>
        <w:r w:rsidR="00F234F3">
          <w:rPr>
            <w:noProof/>
            <w:webHidden/>
          </w:rPr>
          <w:t>22</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891" w:history="1">
        <w:r w:rsidR="00F234F3" w:rsidRPr="006465A3">
          <w:rPr>
            <w:rStyle w:val="af"/>
            <w:noProof/>
            <w:lang w:val="en-GB"/>
          </w:rPr>
          <w:t>6.</w:t>
        </w:r>
        <w:r w:rsidR="00F234F3">
          <w:rPr>
            <w:rFonts w:asciiTheme="minorHAnsi" w:eastAsiaTheme="minorEastAsia" w:hAnsiTheme="minorHAnsi" w:cstheme="minorBidi"/>
            <w:b w:val="0"/>
            <w:noProof/>
            <w:szCs w:val="22"/>
            <w:lang w:val="ru-RU" w:eastAsia="ru-RU"/>
          </w:rPr>
          <w:tab/>
        </w:r>
        <w:r w:rsidR="00F234F3" w:rsidRPr="006465A3">
          <w:rPr>
            <w:rStyle w:val="af"/>
            <w:noProof/>
            <w:lang w:val="ru-RU"/>
          </w:rPr>
          <w:t>Начальный уровень загрязнения</w:t>
        </w:r>
        <w:r w:rsidR="00F234F3">
          <w:rPr>
            <w:noProof/>
            <w:webHidden/>
          </w:rPr>
          <w:tab/>
        </w:r>
        <w:r>
          <w:rPr>
            <w:noProof/>
            <w:webHidden/>
          </w:rPr>
          <w:fldChar w:fldCharType="begin"/>
        </w:r>
        <w:r w:rsidR="00F234F3">
          <w:rPr>
            <w:noProof/>
            <w:webHidden/>
          </w:rPr>
          <w:instrText xml:space="preserve"> PAGEREF _Toc41908891 \h </w:instrText>
        </w:r>
        <w:r>
          <w:rPr>
            <w:noProof/>
            <w:webHidden/>
          </w:rPr>
        </w:r>
        <w:r>
          <w:rPr>
            <w:noProof/>
            <w:webHidden/>
          </w:rPr>
          <w:fldChar w:fldCharType="separate"/>
        </w:r>
        <w:r w:rsidR="00F234F3">
          <w:rPr>
            <w:noProof/>
            <w:webHidden/>
          </w:rPr>
          <w:t>23</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892" w:history="1">
        <w:r w:rsidR="00F234F3" w:rsidRPr="006465A3">
          <w:rPr>
            <w:rStyle w:val="af"/>
            <w:noProof/>
            <w:lang w:val="ru-RU"/>
          </w:rPr>
          <w:t>6.1 Точки оценки</w:t>
        </w:r>
        <w:r w:rsidR="00F234F3">
          <w:rPr>
            <w:noProof/>
            <w:webHidden/>
          </w:rPr>
          <w:tab/>
        </w:r>
        <w:r>
          <w:rPr>
            <w:noProof/>
            <w:webHidden/>
          </w:rPr>
          <w:fldChar w:fldCharType="begin"/>
        </w:r>
        <w:r w:rsidR="00F234F3">
          <w:rPr>
            <w:noProof/>
            <w:webHidden/>
          </w:rPr>
          <w:instrText xml:space="preserve"> PAGEREF _Toc41908892 \h </w:instrText>
        </w:r>
        <w:r>
          <w:rPr>
            <w:noProof/>
            <w:webHidden/>
          </w:rPr>
        </w:r>
        <w:r>
          <w:rPr>
            <w:noProof/>
            <w:webHidden/>
          </w:rPr>
          <w:fldChar w:fldCharType="separate"/>
        </w:r>
        <w:r w:rsidR="00F234F3">
          <w:rPr>
            <w:noProof/>
            <w:webHidden/>
          </w:rPr>
          <w:t>23</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893" w:history="1">
        <w:r w:rsidR="00F234F3" w:rsidRPr="006465A3">
          <w:rPr>
            <w:rStyle w:val="af"/>
            <w:noProof/>
            <w:lang w:val="ru-RU" w:eastAsia="de-DE"/>
          </w:rPr>
          <w:t>6.2 Существующая нагрузка</w:t>
        </w:r>
        <w:r w:rsidR="00F234F3">
          <w:rPr>
            <w:noProof/>
            <w:webHidden/>
          </w:rPr>
          <w:tab/>
        </w:r>
        <w:r>
          <w:rPr>
            <w:noProof/>
            <w:webHidden/>
          </w:rPr>
          <w:fldChar w:fldCharType="begin"/>
        </w:r>
        <w:r w:rsidR="00F234F3">
          <w:rPr>
            <w:noProof/>
            <w:webHidden/>
          </w:rPr>
          <w:instrText xml:space="preserve"> PAGEREF _Toc41908893 \h </w:instrText>
        </w:r>
        <w:r>
          <w:rPr>
            <w:noProof/>
            <w:webHidden/>
          </w:rPr>
        </w:r>
        <w:r>
          <w:rPr>
            <w:noProof/>
            <w:webHidden/>
          </w:rPr>
          <w:fldChar w:fldCharType="separate"/>
        </w:r>
        <w:r w:rsidR="00F234F3">
          <w:rPr>
            <w:noProof/>
            <w:webHidden/>
          </w:rPr>
          <w:t>24</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894" w:history="1">
        <w:r w:rsidR="00F234F3" w:rsidRPr="006465A3">
          <w:rPr>
            <w:rStyle w:val="af"/>
            <w:noProof/>
            <w:lang w:val="en-GB"/>
          </w:rPr>
          <w:t>7.</w:t>
        </w:r>
        <w:r w:rsidR="00F234F3">
          <w:rPr>
            <w:rFonts w:asciiTheme="minorHAnsi" w:eastAsiaTheme="minorEastAsia" w:hAnsiTheme="minorHAnsi" w:cstheme="minorBidi"/>
            <w:b w:val="0"/>
            <w:noProof/>
            <w:szCs w:val="22"/>
            <w:lang w:val="ru-RU" w:eastAsia="ru-RU"/>
          </w:rPr>
          <w:tab/>
        </w:r>
        <w:r w:rsidR="00F234F3" w:rsidRPr="006465A3">
          <w:rPr>
            <w:rStyle w:val="af"/>
            <w:noProof/>
            <w:lang w:val="ru-RU"/>
          </w:rPr>
          <w:t>Источники выбросов</w:t>
        </w:r>
        <w:r w:rsidR="00F234F3">
          <w:rPr>
            <w:noProof/>
            <w:webHidden/>
          </w:rPr>
          <w:tab/>
        </w:r>
        <w:r>
          <w:rPr>
            <w:noProof/>
            <w:webHidden/>
          </w:rPr>
          <w:fldChar w:fldCharType="begin"/>
        </w:r>
        <w:r w:rsidR="00F234F3">
          <w:rPr>
            <w:noProof/>
            <w:webHidden/>
          </w:rPr>
          <w:instrText xml:space="preserve"> PAGEREF _Toc41908894 \h </w:instrText>
        </w:r>
        <w:r>
          <w:rPr>
            <w:noProof/>
            <w:webHidden/>
          </w:rPr>
        </w:r>
        <w:r>
          <w:rPr>
            <w:noProof/>
            <w:webHidden/>
          </w:rPr>
          <w:fldChar w:fldCharType="separate"/>
        </w:r>
        <w:r w:rsidR="00F234F3">
          <w:rPr>
            <w:noProof/>
            <w:webHidden/>
          </w:rPr>
          <w:t>26</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895" w:history="1">
        <w:r w:rsidR="00F234F3" w:rsidRPr="006465A3">
          <w:rPr>
            <w:rStyle w:val="af"/>
            <w:noProof/>
            <w:lang w:val="ru-RU"/>
          </w:rPr>
          <w:t>7.1. Выбросы</w:t>
        </w:r>
        <w:r w:rsidR="00F234F3">
          <w:rPr>
            <w:noProof/>
            <w:webHidden/>
          </w:rPr>
          <w:tab/>
        </w:r>
        <w:r>
          <w:rPr>
            <w:noProof/>
            <w:webHidden/>
          </w:rPr>
          <w:fldChar w:fldCharType="begin"/>
        </w:r>
        <w:r w:rsidR="00F234F3">
          <w:rPr>
            <w:noProof/>
            <w:webHidden/>
          </w:rPr>
          <w:instrText xml:space="preserve"> PAGEREF _Toc41908895 \h </w:instrText>
        </w:r>
        <w:r>
          <w:rPr>
            <w:noProof/>
            <w:webHidden/>
          </w:rPr>
        </w:r>
        <w:r>
          <w:rPr>
            <w:noProof/>
            <w:webHidden/>
          </w:rPr>
          <w:fldChar w:fldCharType="separate"/>
        </w:r>
        <w:r w:rsidR="00F234F3">
          <w:rPr>
            <w:noProof/>
            <w:webHidden/>
          </w:rPr>
          <w:t>26</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896" w:history="1">
        <w:r w:rsidR="00F234F3" w:rsidRPr="006465A3">
          <w:rPr>
            <w:rStyle w:val="af"/>
            <w:noProof/>
            <w:lang w:val="ru-RU" w:eastAsia="de-DE"/>
          </w:rPr>
          <w:t>7.2 Временные характеристики выбросов</w:t>
        </w:r>
        <w:r w:rsidR="00F234F3">
          <w:rPr>
            <w:noProof/>
            <w:webHidden/>
          </w:rPr>
          <w:tab/>
        </w:r>
        <w:r>
          <w:rPr>
            <w:noProof/>
            <w:webHidden/>
          </w:rPr>
          <w:fldChar w:fldCharType="begin"/>
        </w:r>
        <w:r w:rsidR="00F234F3">
          <w:rPr>
            <w:noProof/>
            <w:webHidden/>
          </w:rPr>
          <w:instrText xml:space="preserve"> PAGEREF _Toc41908896 \h </w:instrText>
        </w:r>
        <w:r>
          <w:rPr>
            <w:noProof/>
            <w:webHidden/>
          </w:rPr>
        </w:r>
        <w:r>
          <w:rPr>
            <w:noProof/>
            <w:webHidden/>
          </w:rPr>
          <w:fldChar w:fldCharType="separate"/>
        </w:r>
        <w:r w:rsidR="00F234F3">
          <w:rPr>
            <w:noProof/>
            <w:webHidden/>
          </w:rPr>
          <w:t>27</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897" w:history="1">
        <w:r w:rsidR="00F234F3" w:rsidRPr="006465A3">
          <w:rPr>
            <w:rStyle w:val="af"/>
            <w:noProof/>
            <w:lang w:val="ru-RU" w:eastAsia="de-DE"/>
          </w:rPr>
          <w:t>7.3 Высота подъема шлейфа выброса</w:t>
        </w:r>
        <w:r w:rsidR="00F234F3">
          <w:rPr>
            <w:noProof/>
            <w:webHidden/>
          </w:rPr>
          <w:tab/>
        </w:r>
        <w:r>
          <w:rPr>
            <w:noProof/>
            <w:webHidden/>
          </w:rPr>
          <w:fldChar w:fldCharType="begin"/>
        </w:r>
        <w:r w:rsidR="00F234F3">
          <w:rPr>
            <w:noProof/>
            <w:webHidden/>
          </w:rPr>
          <w:instrText xml:space="preserve"> PAGEREF _Toc41908897 \h </w:instrText>
        </w:r>
        <w:r>
          <w:rPr>
            <w:noProof/>
            <w:webHidden/>
          </w:rPr>
        </w:r>
        <w:r>
          <w:rPr>
            <w:noProof/>
            <w:webHidden/>
          </w:rPr>
          <w:fldChar w:fldCharType="separate"/>
        </w:r>
        <w:r w:rsidR="00F234F3">
          <w:rPr>
            <w:noProof/>
            <w:webHidden/>
          </w:rPr>
          <w:t>27</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898" w:history="1">
        <w:r w:rsidR="00F234F3" w:rsidRPr="006465A3">
          <w:rPr>
            <w:rStyle w:val="af"/>
            <w:noProof/>
            <w:lang w:val="ru-RU"/>
          </w:rPr>
          <w:t>7.4 Массовые расходы выбросов</w:t>
        </w:r>
        <w:r w:rsidR="00F234F3">
          <w:rPr>
            <w:noProof/>
            <w:webHidden/>
          </w:rPr>
          <w:tab/>
        </w:r>
        <w:r>
          <w:rPr>
            <w:noProof/>
            <w:webHidden/>
          </w:rPr>
          <w:fldChar w:fldCharType="begin"/>
        </w:r>
        <w:r w:rsidR="00F234F3">
          <w:rPr>
            <w:noProof/>
            <w:webHidden/>
          </w:rPr>
          <w:instrText xml:space="preserve"> PAGEREF _Toc41908898 \h </w:instrText>
        </w:r>
        <w:r>
          <w:rPr>
            <w:noProof/>
            <w:webHidden/>
          </w:rPr>
        </w:r>
        <w:r>
          <w:rPr>
            <w:noProof/>
            <w:webHidden/>
          </w:rPr>
          <w:fldChar w:fldCharType="separate"/>
        </w:r>
        <w:r w:rsidR="00F234F3">
          <w:rPr>
            <w:noProof/>
            <w:webHidden/>
          </w:rPr>
          <w:t>28</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899" w:history="1">
        <w:r w:rsidR="00F234F3" w:rsidRPr="006465A3">
          <w:rPr>
            <w:rStyle w:val="af"/>
            <w:noProof/>
            <w:lang w:val="ru-RU"/>
          </w:rPr>
          <w:t>8.</w:t>
        </w:r>
        <w:r w:rsidR="00F234F3">
          <w:rPr>
            <w:rFonts w:asciiTheme="minorHAnsi" w:eastAsiaTheme="minorEastAsia" w:hAnsiTheme="minorHAnsi" w:cstheme="minorBidi"/>
            <w:b w:val="0"/>
            <w:noProof/>
            <w:szCs w:val="22"/>
            <w:lang w:val="ru-RU" w:eastAsia="ru-RU"/>
          </w:rPr>
          <w:tab/>
        </w:r>
        <w:r w:rsidR="00F234F3" w:rsidRPr="006465A3">
          <w:rPr>
            <w:rStyle w:val="af"/>
            <w:noProof/>
            <w:lang w:val="ru-RU"/>
          </w:rPr>
          <w:t>Входные величины для исследования рассеивания воздуха</w:t>
        </w:r>
        <w:r w:rsidR="00F234F3">
          <w:rPr>
            <w:noProof/>
            <w:webHidden/>
          </w:rPr>
          <w:tab/>
        </w:r>
        <w:r>
          <w:rPr>
            <w:noProof/>
            <w:webHidden/>
          </w:rPr>
          <w:fldChar w:fldCharType="begin"/>
        </w:r>
        <w:r w:rsidR="00F234F3">
          <w:rPr>
            <w:noProof/>
            <w:webHidden/>
          </w:rPr>
          <w:instrText xml:space="preserve"> PAGEREF _Toc41908899 \h </w:instrText>
        </w:r>
        <w:r>
          <w:rPr>
            <w:noProof/>
            <w:webHidden/>
          </w:rPr>
        </w:r>
        <w:r>
          <w:rPr>
            <w:noProof/>
            <w:webHidden/>
          </w:rPr>
          <w:fldChar w:fldCharType="separate"/>
        </w:r>
        <w:r w:rsidR="00F234F3">
          <w:rPr>
            <w:noProof/>
            <w:webHidden/>
          </w:rPr>
          <w:t>29</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900" w:history="1">
        <w:r w:rsidR="00F234F3" w:rsidRPr="006465A3">
          <w:rPr>
            <w:rStyle w:val="af"/>
            <w:noProof/>
          </w:rPr>
          <w:t>9.</w:t>
        </w:r>
        <w:r w:rsidR="00F234F3">
          <w:rPr>
            <w:rFonts w:asciiTheme="minorHAnsi" w:eastAsiaTheme="minorEastAsia" w:hAnsiTheme="minorHAnsi" w:cstheme="minorBidi"/>
            <w:b w:val="0"/>
            <w:noProof/>
            <w:szCs w:val="22"/>
            <w:lang w:val="ru-RU" w:eastAsia="ru-RU"/>
          </w:rPr>
          <w:tab/>
        </w:r>
        <w:r w:rsidR="00F234F3" w:rsidRPr="006465A3">
          <w:rPr>
            <w:rStyle w:val="af"/>
            <w:noProof/>
          </w:rPr>
          <w:t>Рассмотрение зданий и местности</w:t>
        </w:r>
        <w:r w:rsidR="00F234F3">
          <w:rPr>
            <w:noProof/>
            <w:webHidden/>
          </w:rPr>
          <w:tab/>
        </w:r>
        <w:r>
          <w:rPr>
            <w:noProof/>
            <w:webHidden/>
          </w:rPr>
          <w:fldChar w:fldCharType="begin"/>
        </w:r>
        <w:r w:rsidR="00F234F3">
          <w:rPr>
            <w:noProof/>
            <w:webHidden/>
          </w:rPr>
          <w:instrText xml:space="preserve"> PAGEREF _Toc41908900 \h </w:instrText>
        </w:r>
        <w:r>
          <w:rPr>
            <w:noProof/>
            <w:webHidden/>
          </w:rPr>
        </w:r>
        <w:r>
          <w:rPr>
            <w:noProof/>
            <w:webHidden/>
          </w:rPr>
          <w:fldChar w:fldCharType="separate"/>
        </w:r>
        <w:r w:rsidR="00F234F3">
          <w:rPr>
            <w:noProof/>
            <w:webHidden/>
          </w:rPr>
          <w:t>32</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901" w:history="1">
        <w:r w:rsidR="00F234F3" w:rsidRPr="006465A3">
          <w:rPr>
            <w:rStyle w:val="af"/>
            <w:noProof/>
          </w:rPr>
          <w:t>9.1</w:t>
        </w:r>
        <w:r w:rsidR="00F234F3">
          <w:rPr>
            <w:rFonts w:asciiTheme="minorHAnsi" w:eastAsiaTheme="minorEastAsia" w:hAnsiTheme="minorHAnsi" w:cstheme="minorBidi"/>
            <w:noProof/>
            <w:szCs w:val="22"/>
            <w:lang w:val="ru-RU" w:eastAsia="ru-RU"/>
          </w:rPr>
          <w:tab/>
        </w:r>
        <w:r w:rsidR="00F234F3" w:rsidRPr="006465A3">
          <w:rPr>
            <w:rStyle w:val="af"/>
            <w:noProof/>
          </w:rPr>
          <w:t>Здания</w:t>
        </w:r>
        <w:r w:rsidR="00F234F3">
          <w:rPr>
            <w:noProof/>
            <w:webHidden/>
          </w:rPr>
          <w:tab/>
        </w:r>
        <w:r>
          <w:rPr>
            <w:noProof/>
            <w:webHidden/>
          </w:rPr>
          <w:fldChar w:fldCharType="begin"/>
        </w:r>
        <w:r w:rsidR="00F234F3">
          <w:rPr>
            <w:noProof/>
            <w:webHidden/>
          </w:rPr>
          <w:instrText xml:space="preserve"> PAGEREF _Toc41908901 \h </w:instrText>
        </w:r>
        <w:r>
          <w:rPr>
            <w:noProof/>
            <w:webHidden/>
          </w:rPr>
        </w:r>
        <w:r>
          <w:rPr>
            <w:noProof/>
            <w:webHidden/>
          </w:rPr>
          <w:fldChar w:fldCharType="separate"/>
        </w:r>
        <w:r w:rsidR="00F234F3">
          <w:rPr>
            <w:noProof/>
            <w:webHidden/>
          </w:rPr>
          <w:t>32</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902" w:history="1">
        <w:r w:rsidR="00F234F3" w:rsidRPr="006465A3">
          <w:rPr>
            <w:rStyle w:val="af"/>
            <w:noProof/>
          </w:rPr>
          <w:t>9.2</w:t>
        </w:r>
        <w:r w:rsidR="00F234F3">
          <w:rPr>
            <w:rFonts w:asciiTheme="minorHAnsi" w:eastAsiaTheme="minorEastAsia" w:hAnsiTheme="minorHAnsi" w:cstheme="minorBidi"/>
            <w:noProof/>
            <w:szCs w:val="22"/>
            <w:lang w:val="ru-RU" w:eastAsia="ru-RU"/>
          </w:rPr>
          <w:tab/>
        </w:r>
        <w:r w:rsidR="00F234F3" w:rsidRPr="006465A3">
          <w:rPr>
            <w:rStyle w:val="af"/>
            <w:noProof/>
          </w:rPr>
          <w:t>Местность</w:t>
        </w:r>
        <w:r w:rsidR="00F234F3">
          <w:rPr>
            <w:noProof/>
            <w:webHidden/>
          </w:rPr>
          <w:tab/>
        </w:r>
        <w:r>
          <w:rPr>
            <w:noProof/>
            <w:webHidden/>
          </w:rPr>
          <w:fldChar w:fldCharType="begin"/>
        </w:r>
        <w:r w:rsidR="00F234F3">
          <w:rPr>
            <w:noProof/>
            <w:webHidden/>
          </w:rPr>
          <w:instrText xml:space="preserve"> PAGEREF _Toc41908902 \h </w:instrText>
        </w:r>
        <w:r>
          <w:rPr>
            <w:noProof/>
            <w:webHidden/>
          </w:rPr>
        </w:r>
        <w:r>
          <w:rPr>
            <w:noProof/>
            <w:webHidden/>
          </w:rPr>
          <w:fldChar w:fldCharType="separate"/>
        </w:r>
        <w:r w:rsidR="00F234F3">
          <w:rPr>
            <w:noProof/>
            <w:webHidden/>
          </w:rPr>
          <w:t>32</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903" w:history="1">
        <w:r w:rsidR="00F234F3" w:rsidRPr="006465A3">
          <w:rPr>
            <w:rStyle w:val="af"/>
            <w:noProof/>
          </w:rPr>
          <w:t>10.</w:t>
        </w:r>
        <w:r w:rsidR="00F234F3">
          <w:rPr>
            <w:rFonts w:asciiTheme="minorHAnsi" w:eastAsiaTheme="minorEastAsia" w:hAnsiTheme="minorHAnsi" w:cstheme="minorBidi"/>
            <w:b w:val="0"/>
            <w:noProof/>
            <w:szCs w:val="22"/>
            <w:lang w:val="ru-RU" w:eastAsia="ru-RU"/>
          </w:rPr>
          <w:tab/>
        </w:r>
        <w:r w:rsidR="00F234F3" w:rsidRPr="006465A3">
          <w:rPr>
            <w:rStyle w:val="af"/>
            <w:noProof/>
          </w:rPr>
          <w:t>Метеорологические данные</w:t>
        </w:r>
        <w:r w:rsidR="00F234F3">
          <w:rPr>
            <w:noProof/>
            <w:webHidden/>
          </w:rPr>
          <w:tab/>
        </w:r>
        <w:r>
          <w:rPr>
            <w:noProof/>
            <w:webHidden/>
          </w:rPr>
          <w:fldChar w:fldCharType="begin"/>
        </w:r>
        <w:r w:rsidR="00F234F3">
          <w:rPr>
            <w:noProof/>
            <w:webHidden/>
          </w:rPr>
          <w:instrText xml:space="preserve"> PAGEREF _Toc41908903 \h </w:instrText>
        </w:r>
        <w:r>
          <w:rPr>
            <w:noProof/>
            <w:webHidden/>
          </w:rPr>
        </w:r>
        <w:r>
          <w:rPr>
            <w:noProof/>
            <w:webHidden/>
          </w:rPr>
          <w:fldChar w:fldCharType="separate"/>
        </w:r>
        <w:r w:rsidR="00F234F3">
          <w:rPr>
            <w:noProof/>
            <w:webHidden/>
          </w:rPr>
          <w:t>35</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904" w:history="1">
        <w:r w:rsidR="00F234F3" w:rsidRPr="006465A3">
          <w:rPr>
            <w:rStyle w:val="af"/>
            <w:noProof/>
          </w:rPr>
          <w:t>11.</w:t>
        </w:r>
        <w:r w:rsidR="00F234F3">
          <w:rPr>
            <w:rFonts w:asciiTheme="minorHAnsi" w:eastAsiaTheme="minorEastAsia" w:hAnsiTheme="minorHAnsi" w:cstheme="minorBidi"/>
            <w:b w:val="0"/>
            <w:noProof/>
            <w:szCs w:val="22"/>
            <w:lang w:val="ru-RU" w:eastAsia="ru-RU"/>
          </w:rPr>
          <w:tab/>
        </w:r>
        <w:r w:rsidR="00F234F3" w:rsidRPr="006465A3">
          <w:rPr>
            <w:rStyle w:val="af"/>
            <w:noProof/>
          </w:rPr>
          <w:t>Дисперсионная модель</w:t>
        </w:r>
        <w:r w:rsidR="00F234F3">
          <w:rPr>
            <w:noProof/>
            <w:webHidden/>
          </w:rPr>
          <w:tab/>
        </w:r>
        <w:r>
          <w:rPr>
            <w:noProof/>
            <w:webHidden/>
          </w:rPr>
          <w:fldChar w:fldCharType="begin"/>
        </w:r>
        <w:r w:rsidR="00F234F3">
          <w:rPr>
            <w:noProof/>
            <w:webHidden/>
          </w:rPr>
          <w:instrText xml:space="preserve"> PAGEREF _Toc41908904 \h </w:instrText>
        </w:r>
        <w:r>
          <w:rPr>
            <w:noProof/>
            <w:webHidden/>
          </w:rPr>
        </w:r>
        <w:r>
          <w:rPr>
            <w:noProof/>
            <w:webHidden/>
          </w:rPr>
          <w:fldChar w:fldCharType="separate"/>
        </w:r>
        <w:r w:rsidR="00F234F3">
          <w:rPr>
            <w:noProof/>
            <w:webHidden/>
          </w:rPr>
          <w:t>37</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905" w:history="1">
        <w:r w:rsidR="00F234F3" w:rsidRPr="006465A3">
          <w:rPr>
            <w:rStyle w:val="af"/>
            <w:noProof/>
          </w:rPr>
          <w:t>12.</w:t>
        </w:r>
        <w:r w:rsidR="00F234F3">
          <w:rPr>
            <w:rFonts w:asciiTheme="minorHAnsi" w:eastAsiaTheme="minorEastAsia" w:hAnsiTheme="minorHAnsi" w:cstheme="minorBidi"/>
            <w:b w:val="0"/>
            <w:noProof/>
            <w:szCs w:val="22"/>
            <w:lang w:val="ru-RU" w:eastAsia="ru-RU"/>
          </w:rPr>
          <w:tab/>
        </w:r>
        <w:r w:rsidR="00F234F3" w:rsidRPr="006465A3">
          <w:rPr>
            <w:rStyle w:val="af"/>
            <w:noProof/>
          </w:rPr>
          <w:t>Результаты расчета дисперсии воздуха</w:t>
        </w:r>
        <w:r w:rsidR="00F234F3">
          <w:rPr>
            <w:noProof/>
            <w:webHidden/>
          </w:rPr>
          <w:tab/>
        </w:r>
        <w:r>
          <w:rPr>
            <w:noProof/>
            <w:webHidden/>
          </w:rPr>
          <w:fldChar w:fldCharType="begin"/>
        </w:r>
        <w:r w:rsidR="00F234F3">
          <w:rPr>
            <w:noProof/>
            <w:webHidden/>
          </w:rPr>
          <w:instrText xml:space="preserve"> PAGEREF _Toc41908905 \h </w:instrText>
        </w:r>
        <w:r>
          <w:rPr>
            <w:noProof/>
            <w:webHidden/>
          </w:rPr>
        </w:r>
        <w:r>
          <w:rPr>
            <w:noProof/>
            <w:webHidden/>
          </w:rPr>
          <w:fldChar w:fldCharType="separate"/>
        </w:r>
        <w:r w:rsidR="00F234F3">
          <w:rPr>
            <w:noProof/>
            <w:webHidden/>
          </w:rPr>
          <w:t>38</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906" w:history="1">
        <w:r w:rsidR="00F234F3" w:rsidRPr="006465A3">
          <w:rPr>
            <w:rStyle w:val="af"/>
            <w:noProof/>
          </w:rPr>
          <w:t>12.1</w:t>
        </w:r>
        <w:r w:rsidR="00F234F3">
          <w:rPr>
            <w:rFonts w:asciiTheme="minorHAnsi" w:eastAsiaTheme="minorEastAsia" w:hAnsiTheme="minorHAnsi" w:cstheme="minorBidi"/>
            <w:noProof/>
            <w:szCs w:val="22"/>
            <w:lang w:val="ru-RU" w:eastAsia="ru-RU"/>
          </w:rPr>
          <w:tab/>
        </w:r>
        <w:r w:rsidR="00F234F3" w:rsidRPr="006465A3">
          <w:rPr>
            <w:rStyle w:val="af"/>
            <w:noProof/>
          </w:rPr>
          <w:t>Годовая иммиссионная нагрузка</w:t>
        </w:r>
        <w:r w:rsidR="00F234F3">
          <w:rPr>
            <w:noProof/>
            <w:webHidden/>
          </w:rPr>
          <w:tab/>
        </w:r>
        <w:r>
          <w:rPr>
            <w:noProof/>
            <w:webHidden/>
          </w:rPr>
          <w:fldChar w:fldCharType="begin"/>
        </w:r>
        <w:r w:rsidR="00F234F3">
          <w:rPr>
            <w:noProof/>
            <w:webHidden/>
          </w:rPr>
          <w:instrText xml:space="preserve"> PAGEREF _Toc41908906 \h </w:instrText>
        </w:r>
        <w:r>
          <w:rPr>
            <w:noProof/>
            <w:webHidden/>
          </w:rPr>
        </w:r>
        <w:r>
          <w:rPr>
            <w:noProof/>
            <w:webHidden/>
          </w:rPr>
          <w:fldChar w:fldCharType="separate"/>
        </w:r>
        <w:r w:rsidR="00F234F3">
          <w:rPr>
            <w:noProof/>
            <w:webHidden/>
          </w:rPr>
          <w:t>38</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907" w:history="1">
        <w:r w:rsidR="00F234F3" w:rsidRPr="006465A3">
          <w:rPr>
            <w:rStyle w:val="af"/>
            <w:noProof/>
            <w:lang w:val="ru-RU"/>
          </w:rPr>
          <w:t>12.2</w:t>
        </w:r>
        <w:r w:rsidR="00F234F3">
          <w:rPr>
            <w:rFonts w:asciiTheme="minorHAnsi" w:eastAsiaTheme="minorEastAsia" w:hAnsiTheme="minorHAnsi" w:cstheme="minorBidi"/>
            <w:noProof/>
            <w:szCs w:val="22"/>
            <w:lang w:val="ru-RU" w:eastAsia="ru-RU"/>
          </w:rPr>
          <w:tab/>
        </w:r>
        <w:r w:rsidR="00F234F3" w:rsidRPr="006465A3">
          <w:rPr>
            <w:rStyle w:val="af"/>
            <w:noProof/>
            <w:lang w:val="ru-RU"/>
          </w:rPr>
          <w:t>Кратковременная иммиссионная нагрузка</w:t>
        </w:r>
        <w:r w:rsidR="00F234F3">
          <w:rPr>
            <w:noProof/>
            <w:webHidden/>
          </w:rPr>
          <w:tab/>
        </w:r>
        <w:r>
          <w:rPr>
            <w:noProof/>
            <w:webHidden/>
          </w:rPr>
          <w:fldChar w:fldCharType="begin"/>
        </w:r>
        <w:r w:rsidR="00F234F3">
          <w:rPr>
            <w:noProof/>
            <w:webHidden/>
          </w:rPr>
          <w:instrText xml:space="preserve"> PAGEREF _Toc41908907 \h </w:instrText>
        </w:r>
        <w:r>
          <w:rPr>
            <w:noProof/>
            <w:webHidden/>
          </w:rPr>
        </w:r>
        <w:r>
          <w:rPr>
            <w:noProof/>
            <w:webHidden/>
          </w:rPr>
          <w:fldChar w:fldCharType="separate"/>
        </w:r>
        <w:r w:rsidR="00F234F3">
          <w:rPr>
            <w:noProof/>
            <w:webHidden/>
          </w:rPr>
          <w:t>52</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908" w:history="1">
        <w:r w:rsidR="00F234F3" w:rsidRPr="006465A3">
          <w:rPr>
            <w:rStyle w:val="af"/>
            <w:noProof/>
            <w:lang w:val="ru-RU"/>
          </w:rPr>
          <w:t>13.</w:t>
        </w:r>
        <w:r w:rsidR="00F234F3">
          <w:rPr>
            <w:rFonts w:asciiTheme="minorHAnsi" w:eastAsiaTheme="minorEastAsia" w:hAnsiTheme="minorHAnsi" w:cstheme="minorBidi"/>
            <w:b w:val="0"/>
            <w:noProof/>
            <w:szCs w:val="22"/>
            <w:lang w:val="ru-RU" w:eastAsia="ru-RU"/>
          </w:rPr>
          <w:tab/>
        </w:r>
        <w:r w:rsidR="00F234F3" w:rsidRPr="006465A3">
          <w:rPr>
            <w:rStyle w:val="af"/>
            <w:noProof/>
            <w:lang w:val="ru-RU"/>
          </w:rPr>
          <w:t>Токсикологическая оценка загрязняющих воздух веществ у человека</w:t>
        </w:r>
        <w:r w:rsidR="00F234F3">
          <w:rPr>
            <w:noProof/>
            <w:webHidden/>
          </w:rPr>
          <w:tab/>
        </w:r>
        <w:r>
          <w:rPr>
            <w:noProof/>
            <w:webHidden/>
          </w:rPr>
          <w:fldChar w:fldCharType="begin"/>
        </w:r>
        <w:r w:rsidR="00F234F3">
          <w:rPr>
            <w:noProof/>
            <w:webHidden/>
          </w:rPr>
          <w:instrText xml:space="preserve"> PAGEREF _Toc41908908 \h </w:instrText>
        </w:r>
        <w:r>
          <w:rPr>
            <w:noProof/>
            <w:webHidden/>
          </w:rPr>
        </w:r>
        <w:r>
          <w:rPr>
            <w:noProof/>
            <w:webHidden/>
          </w:rPr>
          <w:fldChar w:fldCharType="separate"/>
        </w:r>
        <w:r w:rsidR="00F234F3">
          <w:rPr>
            <w:noProof/>
            <w:webHidden/>
          </w:rPr>
          <w:t>54</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909" w:history="1">
        <w:r w:rsidR="00F234F3" w:rsidRPr="006465A3">
          <w:rPr>
            <w:rStyle w:val="af"/>
            <w:noProof/>
          </w:rPr>
          <w:t>13.1</w:t>
        </w:r>
        <w:r w:rsidR="00F234F3">
          <w:rPr>
            <w:rFonts w:asciiTheme="minorHAnsi" w:eastAsiaTheme="minorEastAsia" w:hAnsiTheme="minorHAnsi" w:cstheme="minorBidi"/>
            <w:noProof/>
            <w:szCs w:val="22"/>
            <w:lang w:val="ru-RU" w:eastAsia="ru-RU"/>
          </w:rPr>
          <w:tab/>
        </w:r>
        <w:r w:rsidR="00F234F3" w:rsidRPr="006465A3">
          <w:rPr>
            <w:rStyle w:val="af"/>
            <w:noProof/>
          </w:rPr>
          <w:t>Объяснение оценочных значений</w:t>
        </w:r>
        <w:r w:rsidR="00F234F3">
          <w:rPr>
            <w:noProof/>
            <w:webHidden/>
          </w:rPr>
          <w:tab/>
        </w:r>
        <w:r>
          <w:rPr>
            <w:noProof/>
            <w:webHidden/>
          </w:rPr>
          <w:fldChar w:fldCharType="begin"/>
        </w:r>
        <w:r w:rsidR="00F234F3">
          <w:rPr>
            <w:noProof/>
            <w:webHidden/>
          </w:rPr>
          <w:instrText xml:space="preserve"> PAGEREF _Toc41908909 \h </w:instrText>
        </w:r>
        <w:r>
          <w:rPr>
            <w:noProof/>
            <w:webHidden/>
          </w:rPr>
        </w:r>
        <w:r>
          <w:rPr>
            <w:noProof/>
            <w:webHidden/>
          </w:rPr>
          <w:fldChar w:fldCharType="separate"/>
        </w:r>
        <w:r w:rsidR="00F234F3">
          <w:rPr>
            <w:noProof/>
            <w:webHidden/>
          </w:rPr>
          <w:t>54</w:t>
        </w:r>
        <w:r>
          <w:rPr>
            <w:noProof/>
            <w:webHidden/>
          </w:rPr>
          <w:fldChar w:fldCharType="end"/>
        </w:r>
      </w:hyperlink>
    </w:p>
    <w:p w:rsidR="00F234F3" w:rsidRDefault="00EE3872" w:rsidP="00D616BD">
      <w:pPr>
        <w:pStyle w:val="24"/>
        <w:rPr>
          <w:rFonts w:asciiTheme="minorHAnsi" w:eastAsiaTheme="minorEastAsia" w:hAnsiTheme="minorHAnsi" w:cstheme="minorBidi"/>
          <w:noProof/>
          <w:szCs w:val="22"/>
          <w:lang w:val="ru-RU" w:eastAsia="ru-RU"/>
        </w:rPr>
      </w:pPr>
      <w:hyperlink w:anchor="_Toc41908910" w:history="1">
        <w:r w:rsidR="00F234F3" w:rsidRPr="006465A3">
          <w:rPr>
            <w:rStyle w:val="af"/>
            <w:noProof/>
            <w:lang w:val="ru-RU"/>
          </w:rPr>
          <w:t>13.2</w:t>
        </w:r>
        <w:r w:rsidR="00F234F3">
          <w:rPr>
            <w:rFonts w:asciiTheme="minorHAnsi" w:eastAsiaTheme="minorEastAsia" w:hAnsiTheme="minorHAnsi" w:cstheme="minorBidi"/>
            <w:noProof/>
            <w:szCs w:val="22"/>
            <w:lang w:val="ru-RU" w:eastAsia="ru-RU"/>
          </w:rPr>
          <w:tab/>
        </w:r>
        <w:r w:rsidR="00F234F3" w:rsidRPr="006465A3">
          <w:rPr>
            <w:rStyle w:val="af"/>
            <w:noProof/>
            <w:lang w:val="ru-RU"/>
          </w:rPr>
          <w:t>Презентация различных загрязняющих воздух веществ</w:t>
        </w:r>
        <w:r w:rsidR="00F234F3">
          <w:rPr>
            <w:noProof/>
            <w:webHidden/>
          </w:rPr>
          <w:tab/>
        </w:r>
        <w:r>
          <w:rPr>
            <w:noProof/>
            <w:webHidden/>
          </w:rPr>
          <w:fldChar w:fldCharType="begin"/>
        </w:r>
        <w:r w:rsidR="00F234F3">
          <w:rPr>
            <w:noProof/>
            <w:webHidden/>
          </w:rPr>
          <w:instrText xml:space="preserve"> PAGEREF _Toc41908910 \h </w:instrText>
        </w:r>
        <w:r>
          <w:rPr>
            <w:noProof/>
            <w:webHidden/>
          </w:rPr>
        </w:r>
        <w:r>
          <w:rPr>
            <w:noProof/>
            <w:webHidden/>
          </w:rPr>
          <w:fldChar w:fldCharType="separate"/>
        </w:r>
        <w:r w:rsidR="00F234F3">
          <w:rPr>
            <w:noProof/>
            <w:webHidden/>
          </w:rPr>
          <w:t>54</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911" w:history="1">
        <w:r w:rsidR="00F234F3" w:rsidRPr="006465A3">
          <w:rPr>
            <w:rStyle w:val="af"/>
            <w:noProof/>
          </w:rPr>
          <w:t>14.</w:t>
        </w:r>
        <w:r w:rsidR="00F234F3">
          <w:rPr>
            <w:rFonts w:asciiTheme="minorHAnsi" w:eastAsiaTheme="minorEastAsia" w:hAnsiTheme="minorHAnsi" w:cstheme="minorBidi"/>
            <w:b w:val="0"/>
            <w:noProof/>
            <w:szCs w:val="22"/>
            <w:lang w:val="ru-RU" w:eastAsia="ru-RU"/>
          </w:rPr>
          <w:tab/>
        </w:r>
        <w:r w:rsidR="00F234F3" w:rsidRPr="006465A3">
          <w:rPr>
            <w:rStyle w:val="af"/>
            <w:noProof/>
          </w:rPr>
          <w:t>Вывод</w:t>
        </w:r>
        <w:r w:rsidR="00F234F3">
          <w:rPr>
            <w:noProof/>
            <w:webHidden/>
          </w:rPr>
          <w:tab/>
        </w:r>
        <w:r>
          <w:rPr>
            <w:noProof/>
            <w:webHidden/>
          </w:rPr>
          <w:fldChar w:fldCharType="begin"/>
        </w:r>
        <w:r w:rsidR="00F234F3">
          <w:rPr>
            <w:noProof/>
            <w:webHidden/>
          </w:rPr>
          <w:instrText xml:space="preserve"> PAGEREF _Toc41908911 \h </w:instrText>
        </w:r>
        <w:r>
          <w:rPr>
            <w:noProof/>
            <w:webHidden/>
          </w:rPr>
        </w:r>
        <w:r>
          <w:rPr>
            <w:noProof/>
            <w:webHidden/>
          </w:rPr>
          <w:fldChar w:fldCharType="separate"/>
        </w:r>
        <w:r w:rsidR="00F234F3">
          <w:rPr>
            <w:noProof/>
            <w:webHidden/>
          </w:rPr>
          <w:t>59</w:t>
        </w:r>
        <w:r>
          <w:rPr>
            <w:noProof/>
            <w:webHidden/>
          </w:rPr>
          <w:fldChar w:fldCharType="end"/>
        </w:r>
      </w:hyperlink>
    </w:p>
    <w:p w:rsidR="00F234F3" w:rsidRDefault="00EE3872">
      <w:pPr>
        <w:pStyle w:val="11"/>
        <w:tabs>
          <w:tab w:val="left" w:pos="2495"/>
        </w:tabs>
        <w:rPr>
          <w:rFonts w:asciiTheme="minorHAnsi" w:eastAsiaTheme="minorEastAsia" w:hAnsiTheme="minorHAnsi" w:cstheme="minorBidi"/>
          <w:b w:val="0"/>
          <w:noProof/>
          <w:szCs w:val="22"/>
          <w:lang w:val="ru-RU" w:eastAsia="ru-RU"/>
        </w:rPr>
      </w:pPr>
      <w:hyperlink w:anchor="_Toc41908912" w:history="1">
        <w:r w:rsidR="00F234F3" w:rsidRPr="006465A3">
          <w:rPr>
            <w:rStyle w:val="af"/>
            <w:noProof/>
          </w:rPr>
          <w:t>15.</w:t>
        </w:r>
        <w:r w:rsidR="00F234F3">
          <w:rPr>
            <w:rFonts w:asciiTheme="minorHAnsi" w:eastAsiaTheme="minorEastAsia" w:hAnsiTheme="minorHAnsi" w:cstheme="minorBidi"/>
            <w:b w:val="0"/>
            <w:noProof/>
            <w:szCs w:val="22"/>
            <w:lang w:val="ru-RU" w:eastAsia="ru-RU"/>
          </w:rPr>
          <w:tab/>
        </w:r>
        <w:r w:rsidR="00F234F3" w:rsidRPr="006465A3">
          <w:rPr>
            <w:rStyle w:val="af"/>
            <w:noProof/>
          </w:rPr>
          <w:t>Литература</w:t>
        </w:r>
        <w:r w:rsidR="00F234F3">
          <w:rPr>
            <w:noProof/>
            <w:webHidden/>
          </w:rPr>
          <w:tab/>
        </w:r>
        <w:r>
          <w:rPr>
            <w:noProof/>
            <w:webHidden/>
          </w:rPr>
          <w:fldChar w:fldCharType="begin"/>
        </w:r>
        <w:r w:rsidR="00F234F3">
          <w:rPr>
            <w:noProof/>
            <w:webHidden/>
          </w:rPr>
          <w:instrText xml:space="preserve"> PAGEREF _Toc41908912 \h </w:instrText>
        </w:r>
        <w:r>
          <w:rPr>
            <w:noProof/>
            <w:webHidden/>
          </w:rPr>
        </w:r>
        <w:r>
          <w:rPr>
            <w:noProof/>
            <w:webHidden/>
          </w:rPr>
          <w:fldChar w:fldCharType="separate"/>
        </w:r>
        <w:r w:rsidR="00F234F3">
          <w:rPr>
            <w:noProof/>
            <w:webHidden/>
          </w:rPr>
          <w:t>60</w:t>
        </w:r>
        <w:r>
          <w:rPr>
            <w:noProof/>
            <w:webHidden/>
          </w:rPr>
          <w:fldChar w:fldCharType="end"/>
        </w:r>
      </w:hyperlink>
    </w:p>
    <w:p w:rsidR="00F234F3" w:rsidRDefault="00EE3872" w:rsidP="00D616BD">
      <w:pPr>
        <w:pStyle w:val="11"/>
        <w:tabs>
          <w:tab w:val="left" w:pos="9355"/>
        </w:tabs>
        <w:rPr>
          <w:rFonts w:asciiTheme="minorHAnsi" w:eastAsiaTheme="minorEastAsia" w:hAnsiTheme="minorHAnsi" w:cstheme="minorBidi"/>
          <w:b w:val="0"/>
          <w:noProof/>
          <w:szCs w:val="22"/>
          <w:lang w:val="ru-RU" w:eastAsia="ru-RU"/>
        </w:rPr>
      </w:pPr>
      <w:hyperlink w:anchor="_Toc41908913" w:history="1">
        <w:r w:rsidR="00F234F3" w:rsidRPr="006465A3">
          <w:rPr>
            <w:rStyle w:val="af"/>
            <w:noProof/>
            <w:lang w:val="ru-RU"/>
          </w:rPr>
          <w:t>16. Приложение: протокол прогона машинной программы расчёта</w:t>
        </w:r>
        <w:r w:rsidR="00F234F3">
          <w:rPr>
            <w:noProof/>
            <w:webHidden/>
          </w:rPr>
          <w:tab/>
        </w:r>
        <w:r>
          <w:rPr>
            <w:noProof/>
            <w:webHidden/>
          </w:rPr>
          <w:fldChar w:fldCharType="begin"/>
        </w:r>
        <w:r w:rsidR="00F234F3">
          <w:rPr>
            <w:noProof/>
            <w:webHidden/>
          </w:rPr>
          <w:instrText xml:space="preserve"> PAGEREF _Toc41908913 \h </w:instrText>
        </w:r>
        <w:r>
          <w:rPr>
            <w:noProof/>
            <w:webHidden/>
          </w:rPr>
        </w:r>
        <w:r>
          <w:rPr>
            <w:noProof/>
            <w:webHidden/>
          </w:rPr>
          <w:fldChar w:fldCharType="separate"/>
        </w:r>
        <w:r w:rsidR="00F234F3">
          <w:rPr>
            <w:noProof/>
            <w:webHidden/>
          </w:rPr>
          <w:t>63</w:t>
        </w:r>
        <w:r>
          <w:rPr>
            <w:noProof/>
            <w:webHidden/>
          </w:rPr>
          <w:fldChar w:fldCharType="end"/>
        </w:r>
      </w:hyperlink>
    </w:p>
    <w:p w:rsidR="00CE1714" w:rsidRPr="00556FE9" w:rsidRDefault="00EE3872" w:rsidP="0002287B">
      <w:pPr>
        <w:pStyle w:val="1"/>
        <w:pageBreakBefore/>
        <w:ind w:left="426"/>
        <w:rPr>
          <w:lang w:val="ru-RU"/>
        </w:rPr>
      </w:pPr>
      <w:r w:rsidRPr="00010149">
        <w:rPr>
          <w:b w:val="0"/>
          <w:lang w:val="en-GB"/>
        </w:rPr>
        <w:lastRenderedPageBreak/>
        <w:fldChar w:fldCharType="end"/>
      </w:r>
      <w:bookmarkStart w:id="11" w:name="_Toc41908880"/>
      <w:r w:rsidR="003E4B4C">
        <w:rPr>
          <w:lang w:val="ru-RU"/>
        </w:rPr>
        <w:t>Краткое содержание</w:t>
      </w:r>
      <w:bookmarkEnd w:id="1"/>
      <w:bookmarkEnd w:id="11"/>
    </w:p>
    <w:p w:rsidR="00CE1714" w:rsidRPr="00556FE9" w:rsidRDefault="006423AD" w:rsidP="0002287B">
      <w:pPr>
        <w:pStyle w:val="a3"/>
        <w:tabs>
          <w:tab w:val="right" w:pos="1361"/>
        </w:tabs>
        <w:ind w:left="426"/>
        <w:jc w:val="both"/>
        <w:rPr>
          <w:lang w:val="ru-RU"/>
        </w:rPr>
      </w:pPr>
      <w:r w:rsidRPr="002D7D65">
        <w:rPr>
          <w:lang w:val="ru-RU"/>
        </w:rPr>
        <w:t>Правительство Республики Татарстан планирует построить и ввести в</w:t>
      </w:r>
      <w:r w:rsidR="00556FE9">
        <w:rPr>
          <w:lang w:val="ru-RU"/>
        </w:rPr>
        <w:t> </w:t>
      </w:r>
      <w:r w:rsidRPr="002D7D65">
        <w:rPr>
          <w:lang w:val="ru-RU"/>
        </w:rPr>
        <w:t xml:space="preserve">эксплуатацию (муниципальный) </w:t>
      </w:r>
      <w:r w:rsidR="00785C05">
        <w:rPr>
          <w:lang w:val="ru-RU"/>
        </w:rPr>
        <w:t>завод по термическому обезвреживанию отходов</w:t>
      </w:r>
      <w:r w:rsidRPr="002D7D65">
        <w:rPr>
          <w:lang w:val="ru-RU"/>
        </w:rPr>
        <w:t xml:space="preserve"> </w:t>
      </w:r>
      <w:proofErr w:type="gramStart"/>
      <w:r w:rsidRPr="002D7D65">
        <w:rPr>
          <w:lang w:val="ru-RU"/>
        </w:rPr>
        <w:t>в</w:t>
      </w:r>
      <w:proofErr w:type="gramEnd"/>
      <w:r w:rsidRPr="002D7D65">
        <w:rPr>
          <w:lang w:val="ru-RU"/>
        </w:rPr>
        <w:t xml:space="preserve"> </w:t>
      </w:r>
      <w:proofErr w:type="gramStart"/>
      <w:r w:rsidRPr="002D7D65">
        <w:rPr>
          <w:lang w:val="ru-RU"/>
        </w:rPr>
        <w:t>Зеленодольском</w:t>
      </w:r>
      <w:proofErr w:type="gramEnd"/>
      <w:r w:rsidRPr="002D7D65">
        <w:rPr>
          <w:lang w:val="ru-RU"/>
        </w:rPr>
        <w:t xml:space="preserve"> районе в Республике Татарстан, Российская Федерация. По причине </w:t>
      </w:r>
      <w:proofErr w:type="gramStart"/>
      <w:r w:rsidR="00D76382" w:rsidRPr="00D76382">
        <w:rPr>
          <w:lang w:val="ru-RU"/>
        </w:rPr>
        <w:t xml:space="preserve">активного общественного обсуждения, выражающегося в  несогласии со строительством завода  и убежденности в опасном </w:t>
      </w:r>
      <w:proofErr w:type="spellStart"/>
      <w:r w:rsidR="00D76382" w:rsidRPr="00D76382">
        <w:rPr>
          <w:lang w:val="ru-RU"/>
        </w:rPr>
        <w:t>возджействии</w:t>
      </w:r>
      <w:proofErr w:type="spellEnd"/>
      <w:r w:rsidR="00D76382" w:rsidRPr="00D76382">
        <w:rPr>
          <w:lang w:val="ru-RU"/>
        </w:rPr>
        <w:t xml:space="preserve"> на окружающую среду и здоровье населения</w:t>
      </w:r>
      <w:r w:rsidR="00D76382" w:rsidRPr="002D7D65">
        <w:rPr>
          <w:lang w:val="ru-RU"/>
        </w:rPr>
        <w:t xml:space="preserve"> </w:t>
      </w:r>
      <w:r w:rsidRPr="002D7D65">
        <w:rPr>
          <w:lang w:val="ru-RU"/>
        </w:rPr>
        <w:t>министр экологии и природных ресурсов Татарстана запросил</w:t>
      </w:r>
      <w:proofErr w:type="gramEnd"/>
      <w:r w:rsidRPr="002D7D65">
        <w:rPr>
          <w:lang w:val="ru-RU"/>
        </w:rPr>
        <w:t xml:space="preserve"> </w:t>
      </w:r>
      <w:r w:rsidR="00785C05">
        <w:rPr>
          <w:lang w:val="ru-RU"/>
        </w:rPr>
        <w:t>заключение сторонней организации</w:t>
      </w:r>
      <w:r w:rsidRPr="002D7D65">
        <w:rPr>
          <w:lang w:val="ru-RU"/>
        </w:rPr>
        <w:t xml:space="preserve"> о воздействии </w:t>
      </w:r>
      <w:r w:rsidR="00E5766C">
        <w:rPr>
          <w:lang w:val="ru-RU"/>
        </w:rPr>
        <w:t>на</w:t>
      </w:r>
      <w:r w:rsidRPr="002D7D65">
        <w:rPr>
          <w:lang w:val="ru-RU"/>
        </w:rPr>
        <w:t xml:space="preserve"> окружающ</w:t>
      </w:r>
      <w:r w:rsidR="00E5766C">
        <w:rPr>
          <w:lang w:val="ru-RU"/>
        </w:rPr>
        <w:t>ую</w:t>
      </w:r>
      <w:r w:rsidRPr="002D7D65">
        <w:rPr>
          <w:lang w:val="ru-RU"/>
        </w:rPr>
        <w:t xml:space="preserve"> сред</w:t>
      </w:r>
      <w:r w:rsidR="00E5766C">
        <w:rPr>
          <w:lang w:val="ru-RU"/>
        </w:rPr>
        <w:t>у,</w:t>
      </w:r>
      <w:r w:rsidRPr="002D7D65">
        <w:rPr>
          <w:lang w:val="ru-RU"/>
        </w:rPr>
        <w:t xml:space="preserve"> на качество воздуха, здоровье человека и </w:t>
      </w:r>
      <w:r w:rsidR="00E5766C">
        <w:rPr>
          <w:lang w:val="ru-RU"/>
        </w:rPr>
        <w:t>пере</w:t>
      </w:r>
      <w:r w:rsidRPr="002D7D65">
        <w:rPr>
          <w:lang w:val="ru-RU"/>
        </w:rPr>
        <w:t>работку/возможное использование золы.</w:t>
      </w:r>
    </w:p>
    <w:p w:rsidR="00CE1714" w:rsidRPr="00556FE9" w:rsidRDefault="006423AD" w:rsidP="0002287B">
      <w:pPr>
        <w:pStyle w:val="a3"/>
        <w:tabs>
          <w:tab w:val="right" w:pos="1361"/>
        </w:tabs>
        <w:ind w:left="426"/>
        <w:jc w:val="both"/>
        <w:rPr>
          <w:color w:val="000000" w:themeColor="text1"/>
          <w:lang w:val="ru-RU"/>
        </w:rPr>
      </w:pPr>
      <w:r w:rsidRPr="006D1FAA">
        <w:rPr>
          <w:color w:val="000000" w:themeColor="text1"/>
          <w:lang w:val="ru-RU"/>
        </w:rPr>
        <w:t xml:space="preserve">Исследование рассеивания в атмосфере и оценка результатов для модельного сценария и фактической концентрации в приземном слое атмосферы (после измерений) были выполнены в соответствии с Технической инструкцией по контролю качества воздуха (TA </w:t>
      </w:r>
      <w:proofErr w:type="spellStart"/>
      <w:r w:rsidRPr="006D1FAA">
        <w:rPr>
          <w:color w:val="000000" w:themeColor="text1"/>
          <w:lang w:val="ru-RU"/>
        </w:rPr>
        <w:t>Luft</w:t>
      </w:r>
      <w:proofErr w:type="spellEnd"/>
      <w:r w:rsidRPr="006D1FAA">
        <w:rPr>
          <w:color w:val="000000" w:themeColor="text1"/>
          <w:lang w:val="ru-RU"/>
        </w:rPr>
        <w:t xml:space="preserve"> 2002) Германии (методология и система оценки). Это означает, что была проведена оценка того, могла ли бы (и при каких условиях) подобная площадка получить разрешение в Германии в части требований по защите от вредного воздействия на окружающую среду в соответствии с п. 4 Технической инструкции по контролю качества воздуха. Кроме того, были приняты во внимание экологические стандарты РФ (применяя при этом систему оценки ФРГ).</w:t>
      </w:r>
    </w:p>
    <w:p w:rsidR="00CE1714" w:rsidRPr="00556FE9" w:rsidRDefault="006423AD" w:rsidP="0002287B">
      <w:pPr>
        <w:pStyle w:val="a3"/>
        <w:tabs>
          <w:tab w:val="right" w:pos="1361"/>
        </w:tabs>
        <w:ind w:left="426"/>
        <w:jc w:val="both"/>
        <w:rPr>
          <w:color w:val="000000" w:themeColor="text1"/>
          <w:lang w:val="ru-RU"/>
        </w:rPr>
      </w:pPr>
      <w:r w:rsidRPr="006D1FAA">
        <w:rPr>
          <w:color w:val="000000" w:themeColor="text1"/>
          <w:lang w:val="ru-RU"/>
        </w:rPr>
        <w:t>Что касается методологии и системы оценки в соответствии с Технической инструкцией по контролю качества воздуха ФРГ</w:t>
      </w:r>
      <w:fldSimple w:instr=" REF _Ref526857009 \n \h  \* MERGEFORMAT " w:fldLock="1">
        <w:r w:rsidRPr="006D1FAA">
          <w:rPr>
            <w:color w:val="000000" w:themeColor="text1"/>
            <w:lang w:val="ru-RU" w:eastAsia="en-US"/>
          </w:rPr>
          <w:t>[2]</w:t>
        </w:r>
      </w:fldSimple>
      <w:r w:rsidRPr="006D1FAA">
        <w:rPr>
          <w:color w:val="000000" w:themeColor="text1"/>
          <w:lang w:val="ru-RU"/>
        </w:rPr>
        <w:t>, результаты исследования рассеивания в воздухе можно обобщить следующим образом:</w:t>
      </w:r>
    </w:p>
    <w:p w:rsidR="00CE1714" w:rsidRPr="00556FE9" w:rsidRDefault="006423AD" w:rsidP="0002287B">
      <w:pPr>
        <w:pStyle w:val="Spiegelstrich"/>
        <w:tabs>
          <w:tab w:val="right" w:pos="1361"/>
        </w:tabs>
        <w:ind w:left="426"/>
        <w:jc w:val="both"/>
        <w:rPr>
          <w:color w:val="000000" w:themeColor="text1"/>
          <w:lang w:val="ru-RU"/>
        </w:rPr>
      </w:pPr>
      <w:r w:rsidRPr="00CB103D">
        <w:rPr>
          <w:color w:val="000000" w:themeColor="text1"/>
          <w:lang w:val="ru-RU"/>
        </w:rPr>
        <w:t>Исследование рассеивания воздуха показало, что в точках проведения оценки можно наблюдать годовые предельные значения для Германии согласно Технической инструкции по контролю качества воздуха 2002 по загрязнителям воздуха.</w:t>
      </w:r>
    </w:p>
    <w:p w:rsidR="00CE1714" w:rsidRPr="00556FE9" w:rsidRDefault="006423AD" w:rsidP="0002287B">
      <w:pPr>
        <w:pStyle w:val="Spiegelstrich"/>
        <w:tabs>
          <w:tab w:val="right" w:pos="1361"/>
        </w:tabs>
        <w:ind w:left="426"/>
        <w:jc w:val="both"/>
        <w:rPr>
          <w:color w:val="000000" w:themeColor="text1"/>
          <w:lang w:val="ru-RU"/>
        </w:rPr>
      </w:pPr>
      <w:r w:rsidRPr="00CB103D">
        <w:rPr>
          <w:color w:val="000000" w:themeColor="text1"/>
          <w:lang w:val="ru-RU"/>
        </w:rPr>
        <w:t xml:space="preserve">Также </w:t>
      </w:r>
      <w:r w:rsidR="00E5766C">
        <w:rPr>
          <w:color w:val="000000" w:themeColor="text1"/>
          <w:lang w:val="ru-RU"/>
        </w:rPr>
        <w:t>учитыва</w:t>
      </w:r>
      <w:r w:rsidRPr="00CB103D">
        <w:rPr>
          <w:color w:val="000000" w:themeColor="text1"/>
          <w:lang w:val="ru-RU"/>
        </w:rPr>
        <w:t xml:space="preserve">лись кратковременные значения в соответствии со стандартами качества окружающей среды РФ в точках проведения оценки (см. раздел 12.2); какие бы то </w:t>
      </w:r>
      <w:proofErr w:type="gramStart"/>
      <w:r w:rsidRPr="00CB103D">
        <w:rPr>
          <w:color w:val="000000" w:themeColor="text1"/>
          <w:lang w:val="ru-RU"/>
        </w:rPr>
        <w:t>ни было превышения не ожидаются</w:t>
      </w:r>
      <w:proofErr w:type="gramEnd"/>
      <w:r w:rsidRPr="00CB103D">
        <w:rPr>
          <w:color w:val="000000" w:themeColor="text1"/>
          <w:lang w:val="ru-RU"/>
        </w:rPr>
        <w:t>.</w:t>
      </w:r>
    </w:p>
    <w:p w:rsidR="00CE1714" w:rsidRPr="002E3BDA" w:rsidRDefault="006423AD" w:rsidP="0002287B">
      <w:pPr>
        <w:pStyle w:val="Spiegelstrich"/>
        <w:keepLines/>
        <w:tabs>
          <w:tab w:val="right" w:pos="1361"/>
        </w:tabs>
        <w:ind w:left="426"/>
        <w:jc w:val="both"/>
        <w:rPr>
          <w:lang w:val="ru-RU"/>
        </w:rPr>
      </w:pPr>
      <w:r w:rsidRPr="00CB103D">
        <w:rPr>
          <w:color w:val="000000" w:themeColor="text1"/>
          <w:lang w:val="ru-RU" w:eastAsia="en-US"/>
        </w:rPr>
        <w:t>Кроме того, исследование рассеивания в воздухе показало, что подход с моделированием по сравнению с определением выбросов с</w:t>
      </w:r>
      <w:r w:rsidR="002E3BDA">
        <w:rPr>
          <w:color w:val="000000" w:themeColor="text1"/>
          <w:lang w:val="ru-RU" w:eastAsia="en-US"/>
        </w:rPr>
        <w:t> </w:t>
      </w:r>
      <w:r w:rsidRPr="00CB103D">
        <w:rPr>
          <w:color w:val="000000" w:themeColor="text1"/>
          <w:lang w:val="ru-RU" w:eastAsia="en-US"/>
        </w:rPr>
        <w:t>загрязнением приземного слоя воздуха с помощью измерений является более консервативным. В рамках подхода с моделиро</w:t>
      </w:r>
      <w:r w:rsidR="002E3BDA">
        <w:rPr>
          <w:color w:val="000000" w:themeColor="text1"/>
          <w:lang w:val="ru-RU" w:eastAsia="en-US"/>
        </w:rPr>
        <w:softHyphen/>
      </w:r>
      <w:r w:rsidRPr="00CB103D">
        <w:rPr>
          <w:color w:val="000000" w:themeColor="text1"/>
          <w:lang w:val="ru-RU" w:eastAsia="en-US"/>
        </w:rPr>
        <w:t>ванием выбросы с источников оцениваются в 8760 часов в год (</w:t>
      </w:r>
      <w:proofErr w:type="gramStart"/>
      <w:r w:rsidRPr="00CB103D">
        <w:rPr>
          <w:color w:val="000000" w:themeColor="text1"/>
          <w:lang w:val="ru-RU" w:eastAsia="en-US"/>
        </w:rPr>
        <w:t>см</w:t>
      </w:r>
      <w:proofErr w:type="gramEnd"/>
      <w:r w:rsidRPr="00CB103D">
        <w:rPr>
          <w:color w:val="000000" w:themeColor="text1"/>
          <w:lang w:val="ru-RU" w:eastAsia="en-US"/>
        </w:rPr>
        <w:t>.</w:t>
      </w:r>
      <w:r w:rsidR="002E3BDA">
        <w:rPr>
          <w:color w:val="000000" w:themeColor="text1"/>
          <w:lang w:val="ru-RU" w:eastAsia="en-US"/>
        </w:rPr>
        <w:t> </w:t>
      </w:r>
      <w:r w:rsidRPr="00CB103D">
        <w:rPr>
          <w:color w:val="000000" w:themeColor="text1"/>
          <w:lang w:val="ru-RU" w:eastAsia="en-US"/>
        </w:rPr>
        <w:t xml:space="preserve">раздел </w:t>
      </w:r>
      <w:fldSimple w:instr=" REF _Ref526861399 \n \h  \* MERGEFORMAT " w:fldLock="1">
        <w:r w:rsidRPr="00CB103D">
          <w:rPr>
            <w:color w:val="000000" w:themeColor="text1"/>
            <w:lang w:val="ru-RU" w:eastAsia="en-US"/>
          </w:rPr>
          <w:t>7.2</w:t>
        </w:r>
      </w:fldSimple>
      <w:r w:rsidRPr="00CB103D">
        <w:rPr>
          <w:color w:val="000000" w:themeColor="text1"/>
          <w:lang w:val="ru-RU" w:eastAsia="en-US"/>
        </w:rPr>
        <w:t>). Данное значение является переоценкой сценария выбросов.</w:t>
      </w:r>
      <w:r w:rsidRPr="00CB103D">
        <w:rPr>
          <w:color w:val="000000" w:themeColor="text1"/>
          <w:lang w:val="ru-RU" w:eastAsia="en-US"/>
        </w:rPr>
        <w:softHyphen/>
        <w:t xml:space="preserve"> </w:t>
      </w:r>
    </w:p>
    <w:p w:rsidR="00CE1714" w:rsidRPr="00556FE9" w:rsidRDefault="006423AD" w:rsidP="0002287B">
      <w:pPr>
        <w:pStyle w:val="a3"/>
        <w:tabs>
          <w:tab w:val="right" w:pos="1361"/>
        </w:tabs>
        <w:ind w:left="426"/>
        <w:jc w:val="both"/>
        <w:rPr>
          <w:lang w:val="ru-RU"/>
        </w:rPr>
      </w:pPr>
      <w:proofErr w:type="gramStart"/>
      <w:r w:rsidRPr="00CB103D">
        <w:rPr>
          <w:color w:val="000000" w:themeColor="text1"/>
          <w:lang w:val="ru-RU"/>
        </w:rPr>
        <w:t>Что касается исследованного объема, первые результаты свидетельствуют о том, что с точки зрения консультанта и методологии</w:t>
      </w:r>
      <w:r w:rsidR="00E5766C">
        <w:rPr>
          <w:color w:val="000000" w:themeColor="text1"/>
          <w:lang w:val="ru-RU"/>
        </w:rPr>
        <w:t>, а также</w:t>
      </w:r>
      <w:r w:rsidR="002E3BDA">
        <w:rPr>
          <w:color w:val="000000" w:themeColor="text1"/>
          <w:lang w:val="ru-RU"/>
        </w:rPr>
        <w:t> </w:t>
      </w:r>
      <w:r w:rsidRPr="00CB103D">
        <w:rPr>
          <w:color w:val="000000" w:themeColor="text1"/>
          <w:lang w:val="ru-RU"/>
        </w:rPr>
        <w:t xml:space="preserve">системы оценки Германии нет никаких </w:t>
      </w:r>
      <w:r w:rsidR="00E5766C">
        <w:rPr>
          <w:color w:val="000000" w:themeColor="text1"/>
          <w:lang w:val="ru-RU"/>
        </w:rPr>
        <w:t>подтверждений</w:t>
      </w:r>
      <w:r w:rsidRPr="00CB103D">
        <w:rPr>
          <w:color w:val="000000" w:themeColor="text1"/>
          <w:lang w:val="ru-RU"/>
        </w:rPr>
        <w:t xml:space="preserve"> того, что эксплуатация завода </w:t>
      </w:r>
      <w:r w:rsidR="00E5766C">
        <w:rPr>
          <w:color w:val="000000" w:themeColor="text1"/>
          <w:lang w:val="ru-RU"/>
        </w:rPr>
        <w:t xml:space="preserve">по термическому обезвреживанию отходов </w:t>
      </w:r>
      <w:r w:rsidRPr="00CB103D">
        <w:rPr>
          <w:color w:val="000000" w:themeColor="text1"/>
          <w:lang w:val="ru-RU"/>
        </w:rPr>
        <w:t>в Зеленодольском районе Республики Татарстан приведет к превышению значений в рамках стандартов качества окружающей среды РФ и может спровоцировать вредное воздействие на окружающую среду или другие виды опасности</w:t>
      </w:r>
      <w:proofErr w:type="gramEnd"/>
      <w:r w:rsidRPr="00CB103D">
        <w:rPr>
          <w:color w:val="000000" w:themeColor="text1"/>
          <w:lang w:val="ru-RU"/>
        </w:rPr>
        <w:t>, существенный ущерб и значительные неудобства для населения и всего района.</w:t>
      </w:r>
      <w:r w:rsidRPr="00556FE9">
        <w:rPr>
          <w:lang w:val="ru-RU"/>
        </w:rPr>
        <w:br w:type="page"/>
      </w:r>
    </w:p>
    <w:p w:rsidR="00CE1714" w:rsidRPr="00556FE9" w:rsidRDefault="006423AD" w:rsidP="00CE1714">
      <w:pPr>
        <w:pStyle w:val="a3"/>
        <w:rPr>
          <w:lang w:val="ru-RU"/>
        </w:rPr>
      </w:pPr>
      <w:proofErr w:type="spellStart"/>
      <w:r>
        <w:rPr>
          <w:lang w:val="ru-RU"/>
        </w:rPr>
        <w:lastRenderedPageBreak/>
        <w:t>Планегг</w:t>
      </w:r>
      <w:proofErr w:type="spellEnd"/>
      <w:r>
        <w:rPr>
          <w:lang w:val="ru-RU"/>
        </w:rPr>
        <w:t xml:space="preserve">, </w:t>
      </w:r>
      <w:r w:rsidR="00E5766C">
        <w:rPr>
          <w:lang w:val="ru-RU"/>
        </w:rPr>
        <w:t>15</w:t>
      </w:r>
      <w:r>
        <w:rPr>
          <w:lang w:val="ru-RU"/>
        </w:rPr>
        <w:t xml:space="preserve"> </w:t>
      </w:r>
      <w:r w:rsidR="00E5766C">
        <w:rPr>
          <w:lang w:val="ru-RU"/>
        </w:rPr>
        <w:t>июня</w:t>
      </w:r>
      <w:r>
        <w:rPr>
          <w:lang w:val="ru-RU"/>
        </w:rPr>
        <w:t xml:space="preserve"> 2020 г.</w:t>
      </w:r>
    </w:p>
    <w:p w:rsidR="00CE1714" w:rsidRPr="0002287B" w:rsidRDefault="00CE1714" w:rsidP="00CE1714">
      <w:pPr>
        <w:pStyle w:val="a3"/>
        <w:rPr>
          <w:noProof/>
          <w:lang w:val="ru-RU"/>
        </w:rPr>
      </w:pPr>
    </w:p>
    <w:p w:rsidR="00CE1714" w:rsidRPr="0002287B" w:rsidRDefault="006423AD" w:rsidP="00CE1714">
      <w:pPr>
        <w:pStyle w:val="a3"/>
        <w:rPr>
          <w:noProof/>
          <w:lang w:val="ru-RU"/>
        </w:rPr>
      </w:pPr>
      <w:r w:rsidRPr="00556FE9">
        <w:rPr>
          <w:lang w:val="ru-RU"/>
        </w:rPr>
        <w:tab/>
      </w:r>
      <w:r w:rsidRPr="00556FE9">
        <w:rPr>
          <w:lang w:val="ru-RU"/>
        </w:rPr>
        <w:tab/>
      </w:r>
      <w:r w:rsidRPr="00556FE9">
        <w:rPr>
          <w:lang w:val="ru-RU"/>
        </w:rPr>
        <w:tab/>
      </w:r>
    </w:p>
    <w:p w:rsidR="00CE1714" w:rsidRPr="00556FE9" w:rsidRDefault="006423AD" w:rsidP="00CE1714">
      <w:pPr>
        <w:pStyle w:val="a3"/>
        <w:rPr>
          <w:b/>
          <w:color w:val="FF0000"/>
          <w:lang w:val="ru-RU"/>
        </w:rPr>
      </w:pPr>
      <w:r w:rsidRPr="00805A05">
        <w:rPr>
          <w:b/>
          <w:color w:val="FF0000"/>
          <w:lang w:val="ru-RU"/>
        </w:rPr>
        <w:tab/>
      </w:r>
      <w:r w:rsidRPr="00805A05">
        <w:rPr>
          <w:b/>
          <w:color w:val="FF0000"/>
          <w:lang w:val="ru-RU"/>
        </w:rPr>
        <w:tab/>
      </w:r>
      <w:r w:rsidRPr="00805A05">
        <w:rPr>
          <w:b/>
          <w:color w:val="FF0000"/>
          <w:lang w:val="ru-RU"/>
        </w:rPr>
        <w:tab/>
      </w:r>
      <w:r w:rsidRPr="00805A05">
        <w:rPr>
          <w:b/>
          <w:color w:val="FF0000"/>
          <w:lang w:val="ru-RU"/>
        </w:rPr>
        <w:tab/>
      </w:r>
      <w:r w:rsidRPr="00805A05">
        <w:rPr>
          <w:b/>
          <w:color w:val="FF0000"/>
          <w:lang w:val="ru-RU"/>
        </w:rPr>
        <w:tab/>
      </w:r>
    </w:p>
    <w:p w:rsidR="00CE1714" w:rsidRPr="00556FE9" w:rsidRDefault="00BD555D" w:rsidP="003E4B4C">
      <w:pPr>
        <w:pStyle w:val="a3"/>
        <w:tabs>
          <w:tab w:val="left" w:pos="5670"/>
        </w:tabs>
        <w:jc w:val="both"/>
        <w:rPr>
          <w:lang w:val="ru-RU"/>
        </w:rPr>
      </w:pPr>
      <w:r>
        <w:rPr>
          <w:lang w:val="ru-RU"/>
        </w:rPr>
        <w:t xml:space="preserve">Руководство проекта - </w:t>
      </w:r>
      <w:r w:rsidR="006423AD" w:rsidRPr="00283813">
        <w:rPr>
          <w:lang w:val="ru-RU"/>
        </w:rPr>
        <w:t xml:space="preserve">Магистр естественных наук  Ева </w:t>
      </w:r>
      <w:proofErr w:type="spellStart"/>
      <w:r w:rsidR="006423AD" w:rsidRPr="00283813">
        <w:rPr>
          <w:lang w:val="ru-RU"/>
        </w:rPr>
        <w:t>Зибенлист</w:t>
      </w:r>
      <w:proofErr w:type="spellEnd"/>
      <w:r w:rsidR="006423AD" w:rsidRPr="00283813">
        <w:rPr>
          <w:lang w:val="ru-RU"/>
        </w:rPr>
        <w:t xml:space="preserve"> (</w:t>
      </w:r>
      <w:proofErr w:type="spellStart"/>
      <w:r w:rsidR="006423AD" w:rsidRPr="00283813">
        <w:rPr>
          <w:lang w:val="ru-RU"/>
        </w:rPr>
        <w:t>Eva</w:t>
      </w:r>
      <w:proofErr w:type="spellEnd"/>
      <w:r w:rsidR="006423AD" w:rsidRPr="00283813">
        <w:rPr>
          <w:lang w:val="ru-RU"/>
        </w:rPr>
        <w:t xml:space="preserve"> </w:t>
      </w:r>
      <w:proofErr w:type="spellStart"/>
      <w:r w:rsidR="006423AD" w:rsidRPr="00283813">
        <w:rPr>
          <w:lang w:val="ru-RU"/>
        </w:rPr>
        <w:t>Siebenlist</w:t>
      </w:r>
      <w:proofErr w:type="spellEnd"/>
      <w:r w:rsidR="006423AD" w:rsidRPr="00283813">
        <w:rPr>
          <w:lang w:val="ru-RU"/>
        </w:rPr>
        <w:t>)</w:t>
      </w:r>
      <w:r w:rsidR="006423AD" w:rsidRPr="00283813">
        <w:rPr>
          <w:lang w:val="ru-RU"/>
        </w:rPr>
        <w:tab/>
      </w:r>
      <w:r w:rsidR="00556FE9">
        <w:rPr>
          <w:lang w:val="ru-RU"/>
        </w:rPr>
        <w:br/>
      </w:r>
      <w:r w:rsidRPr="00E5766C">
        <w:rPr>
          <w:lang w:val="ru-RU"/>
        </w:rPr>
        <w:t>Руководитель проекта и генеральный менеджер</w:t>
      </w:r>
      <w:r>
        <w:rPr>
          <w:lang w:val="ru-RU"/>
        </w:rPr>
        <w:t xml:space="preserve"> -</w:t>
      </w:r>
      <w:r w:rsidRPr="00283813">
        <w:rPr>
          <w:lang w:val="ru-RU"/>
        </w:rPr>
        <w:t xml:space="preserve"> </w:t>
      </w:r>
      <w:r w:rsidR="006423AD" w:rsidRPr="00283813">
        <w:rPr>
          <w:lang w:val="ru-RU"/>
        </w:rPr>
        <w:t xml:space="preserve">Инженер-агроном (дипломированный) Вальтер </w:t>
      </w:r>
      <w:proofErr w:type="spellStart"/>
      <w:r w:rsidR="006423AD" w:rsidRPr="00283813">
        <w:rPr>
          <w:lang w:val="ru-RU"/>
        </w:rPr>
        <w:t>Гротц</w:t>
      </w:r>
      <w:proofErr w:type="spellEnd"/>
      <w:r w:rsidR="006423AD" w:rsidRPr="00283813">
        <w:rPr>
          <w:lang w:val="ru-RU"/>
        </w:rPr>
        <w:t xml:space="preserve"> (</w:t>
      </w:r>
      <w:proofErr w:type="spellStart"/>
      <w:r w:rsidR="006423AD" w:rsidRPr="00283813">
        <w:rPr>
          <w:lang w:val="ru-RU"/>
        </w:rPr>
        <w:t>Walter</w:t>
      </w:r>
      <w:proofErr w:type="spellEnd"/>
      <w:r w:rsidR="006423AD" w:rsidRPr="00283813">
        <w:rPr>
          <w:lang w:val="ru-RU"/>
        </w:rPr>
        <w:t xml:space="preserve"> </w:t>
      </w:r>
      <w:proofErr w:type="spellStart"/>
      <w:r w:rsidR="006423AD" w:rsidRPr="00283813">
        <w:rPr>
          <w:lang w:val="ru-RU"/>
        </w:rPr>
        <w:t>Grotz</w:t>
      </w:r>
      <w:proofErr w:type="spellEnd"/>
      <w:r w:rsidR="006423AD" w:rsidRPr="00283813">
        <w:rPr>
          <w:lang w:val="ru-RU"/>
        </w:rPr>
        <w:t>)</w:t>
      </w:r>
    </w:p>
    <w:p w:rsidR="00CE1714" w:rsidRPr="00556FE9" w:rsidRDefault="006423AD" w:rsidP="00CE1714">
      <w:pPr>
        <w:pStyle w:val="a3"/>
        <w:rPr>
          <w:color w:val="FF0000"/>
          <w:lang w:val="ru-RU"/>
        </w:rPr>
      </w:pPr>
      <w:r w:rsidRPr="00805A05">
        <w:rPr>
          <w:color w:val="FF0000"/>
          <w:lang w:val="ru-RU"/>
        </w:rPr>
        <w:tab/>
      </w:r>
      <w:r w:rsidRPr="00805A05">
        <w:rPr>
          <w:color w:val="FF0000"/>
          <w:lang w:val="ru-RU"/>
        </w:rPr>
        <w:tab/>
      </w:r>
      <w:r w:rsidRPr="00805A05">
        <w:rPr>
          <w:color w:val="FF0000"/>
          <w:lang w:val="ru-RU"/>
        </w:rPr>
        <w:tab/>
      </w:r>
      <w:r w:rsidRPr="00805A05">
        <w:rPr>
          <w:color w:val="FF0000"/>
          <w:lang w:val="ru-RU"/>
        </w:rPr>
        <w:tab/>
      </w:r>
      <w:r w:rsidRPr="00805A05">
        <w:rPr>
          <w:color w:val="FF0000"/>
          <w:lang w:val="ru-RU"/>
        </w:rPr>
        <w:tab/>
      </w:r>
      <w:r w:rsidRPr="00805A05">
        <w:rPr>
          <w:color w:val="FF0000"/>
          <w:lang w:val="ru-RU"/>
        </w:rPr>
        <w:tab/>
      </w:r>
      <w:r w:rsidRPr="00805A05">
        <w:rPr>
          <w:color w:val="FF0000"/>
          <w:lang w:val="ru-RU"/>
        </w:rPr>
        <w:tab/>
      </w:r>
      <w:r w:rsidRPr="00805A05">
        <w:rPr>
          <w:color w:val="FF0000"/>
          <w:lang w:val="ru-RU"/>
        </w:rPr>
        <w:tab/>
      </w:r>
    </w:p>
    <w:p w:rsidR="00CE1714" w:rsidRPr="0002287B" w:rsidRDefault="00CE1714" w:rsidP="00CE1714">
      <w:pPr>
        <w:pStyle w:val="a3"/>
        <w:tabs>
          <w:tab w:val="left" w:pos="5670"/>
        </w:tabs>
        <w:rPr>
          <w:noProof/>
          <w:lang w:val="ru-RU"/>
        </w:rPr>
      </w:pPr>
    </w:p>
    <w:p w:rsidR="00CE1714" w:rsidRPr="00556FE9" w:rsidRDefault="00CE1714" w:rsidP="00CE1714">
      <w:pPr>
        <w:pStyle w:val="a3"/>
        <w:tabs>
          <w:tab w:val="left" w:pos="5670"/>
        </w:tabs>
        <w:rPr>
          <w:lang w:val="ru-RU"/>
        </w:rPr>
      </w:pPr>
    </w:p>
    <w:p w:rsidR="00CE1714" w:rsidRPr="00556FE9" w:rsidRDefault="00E5766C" w:rsidP="003E4B4C">
      <w:pPr>
        <w:pStyle w:val="a3"/>
        <w:tabs>
          <w:tab w:val="left" w:pos="5670"/>
        </w:tabs>
        <w:jc w:val="both"/>
        <w:rPr>
          <w:lang w:val="ru-RU"/>
        </w:rPr>
      </w:pPr>
      <w:r>
        <w:rPr>
          <w:lang w:val="ru-RU"/>
        </w:rPr>
        <w:t xml:space="preserve"> </w:t>
      </w:r>
    </w:p>
    <w:p w:rsidR="00CE1714" w:rsidRDefault="006423AD" w:rsidP="003E4B4C">
      <w:pPr>
        <w:pStyle w:val="a3"/>
        <w:jc w:val="both"/>
        <w:rPr>
          <w:lang w:val="en-GB"/>
        </w:rPr>
      </w:pPr>
      <w:r>
        <w:rPr>
          <w:lang w:val="ru-RU"/>
        </w:rPr>
        <w:t xml:space="preserve">Настоящий отчет разрешается публиковать, демонстрировать или копировать только целиком, включая приложения к нему. Публикация выдержек из него возможна только с предварительного согласия </w:t>
      </w:r>
      <w:proofErr w:type="spellStart"/>
      <w:r>
        <w:rPr>
          <w:lang w:val="ru-RU"/>
        </w:rPr>
        <w:t>Müller</w:t>
      </w:r>
      <w:r>
        <w:rPr>
          <w:lang w:val="ru-RU"/>
        </w:rPr>
        <w:noBreakHyphen/>
        <w:t>BBM</w:t>
      </w:r>
      <w:proofErr w:type="spellEnd"/>
      <w:r>
        <w:rPr>
          <w:lang w:val="ru-RU"/>
        </w:rPr>
        <w:t>. Представленные результаты относятся только к исследованным предметам.</w:t>
      </w:r>
    </w:p>
    <w:p w:rsidR="00CE1714" w:rsidRDefault="00CE1714" w:rsidP="00CE1714">
      <w:pPr>
        <w:pStyle w:val="a3"/>
        <w:rPr>
          <w:lang w:val="en-US"/>
        </w:rPr>
      </w:pPr>
    </w:p>
    <w:p w:rsidR="00CE1714" w:rsidRPr="00010149" w:rsidRDefault="006423AD" w:rsidP="0002287B">
      <w:pPr>
        <w:pStyle w:val="1"/>
        <w:pageBreakBefore/>
        <w:numPr>
          <w:ilvl w:val="0"/>
          <w:numId w:val="38"/>
        </w:numPr>
        <w:jc w:val="both"/>
        <w:rPr>
          <w:lang w:val="en-GB"/>
        </w:rPr>
      </w:pPr>
      <w:bookmarkStart w:id="12" w:name="_Toc41908881"/>
      <w:r w:rsidRPr="00010149">
        <w:rPr>
          <w:lang w:val="ru-RU"/>
        </w:rPr>
        <w:lastRenderedPageBreak/>
        <w:t>Ситуация и задача</w:t>
      </w:r>
      <w:bookmarkEnd w:id="12"/>
    </w:p>
    <w:p w:rsidR="00B63D38" w:rsidRPr="00556FE9" w:rsidRDefault="006423AD" w:rsidP="00B63D38">
      <w:pPr>
        <w:pStyle w:val="a3"/>
        <w:tabs>
          <w:tab w:val="right" w:pos="1361"/>
        </w:tabs>
        <w:ind w:left="426"/>
        <w:jc w:val="both"/>
        <w:rPr>
          <w:lang w:val="ru-RU"/>
        </w:rPr>
      </w:pPr>
      <w:r w:rsidRPr="002D7D65">
        <w:rPr>
          <w:lang w:val="ru-RU"/>
        </w:rPr>
        <w:t>Правительство Республики Татарстан планирует построить и ввести в</w:t>
      </w:r>
      <w:r w:rsidR="00556FE9">
        <w:rPr>
          <w:lang w:val="ru-RU"/>
        </w:rPr>
        <w:t> </w:t>
      </w:r>
      <w:r w:rsidRPr="002D7D65">
        <w:rPr>
          <w:lang w:val="ru-RU"/>
        </w:rPr>
        <w:t xml:space="preserve">эксплуатацию (муниципальный) завод </w:t>
      </w:r>
      <w:r w:rsidR="00E21CFB">
        <w:rPr>
          <w:lang w:val="ru-RU"/>
        </w:rPr>
        <w:t xml:space="preserve">по термическому обезвреживанию отходов </w:t>
      </w:r>
      <w:proofErr w:type="gramStart"/>
      <w:r w:rsidRPr="002D7D65">
        <w:rPr>
          <w:lang w:val="ru-RU"/>
        </w:rPr>
        <w:t>в</w:t>
      </w:r>
      <w:proofErr w:type="gramEnd"/>
      <w:r w:rsidRPr="002D7D65">
        <w:rPr>
          <w:lang w:val="ru-RU"/>
        </w:rPr>
        <w:t xml:space="preserve"> </w:t>
      </w:r>
      <w:proofErr w:type="gramStart"/>
      <w:r w:rsidRPr="002D7D65">
        <w:rPr>
          <w:lang w:val="ru-RU"/>
        </w:rPr>
        <w:t>Зеленодольском</w:t>
      </w:r>
      <w:proofErr w:type="gramEnd"/>
      <w:r w:rsidRPr="002D7D65">
        <w:rPr>
          <w:lang w:val="ru-RU"/>
        </w:rPr>
        <w:t xml:space="preserve"> районе в Республике Татарстан, Российская Федерация. По причине </w:t>
      </w:r>
      <w:proofErr w:type="gramStart"/>
      <w:r w:rsidR="00D76382" w:rsidRPr="00D76382">
        <w:rPr>
          <w:lang w:val="ru-RU"/>
        </w:rPr>
        <w:t xml:space="preserve">активного общественного обсуждения, выражающегося в несогласии со строительством завода  и убежденности в опасном </w:t>
      </w:r>
      <w:proofErr w:type="spellStart"/>
      <w:r w:rsidR="00D76382" w:rsidRPr="00D76382">
        <w:rPr>
          <w:lang w:val="ru-RU"/>
        </w:rPr>
        <w:t>возджействии</w:t>
      </w:r>
      <w:proofErr w:type="spellEnd"/>
      <w:r w:rsidR="00D76382" w:rsidRPr="00D76382">
        <w:rPr>
          <w:lang w:val="ru-RU"/>
        </w:rPr>
        <w:t xml:space="preserve"> на окружающую среду и здоровье населения</w:t>
      </w:r>
      <w:r w:rsidR="00D76382" w:rsidRPr="002D7D65">
        <w:rPr>
          <w:lang w:val="ru-RU"/>
        </w:rPr>
        <w:t xml:space="preserve"> </w:t>
      </w:r>
      <w:r w:rsidRPr="002D7D65">
        <w:rPr>
          <w:lang w:val="ru-RU"/>
        </w:rPr>
        <w:t xml:space="preserve">министр экологии и природных ресурсов Татарстана </w:t>
      </w:r>
      <w:r w:rsidR="00B63D38" w:rsidRPr="002D7D65">
        <w:rPr>
          <w:lang w:val="ru-RU"/>
        </w:rPr>
        <w:t>запросил</w:t>
      </w:r>
      <w:proofErr w:type="gramEnd"/>
      <w:r w:rsidR="00B63D38" w:rsidRPr="002D7D65">
        <w:rPr>
          <w:lang w:val="ru-RU"/>
        </w:rPr>
        <w:t xml:space="preserve"> </w:t>
      </w:r>
      <w:r w:rsidR="00B63D38">
        <w:rPr>
          <w:lang w:val="ru-RU"/>
        </w:rPr>
        <w:t>заключение сторонней организации</w:t>
      </w:r>
      <w:r w:rsidR="00B63D38" w:rsidRPr="002D7D65">
        <w:rPr>
          <w:lang w:val="ru-RU"/>
        </w:rPr>
        <w:t xml:space="preserve"> о воздействии </w:t>
      </w:r>
      <w:r w:rsidR="00B63D38">
        <w:rPr>
          <w:lang w:val="ru-RU"/>
        </w:rPr>
        <w:t>на</w:t>
      </w:r>
      <w:r w:rsidR="00B63D38" w:rsidRPr="002D7D65">
        <w:rPr>
          <w:lang w:val="ru-RU"/>
        </w:rPr>
        <w:t xml:space="preserve"> окружающ</w:t>
      </w:r>
      <w:r w:rsidR="00B63D38">
        <w:rPr>
          <w:lang w:val="ru-RU"/>
        </w:rPr>
        <w:t>ую</w:t>
      </w:r>
      <w:r w:rsidR="00B63D38" w:rsidRPr="002D7D65">
        <w:rPr>
          <w:lang w:val="ru-RU"/>
        </w:rPr>
        <w:t xml:space="preserve"> сред</w:t>
      </w:r>
      <w:r w:rsidR="00B63D38">
        <w:rPr>
          <w:lang w:val="ru-RU"/>
        </w:rPr>
        <w:t>у,</w:t>
      </w:r>
      <w:r w:rsidR="00B63D38" w:rsidRPr="002D7D65">
        <w:rPr>
          <w:lang w:val="ru-RU"/>
        </w:rPr>
        <w:t xml:space="preserve"> на качество воздуха, здоровье человека и </w:t>
      </w:r>
      <w:r w:rsidR="00B63D38">
        <w:rPr>
          <w:lang w:val="ru-RU"/>
        </w:rPr>
        <w:t>пере</w:t>
      </w:r>
      <w:r w:rsidR="00B63D38" w:rsidRPr="002D7D65">
        <w:rPr>
          <w:lang w:val="ru-RU"/>
        </w:rPr>
        <w:t>работку/возможное использование золы.</w:t>
      </w:r>
      <w:r w:rsidR="00D76382">
        <w:rPr>
          <w:lang w:val="ru-RU"/>
        </w:rPr>
        <w:t xml:space="preserve"> </w:t>
      </w:r>
    </w:p>
    <w:p w:rsidR="00CE1714" w:rsidRPr="00556FE9" w:rsidRDefault="00CE1714" w:rsidP="003E4B4C">
      <w:pPr>
        <w:pStyle w:val="a3"/>
        <w:jc w:val="both"/>
        <w:rPr>
          <w:lang w:val="ru-RU"/>
        </w:rPr>
      </w:pPr>
    </w:p>
    <w:p w:rsidR="00CE1714" w:rsidRPr="00556FE9" w:rsidRDefault="006423AD" w:rsidP="00B63D38">
      <w:pPr>
        <w:pStyle w:val="a3"/>
        <w:ind w:left="426"/>
        <w:jc w:val="both"/>
        <w:rPr>
          <w:lang w:val="ru-RU"/>
        </w:rPr>
      </w:pPr>
      <w:r>
        <w:rPr>
          <w:lang w:val="ru-RU"/>
        </w:rPr>
        <w:t>Был предложен и заказан следующий объем работ:</w:t>
      </w:r>
    </w:p>
    <w:p w:rsidR="00CE1714" w:rsidRPr="00556FE9" w:rsidRDefault="006423AD" w:rsidP="00B63D38">
      <w:pPr>
        <w:pStyle w:val="a3"/>
        <w:ind w:left="426"/>
        <w:jc w:val="both"/>
        <w:rPr>
          <w:lang w:val="ru-RU"/>
        </w:rPr>
      </w:pPr>
      <w:r w:rsidRPr="002D7D65">
        <w:rPr>
          <w:lang w:val="ru-RU"/>
        </w:rPr>
        <w:t>Исследование рассеивания в воздухе и влияние на здоровье человека со</w:t>
      </w:r>
      <w:r w:rsidR="00556FE9">
        <w:rPr>
          <w:lang w:val="ru-RU"/>
        </w:rPr>
        <w:t> </w:t>
      </w:r>
      <w:r w:rsidRPr="002D7D65">
        <w:rPr>
          <w:lang w:val="ru-RU"/>
        </w:rPr>
        <w:t>следующим содержанием:</w:t>
      </w:r>
    </w:p>
    <w:p w:rsidR="00CE1714" w:rsidRPr="00556FE9" w:rsidRDefault="006423AD" w:rsidP="003E4B4C">
      <w:pPr>
        <w:pStyle w:val="a3"/>
        <w:numPr>
          <w:ilvl w:val="0"/>
          <w:numId w:val="35"/>
        </w:numPr>
        <w:jc w:val="both"/>
        <w:rPr>
          <w:lang w:val="ru-RU"/>
        </w:rPr>
      </w:pPr>
      <w:r w:rsidRPr="002D7D65">
        <w:rPr>
          <w:lang w:val="ru-RU"/>
        </w:rPr>
        <w:t>Сбор необходимых данных о выбросах загрязняющих веществ и</w:t>
      </w:r>
      <w:r w:rsidR="00556FE9">
        <w:rPr>
          <w:lang w:val="ru-RU"/>
        </w:rPr>
        <w:t> </w:t>
      </w:r>
      <w:r w:rsidRPr="002D7D65">
        <w:rPr>
          <w:lang w:val="ru-RU"/>
        </w:rPr>
        <w:t xml:space="preserve">условиях </w:t>
      </w:r>
      <w:r w:rsidR="0023359F">
        <w:rPr>
          <w:lang w:val="ru-RU"/>
        </w:rPr>
        <w:t>с источников</w:t>
      </w:r>
      <w:r w:rsidRPr="002D7D65">
        <w:rPr>
          <w:lang w:val="ru-RU"/>
        </w:rPr>
        <w:t xml:space="preserve"> завода на основе исходных данных, предоставленных заказчиком</w:t>
      </w:r>
    </w:p>
    <w:p w:rsidR="00CE1714" w:rsidRPr="00556FE9" w:rsidRDefault="006423AD" w:rsidP="003E4B4C">
      <w:pPr>
        <w:pStyle w:val="a3"/>
        <w:numPr>
          <w:ilvl w:val="0"/>
          <w:numId w:val="35"/>
        </w:numPr>
        <w:jc w:val="both"/>
        <w:rPr>
          <w:lang w:val="ru-RU"/>
        </w:rPr>
      </w:pPr>
      <w:r w:rsidRPr="002D7D65">
        <w:rPr>
          <w:lang w:val="ru-RU"/>
        </w:rPr>
        <w:t xml:space="preserve">Сбор топографических и конструкционных условий объекта с целью создания модели площадки </w:t>
      </w:r>
    </w:p>
    <w:p w:rsidR="00CE1714" w:rsidRPr="00556FE9" w:rsidRDefault="006423AD" w:rsidP="003E4B4C">
      <w:pPr>
        <w:pStyle w:val="a3"/>
        <w:numPr>
          <w:ilvl w:val="0"/>
          <w:numId w:val="35"/>
        </w:numPr>
        <w:jc w:val="both"/>
        <w:rPr>
          <w:lang w:val="ru-RU"/>
        </w:rPr>
      </w:pPr>
      <w:r w:rsidRPr="002D7D65">
        <w:rPr>
          <w:lang w:val="ru-RU"/>
        </w:rPr>
        <w:t xml:space="preserve">Составление метеорологического временного ряда </w:t>
      </w:r>
      <w:proofErr w:type="spellStart"/>
      <w:r w:rsidRPr="002D7D65">
        <w:rPr>
          <w:lang w:val="ru-RU"/>
        </w:rPr>
        <w:t>AKTerm</w:t>
      </w:r>
      <w:proofErr w:type="spellEnd"/>
      <w:r w:rsidRPr="002D7D65">
        <w:rPr>
          <w:lang w:val="ru-RU"/>
        </w:rPr>
        <w:t xml:space="preserve"> на основе измеренных входных данных по конкретным участкам (направление ветра, скорость ветра, облачность).</w:t>
      </w:r>
    </w:p>
    <w:p w:rsidR="00CE1714" w:rsidRPr="00556FE9" w:rsidRDefault="006423AD" w:rsidP="003E4B4C">
      <w:pPr>
        <w:pStyle w:val="a3"/>
        <w:numPr>
          <w:ilvl w:val="0"/>
          <w:numId w:val="35"/>
        </w:numPr>
        <w:jc w:val="both"/>
        <w:rPr>
          <w:lang w:val="ru-RU"/>
        </w:rPr>
      </w:pPr>
      <w:r w:rsidRPr="002D7D65">
        <w:rPr>
          <w:lang w:val="ru-RU"/>
        </w:rPr>
        <w:t>Определение площади расчета и выполнение расчетов рассеивания воздуха в форме годичного моделирования с часовым разрешением в</w:t>
      </w:r>
      <w:r w:rsidR="00556FE9">
        <w:rPr>
          <w:lang w:val="ru-RU"/>
        </w:rPr>
        <w:t> </w:t>
      </w:r>
      <w:r w:rsidRPr="002D7D65">
        <w:rPr>
          <w:lang w:val="ru-RU"/>
        </w:rPr>
        <w:t xml:space="preserve">соответствии с Приложением 3 TA </w:t>
      </w:r>
      <w:proofErr w:type="spellStart"/>
      <w:r w:rsidRPr="002D7D65">
        <w:rPr>
          <w:lang w:val="ru-RU"/>
        </w:rPr>
        <w:t>Luft</w:t>
      </w:r>
      <w:proofErr w:type="spellEnd"/>
      <w:r w:rsidRPr="002D7D65">
        <w:rPr>
          <w:lang w:val="ru-RU"/>
        </w:rPr>
        <w:t xml:space="preserve"> (с использованием модели AUSTAL2000) с учетом влияния развития территории и топографии участка с восходящей трехмерной диагностической </w:t>
      </w:r>
      <w:proofErr w:type="spellStart"/>
      <w:r w:rsidRPr="002D7D65">
        <w:rPr>
          <w:lang w:val="ru-RU"/>
        </w:rPr>
        <w:t>мезомасштабной</w:t>
      </w:r>
      <w:proofErr w:type="spellEnd"/>
      <w:r w:rsidRPr="002D7D65">
        <w:rPr>
          <w:lang w:val="ru-RU"/>
        </w:rPr>
        <w:t xml:space="preserve"> моделью ветрового поля.</w:t>
      </w:r>
    </w:p>
    <w:p w:rsidR="00CE1714" w:rsidRPr="00556FE9" w:rsidRDefault="006423AD" w:rsidP="003E4B4C">
      <w:pPr>
        <w:pStyle w:val="a3"/>
        <w:numPr>
          <w:ilvl w:val="0"/>
          <w:numId w:val="35"/>
        </w:numPr>
        <w:jc w:val="both"/>
        <w:rPr>
          <w:lang w:val="ru-RU"/>
        </w:rPr>
      </w:pPr>
      <w:r w:rsidRPr="002D7D65">
        <w:rPr>
          <w:lang w:val="ru-RU"/>
        </w:rPr>
        <w:t>Табличное представление параметров для дополнительной нагрузки</w:t>
      </w:r>
    </w:p>
    <w:p w:rsidR="00CE1714" w:rsidRPr="00556FE9" w:rsidRDefault="006423AD" w:rsidP="003E4B4C">
      <w:pPr>
        <w:pStyle w:val="a3"/>
        <w:numPr>
          <w:ilvl w:val="0"/>
          <w:numId w:val="35"/>
        </w:numPr>
        <w:jc w:val="both"/>
        <w:rPr>
          <w:lang w:val="ru-RU"/>
        </w:rPr>
      </w:pPr>
      <w:r w:rsidRPr="002D7D65">
        <w:rPr>
          <w:lang w:val="ru-RU"/>
        </w:rPr>
        <w:t>Картографическое представление параметров для дополнительной нагрузки в зоне оценки.</w:t>
      </w:r>
    </w:p>
    <w:p w:rsidR="00CE1714" w:rsidRPr="00556FE9" w:rsidRDefault="006423AD" w:rsidP="003E4B4C">
      <w:pPr>
        <w:pStyle w:val="a3"/>
        <w:numPr>
          <w:ilvl w:val="0"/>
          <w:numId w:val="35"/>
        </w:numPr>
        <w:jc w:val="both"/>
        <w:rPr>
          <w:lang w:val="ru-RU"/>
        </w:rPr>
      </w:pPr>
      <w:r w:rsidRPr="002D7D65">
        <w:rPr>
          <w:lang w:val="ru-RU"/>
        </w:rPr>
        <w:t xml:space="preserve">Рассмотрение исходных данных </w:t>
      </w:r>
      <w:proofErr w:type="gramStart"/>
      <w:r w:rsidRPr="002D7D65">
        <w:rPr>
          <w:lang w:val="ru-RU"/>
        </w:rPr>
        <w:t>по концентрации в приземном слое атмосферы на основе измеренных данных по концентрации в приземном слое</w:t>
      </w:r>
      <w:proofErr w:type="gramEnd"/>
      <w:r w:rsidRPr="002D7D65">
        <w:rPr>
          <w:lang w:val="ru-RU"/>
        </w:rPr>
        <w:t xml:space="preserve"> атмосферы, предоставленных заказчиком </w:t>
      </w:r>
    </w:p>
    <w:p w:rsidR="00CE1714" w:rsidRPr="00556FE9" w:rsidRDefault="006423AD" w:rsidP="003E4B4C">
      <w:pPr>
        <w:pStyle w:val="a3"/>
        <w:numPr>
          <w:ilvl w:val="0"/>
          <w:numId w:val="35"/>
        </w:numPr>
        <w:jc w:val="both"/>
        <w:rPr>
          <w:lang w:val="ru-RU"/>
        </w:rPr>
      </w:pPr>
      <w:r w:rsidRPr="002D7D65">
        <w:rPr>
          <w:lang w:val="ru-RU"/>
        </w:rPr>
        <w:t>Оценка результатов на основе утвержденных значений оценки (TA</w:t>
      </w:r>
      <w:r w:rsidR="00556FE9">
        <w:rPr>
          <w:lang w:val="ru-RU"/>
        </w:rPr>
        <w:t> </w:t>
      </w:r>
      <w:proofErr w:type="spellStart"/>
      <w:r w:rsidRPr="002D7D65">
        <w:rPr>
          <w:lang w:val="ru-RU"/>
        </w:rPr>
        <w:t>Luft</w:t>
      </w:r>
      <w:proofErr w:type="spellEnd"/>
      <w:r w:rsidRPr="002D7D65">
        <w:rPr>
          <w:lang w:val="ru-RU"/>
        </w:rPr>
        <w:t xml:space="preserve"> 2002) и оценка воздействия на здоровье человека. </w:t>
      </w:r>
    </w:p>
    <w:p w:rsidR="00CE1714" w:rsidRPr="00556FE9" w:rsidRDefault="006423AD" w:rsidP="003E4B4C">
      <w:pPr>
        <w:pStyle w:val="a3"/>
        <w:jc w:val="both"/>
        <w:rPr>
          <w:color w:val="000000" w:themeColor="text1"/>
          <w:lang w:val="ru-RU"/>
        </w:rPr>
      </w:pPr>
      <w:r w:rsidRPr="006D1FAA">
        <w:rPr>
          <w:color w:val="000000" w:themeColor="text1"/>
          <w:lang w:val="ru-RU"/>
        </w:rPr>
        <w:t xml:space="preserve">Исследование рассеивания в атмосфере и оценка результатов для модельного сценария и фактической концентрации в приземном слое атмосферы (после измерений) производятся в соответствии с Технической инструкцией по контролю качества воздуха (TA </w:t>
      </w:r>
      <w:proofErr w:type="spellStart"/>
      <w:r w:rsidRPr="006D1FAA">
        <w:rPr>
          <w:color w:val="000000" w:themeColor="text1"/>
          <w:lang w:val="ru-RU"/>
        </w:rPr>
        <w:t>Luft</w:t>
      </w:r>
      <w:proofErr w:type="spellEnd"/>
      <w:r w:rsidRPr="006D1FAA">
        <w:rPr>
          <w:color w:val="000000" w:themeColor="text1"/>
          <w:lang w:val="ru-RU"/>
        </w:rPr>
        <w:t xml:space="preserve"> 2002) Германии (методология и система оценки). Это означает, что проводится оценка того, могла бы (и при каких условиях) подобная площадка получить разрешение в Германии в части требований по защите от вредного воздействия на окружающую среду в соответствии с п. 4 Технической инструкции по контролю качества воздуха. Кроме того, принимаются во</w:t>
      </w:r>
      <w:r w:rsidR="00556FE9">
        <w:rPr>
          <w:color w:val="000000" w:themeColor="text1"/>
          <w:lang w:val="ru-RU"/>
        </w:rPr>
        <w:t> </w:t>
      </w:r>
      <w:r w:rsidRPr="006D1FAA">
        <w:rPr>
          <w:color w:val="000000" w:themeColor="text1"/>
          <w:lang w:val="ru-RU"/>
        </w:rPr>
        <w:t>внимание экологические стандарты РФ (применяя при этом систему оценки ФРГ).</w:t>
      </w:r>
    </w:p>
    <w:p w:rsidR="0002287B" w:rsidRDefault="006423AD" w:rsidP="0002287B">
      <w:pPr>
        <w:pStyle w:val="1"/>
        <w:numPr>
          <w:ilvl w:val="0"/>
          <w:numId w:val="38"/>
        </w:numPr>
        <w:ind w:left="1560"/>
        <w:rPr>
          <w:lang w:val="ru-RU"/>
        </w:rPr>
      </w:pPr>
      <w:bookmarkStart w:id="13" w:name="_Toc41908882"/>
      <w:r w:rsidRPr="0002287B">
        <w:rPr>
          <w:lang w:val="ru-RU"/>
        </w:rPr>
        <w:lastRenderedPageBreak/>
        <w:t>Нормативные основы</w:t>
      </w:r>
      <w:bookmarkStart w:id="14" w:name="_Ref526865244"/>
      <w:bookmarkEnd w:id="13"/>
    </w:p>
    <w:p w:rsidR="00CE1714" w:rsidRPr="0002287B" w:rsidRDefault="006423AD" w:rsidP="0002287B">
      <w:pPr>
        <w:pStyle w:val="1"/>
        <w:numPr>
          <w:ilvl w:val="1"/>
          <w:numId w:val="38"/>
        </w:numPr>
        <w:rPr>
          <w:lang w:val="ru-RU"/>
        </w:rPr>
      </w:pPr>
      <w:bookmarkStart w:id="15" w:name="_Toc41908883"/>
      <w:r w:rsidRPr="0002287B">
        <w:rPr>
          <w:lang w:val="ru-RU"/>
        </w:rPr>
        <w:t xml:space="preserve">Федеральный закон о </w:t>
      </w:r>
      <w:proofErr w:type="gramStart"/>
      <w:r w:rsidRPr="0002287B">
        <w:rPr>
          <w:lang w:val="ru-RU"/>
        </w:rPr>
        <w:t>контроле за</w:t>
      </w:r>
      <w:proofErr w:type="gramEnd"/>
      <w:r w:rsidRPr="0002287B">
        <w:rPr>
          <w:lang w:val="ru-RU"/>
        </w:rPr>
        <w:t xml:space="preserve"> выбросами в атмосферу</w:t>
      </w:r>
      <w:bookmarkStart w:id="16" w:name="_Toc40387606"/>
      <w:bookmarkStart w:id="17" w:name="_Toc40443038"/>
      <w:bookmarkStart w:id="18" w:name="_Toc40445251"/>
      <w:bookmarkEnd w:id="14"/>
      <w:bookmarkEnd w:id="15"/>
      <w:bookmarkEnd w:id="16"/>
      <w:bookmarkEnd w:id="17"/>
      <w:bookmarkEnd w:id="18"/>
    </w:p>
    <w:p w:rsidR="00CE1714" w:rsidRPr="0002287B" w:rsidRDefault="006423AD" w:rsidP="003E4B4C">
      <w:pPr>
        <w:pStyle w:val="a3"/>
        <w:jc w:val="both"/>
        <w:rPr>
          <w:lang w:val="ru-RU"/>
        </w:rPr>
      </w:pPr>
      <w:r w:rsidRPr="006E6DAA">
        <w:rPr>
          <w:lang w:val="ru-RU"/>
        </w:rPr>
        <w:t xml:space="preserve">Основой исследования рассеивания в воздухе является Федеральный </w:t>
      </w:r>
      <w:r w:rsidRPr="00556FE9">
        <w:rPr>
          <w:spacing w:val="-4"/>
          <w:lang w:val="ru-RU"/>
        </w:rPr>
        <w:t xml:space="preserve">закон о </w:t>
      </w:r>
      <w:proofErr w:type="gramStart"/>
      <w:r w:rsidRPr="00556FE9">
        <w:rPr>
          <w:spacing w:val="-4"/>
          <w:lang w:val="ru-RU"/>
        </w:rPr>
        <w:t>контроле за</w:t>
      </w:r>
      <w:proofErr w:type="gramEnd"/>
      <w:r w:rsidRPr="00556FE9">
        <w:rPr>
          <w:spacing w:val="-4"/>
          <w:lang w:val="ru-RU"/>
        </w:rPr>
        <w:t xml:space="preserve"> выбросами в атмосферу (</w:t>
      </w:r>
      <w:proofErr w:type="spellStart"/>
      <w:r w:rsidRPr="00556FE9">
        <w:rPr>
          <w:spacing w:val="-4"/>
          <w:lang w:val="ru-RU"/>
        </w:rPr>
        <w:t>Bundes-Immissionsschutzgesetz</w:t>
      </w:r>
      <w:proofErr w:type="spellEnd"/>
      <w:r w:rsidRPr="00556FE9">
        <w:rPr>
          <w:spacing w:val="-4"/>
          <w:lang w:val="ru-RU"/>
        </w:rPr>
        <w:t>),</w:t>
      </w:r>
      <w:r w:rsidRPr="006E6DAA">
        <w:rPr>
          <w:lang w:val="ru-RU"/>
        </w:rPr>
        <w:t xml:space="preserve"> </w:t>
      </w:r>
      <w:r w:rsidRPr="00556FE9">
        <w:rPr>
          <w:spacing w:val="-4"/>
          <w:lang w:val="ru-RU"/>
        </w:rPr>
        <w:t>введенный в действие в 1974 году с последним изменением от 2017</w:t>
      </w:r>
      <w:r w:rsidR="00556FE9" w:rsidRPr="00556FE9">
        <w:rPr>
          <w:spacing w:val="-4"/>
          <w:lang w:val="ru-RU"/>
        </w:rPr>
        <w:t> </w:t>
      </w:r>
      <w:r w:rsidRPr="00556FE9">
        <w:rPr>
          <w:spacing w:val="-4"/>
          <w:lang w:val="ru-RU"/>
        </w:rPr>
        <w:t>года</w:t>
      </w:r>
      <w:fldSimple w:instr=" REF _Ref526856960 \n \h  \* MERGEFORMAT " w:fldLock="1">
        <w:r w:rsidRPr="00556FE9">
          <w:rPr>
            <w:spacing w:val="-4"/>
            <w:lang w:val="ru-RU"/>
          </w:rPr>
          <w:t>[1]</w:t>
        </w:r>
      </w:fldSimple>
      <w:r w:rsidRPr="00556FE9">
        <w:rPr>
          <w:spacing w:val="-4"/>
          <w:lang w:val="ru-RU"/>
        </w:rPr>
        <w:t>.</w:t>
      </w:r>
    </w:p>
    <w:p w:rsidR="00CE1714" w:rsidRPr="0002287B" w:rsidRDefault="006423AD" w:rsidP="003E4B4C">
      <w:pPr>
        <w:pStyle w:val="a3"/>
        <w:jc w:val="both"/>
        <w:rPr>
          <w:lang w:val="ru-RU"/>
        </w:rPr>
      </w:pPr>
      <w:proofErr w:type="gramStart"/>
      <w:r w:rsidRPr="006E6DAA">
        <w:rPr>
          <w:lang w:val="ru-RU"/>
        </w:rPr>
        <w:t>Целью указанного закона является «защита людей, животных и растений, почвы, воды, атмосферы, а также культурных ценностей и других материальных благ от вредного воздействия на окружающую среду в той степени, в которой это касается объектов, подлежащих лицензированию, а</w:t>
      </w:r>
      <w:r w:rsidR="00556FE9">
        <w:rPr>
          <w:lang w:val="ru-RU"/>
        </w:rPr>
        <w:t> </w:t>
      </w:r>
      <w:r w:rsidRPr="006E6DAA">
        <w:rPr>
          <w:lang w:val="ru-RU"/>
        </w:rPr>
        <w:t>также от опасностей, значительного ущерба и неудобств, вызванных любым иным способом, и принятие мер предосторожности против возникновения вредных воздействий такого рода на окружающую</w:t>
      </w:r>
      <w:proofErr w:type="gramEnd"/>
      <w:r w:rsidRPr="006E6DAA">
        <w:rPr>
          <w:lang w:val="ru-RU"/>
        </w:rPr>
        <w:t xml:space="preserve"> среду».</w:t>
      </w:r>
    </w:p>
    <w:p w:rsidR="00CE1714" w:rsidRPr="00556FE9" w:rsidRDefault="006423AD" w:rsidP="003E4B4C">
      <w:pPr>
        <w:pStyle w:val="a3"/>
        <w:jc w:val="both"/>
        <w:rPr>
          <w:lang w:val="ru-RU" w:eastAsia="en-US"/>
        </w:rPr>
      </w:pPr>
      <w:r w:rsidRPr="006E6DAA">
        <w:rPr>
          <w:lang w:val="ru-RU"/>
        </w:rPr>
        <w:t>В 2002 году Федеральное министерство по охране окружающей среды, природы и ядерной безопасности принимает</w:t>
      </w:r>
      <w:proofErr w:type="gramStart"/>
      <w:r w:rsidRPr="006E6DAA">
        <w:rPr>
          <w:lang w:val="ru-RU"/>
        </w:rPr>
        <w:t xml:space="preserve"> П</w:t>
      </w:r>
      <w:proofErr w:type="gramEnd"/>
      <w:r w:rsidRPr="006E6DAA">
        <w:rPr>
          <w:lang w:val="ru-RU"/>
        </w:rPr>
        <w:t>ервое общее административное положение, касающееся Федерального закона о</w:t>
      </w:r>
      <w:r w:rsidR="00556FE9">
        <w:rPr>
          <w:lang w:val="ru-RU"/>
        </w:rPr>
        <w:t> </w:t>
      </w:r>
      <w:r w:rsidRPr="006E6DAA">
        <w:rPr>
          <w:lang w:val="ru-RU"/>
        </w:rPr>
        <w:t>контроле выбросов (Техническая инструкция по контролю качества воздуха</w:t>
      </w:r>
      <w:r w:rsidR="00556FE9">
        <w:rPr>
          <w:lang w:val="ru-RU"/>
        </w:rPr>
        <w:t> </w:t>
      </w:r>
      <w:r w:rsidRPr="006E6DAA">
        <w:rPr>
          <w:lang w:val="ru-RU"/>
        </w:rPr>
        <w:t xml:space="preserve">— TA </w:t>
      </w:r>
      <w:proofErr w:type="spellStart"/>
      <w:r w:rsidRPr="006E6DAA">
        <w:rPr>
          <w:lang w:val="ru-RU"/>
        </w:rPr>
        <w:t>Luft</w:t>
      </w:r>
      <w:proofErr w:type="spellEnd"/>
      <w:r w:rsidRPr="006E6DAA">
        <w:rPr>
          <w:lang w:val="ru-RU"/>
        </w:rPr>
        <w:t>), в соответствии со статьей 48 Федерального закона о</w:t>
      </w:r>
      <w:r w:rsidR="00556FE9">
        <w:rPr>
          <w:lang w:val="ru-RU"/>
        </w:rPr>
        <w:t> </w:t>
      </w:r>
      <w:r w:rsidRPr="006E6DAA">
        <w:rPr>
          <w:lang w:val="ru-RU"/>
        </w:rPr>
        <w:t>контроле за выбросами в атмосферу</w:t>
      </w:r>
      <w:fldSimple w:instr=" REF _Ref526856960 \n \h  \* MERGEFORMAT " w:fldLock="1">
        <w:r w:rsidRPr="006E6DAA">
          <w:rPr>
            <w:lang w:val="ru-RU"/>
          </w:rPr>
          <w:t>[1]</w:t>
        </w:r>
      </w:fldSimple>
      <w:r w:rsidRPr="006E6DAA">
        <w:rPr>
          <w:lang w:val="ru-RU"/>
        </w:rPr>
        <w:t>.</w:t>
      </w:r>
    </w:p>
    <w:p w:rsidR="00CE1714" w:rsidRPr="0002287B" w:rsidRDefault="00CE1714" w:rsidP="00CE1714">
      <w:pPr>
        <w:pStyle w:val="berschrAbst"/>
        <w:rPr>
          <w:vanish/>
          <w:lang w:val="ru-RU"/>
        </w:rPr>
      </w:pPr>
    </w:p>
    <w:p w:rsidR="00CE1714" w:rsidRPr="0002287B" w:rsidRDefault="006423AD" w:rsidP="0002287B">
      <w:pPr>
        <w:pStyle w:val="21"/>
        <w:numPr>
          <w:ilvl w:val="1"/>
          <w:numId w:val="38"/>
        </w:numPr>
        <w:rPr>
          <w:bCs/>
          <w:iCs w:val="0"/>
          <w:sz w:val="26"/>
          <w:szCs w:val="32"/>
          <w:lang w:val="ru-RU"/>
        </w:rPr>
      </w:pPr>
      <w:bookmarkStart w:id="19" w:name="_Toc41908884"/>
      <w:r w:rsidRPr="0002287B">
        <w:rPr>
          <w:bCs/>
          <w:iCs w:val="0"/>
          <w:sz w:val="26"/>
          <w:szCs w:val="32"/>
          <w:lang w:val="ru-RU"/>
        </w:rPr>
        <w:t xml:space="preserve">Техническая инструкция по контролю качества воздуха — TA </w:t>
      </w:r>
      <w:proofErr w:type="spellStart"/>
      <w:r w:rsidRPr="0002287B">
        <w:rPr>
          <w:bCs/>
          <w:iCs w:val="0"/>
          <w:sz w:val="26"/>
          <w:szCs w:val="32"/>
          <w:lang w:val="ru-RU"/>
        </w:rPr>
        <w:t>Luft</w:t>
      </w:r>
      <w:proofErr w:type="spellEnd"/>
      <w:r w:rsidRPr="0002287B">
        <w:rPr>
          <w:bCs/>
          <w:iCs w:val="0"/>
          <w:sz w:val="26"/>
          <w:szCs w:val="32"/>
          <w:lang w:val="ru-RU"/>
        </w:rPr>
        <w:t xml:space="preserve"> 2002</w:t>
      </w:r>
      <w:bookmarkStart w:id="20" w:name="_Toc40387607"/>
      <w:bookmarkStart w:id="21" w:name="_Toc40443039"/>
      <w:bookmarkStart w:id="22" w:name="_Toc40445252"/>
      <w:bookmarkEnd w:id="19"/>
      <w:bookmarkEnd w:id="20"/>
      <w:bookmarkEnd w:id="21"/>
      <w:bookmarkEnd w:id="22"/>
    </w:p>
    <w:p w:rsidR="00CE1714" w:rsidRPr="00556FE9" w:rsidRDefault="006423AD" w:rsidP="003E4B4C">
      <w:pPr>
        <w:pStyle w:val="a3"/>
        <w:jc w:val="both"/>
        <w:rPr>
          <w:color w:val="000000" w:themeColor="text1"/>
          <w:lang w:val="ru-RU" w:eastAsia="en-US"/>
        </w:rPr>
      </w:pPr>
      <w:r w:rsidRPr="006E6DAA">
        <w:rPr>
          <w:color w:val="000000" w:themeColor="text1"/>
          <w:lang w:val="ru-RU" w:eastAsia="en-US"/>
        </w:rPr>
        <w:t>Техническая инструкция по контролю качества воздуха</w:t>
      </w:r>
      <w:fldSimple w:instr=" REF _Ref526857009 \n \h  \* MERGEFORMAT " w:fldLock="1">
        <w:r w:rsidRPr="006E6DAA">
          <w:rPr>
            <w:color w:val="000000" w:themeColor="text1"/>
            <w:lang w:val="ru-RU" w:eastAsia="en-US"/>
          </w:rPr>
          <w:t>[2]</w:t>
        </w:r>
      </w:fldSimple>
      <w:r w:rsidRPr="006E6DAA">
        <w:rPr>
          <w:color w:val="000000" w:themeColor="text1"/>
          <w:lang w:val="ru-RU" w:eastAsia="en-US"/>
        </w:rPr>
        <w:t xml:space="preserve"> служит цели защиты населения и территорий от вредного воздействия загрязнения воздуха на окружающую среду</w:t>
      </w:r>
      <w:r w:rsidRPr="006E6DAA">
        <w:rPr>
          <w:color w:val="000000" w:themeColor="text1"/>
          <w:lang w:val="ru-RU" w:eastAsia="en-US"/>
        </w:rPr>
        <w:softHyphen/>
        <w:t xml:space="preserve"> и принятия меры предосторожности против вредного воздействия загрязнения воздуха для обеспечения высокого уровня защиты окружающей среды в целом.</w:t>
      </w:r>
    </w:p>
    <w:p w:rsidR="00CE1714" w:rsidRPr="00556FE9" w:rsidRDefault="006423AD" w:rsidP="003E4B4C">
      <w:pPr>
        <w:pStyle w:val="a3"/>
        <w:jc w:val="both"/>
        <w:rPr>
          <w:color w:val="000000" w:themeColor="text1"/>
          <w:lang w:val="ru-RU" w:eastAsia="en-US"/>
        </w:rPr>
      </w:pPr>
      <w:r w:rsidRPr="006E6DAA">
        <w:rPr>
          <w:color w:val="000000" w:themeColor="text1"/>
          <w:lang w:val="ru-RU" w:eastAsia="en-US"/>
        </w:rPr>
        <w:t>Положения указанной Технической инструкции должны соблюдаться в</w:t>
      </w:r>
      <w:r w:rsidR="00556FE9">
        <w:rPr>
          <w:color w:val="000000" w:themeColor="text1"/>
          <w:lang w:val="ru-RU" w:eastAsia="en-US"/>
        </w:rPr>
        <w:t> </w:t>
      </w:r>
      <w:r w:rsidRPr="006E6DAA">
        <w:rPr>
          <w:color w:val="000000" w:themeColor="text1"/>
          <w:lang w:val="ru-RU" w:eastAsia="en-US"/>
        </w:rPr>
        <w:t>следующих случаях:</w:t>
      </w:r>
    </w:p>
    <w:p w:rsidR="00CE1714" w:rsidRPr="00556FE9" w:rsidRDefault="006423AD" w:rsidP="003E4B4C">
      <w:pPr>
        <w:pStyle w:val="a3"/>
        <w:numPr>
          <w:ilvl w:val="0"/>
          <w:numId w:val="32"/>
        </w:numPr>
        <w:jc w:val="both"/>
        <w:rPr>
          <w:color w:val="000000" w:themeColor="text1"/>
          <w:lang w:val="ru-RU" w:eastAsia="en-US"/>
        </w:rPr>
      </w:pPr>
      <w:r w:rsidRPr="006E6DAA">
        <w:rPr>
          <w:color w:val="000000" w:themeColor="text1"/>
          <w:lang w:val="ru-RU" w:eastAsia="en-US"/>
        </w:rPr>
        <w:t>рассмотрение заявок на получение разрешения на строительство и</w:t>
      </w:r>
      <w:r w:rsidR="00556FE9">
        <w:rPr>
          <w:color w:val="000000" w:themeColor="text1"/>
          <w:lang w:val="ru-RU" w:eastAsia="en-US"/>
        </w:rPr>
        <w:t> </w:t>
      </w:r>
      <w:r w:rsidRPr="006E6DAA">
        <w:rPr>
          <w:color w:val="000000" w:themeColor="text1"/>
          <w:lang w:val="ru-RU" w:eastAsia="en-US"/>
        </w:rPr>
        <w:t>эксплуатацию новой установки (§ 6 пункт 1 Федерального закона о</w:t>
      </w:r>
      <w:r w:rsidR="00556FE9">
        <w:rPr>
          <w:color w:val="000000" w:themeColor="text1"/>
          <w:lang w:val="ru-RU" w:eastAsia="en-US"/>
        </w:rPr>
        <w:t> </w:t>
      </w:r>
      <w:proofErr w:type="gramStart"/>
      <w:r w:rsidRPr="006E6DAA">
        <w:rPr>
          <w:color w:val="000000" w:themeColor="text1"/>
          <w:lang w:val="ru-RU" w:eastAsia="en-US"/>
        </w:rPr>
        <w:t>контроле за</w:t>
      </w:r>
      <w:proofErr w:type="gramEnd"/>
      <w:r w:rsidRPr="006E6DAA">
        <w:rPr>
          <w:color w:val="000000" w:themeColor="text1"/>
          <w:lang w:val="ru-RU" w:eastAsia="en-US"/>
        </w:rPr>
        <w:t xml:space="preserve"> выбросами в атмосферу), а также на изменение места, характера или эксплуатации существующей установки (§ 16 пункт 1, также в связи с пунктом 4 Федерального закона о контроле за выбросами в атмосферу);</w:t>
      </w:r>
    </w:p>
    <w:p w:rsidR="00CE1714" w:rsidRPr="00556FE9" w:rsidRDefault="006423AD" w:rsidP="003E4B4C">
      <w:pPr>
        <w:pStyle w:val="a3"/>
        <w:numPr>
          <w:ilvl w:val="0"/>
          <w:numId w:val="32"/>
        </w:numPr>
        <w:jc w:val="both"/>
        <w:rPr>
          <w:color w:val="000000" w:themeColor="text1"/>
          <w:lang w:val="ru-RU" w:eastAsia="en-US"/>
        </w:rPr>
      </w:pPr>
      <w:r w:rsidRPr="006E6DAA">
        <w:rPr>
          <w:color w:val="000000" w:themeColor="text1"/>
          <w:lang w:val="ru-RU" w:eastAsia="en-US"/>
        </w:rPr>
        <w:t>рассмотрение заявок на предоставление частичного разрешения, о</w:t>
      </w:r>
      <w:r w:rsidR="00556FE9">
        <w:rPr>
          <w:color w:val="000000" w:themeColor="text1"/>
          <w:lang w:val="ru-RU" w:eastAsia="en-US"/>
        </w:rPr>
        <w:t> </w:t>
      </w:r>
      <w:r w:rsidRPr="006E6DAA">
        <w:rPr>
          <w:color w:val="000000" w:themeColor="text1"/>
          <w:lang w:val="ru-RU" w:eastAsia="en-US"/>
        </w:rPr>
        <w:t xml:space="preserve">вынесении предварительного решения или о предоставлении разрешения на досрочный запуск (§§ 8, 8a и 9 Федерального закона о </w:t>
      </w:r>
      <w:proofErr w:type="gramStart"/>
      <w:r w:rsidRPr="006E6DAA">
        <w:rPr>
          <w:color w:val="000000" w:themeColor="text1"/>
          <w:lang w:val="ru-RU" w:eastAsia="en-US"/>
        </w:rPr>
        <w:t>контроле за</w:t>
      </w:r>
      <w:proofErr w:type="gramEnd"/>
      <w:r w:rsidRPr="006E6DAA">
        <w:rPr>
          <w:color w:val="000000" w:themeColor="text1"/>
          <w:lang w:val="ru-RU" w:eastAsia="en-US"/>
        </w:rPr>
        <w:t xml:space="preserve"> выбросами в атмосферу);</w:t>
      </w:r>
    </w:p>
    <w:p w:rsidR="00CE1714" w:rsidRPr="00556FE9" w:rsidRDefault="006423AD" w:rsidP="003E4B4C">
      <w:pPr>
        <w:pStyle w:val="a3"/>
        <w:numPr>
          <w:ilvl w:val="0"/>
          <w:numId w:val="32"/>
        </w:numPr>
        <w:jc w:val="both"/>
        <w:rPr>
          <w:color w:val="000000" w:themeColor="text1"/>
          <w:lang w:val="ru-RU" w:eastAsia="en-US"/>
        </w:rPr>
      </w:pPr>
      <w:r w:rsidRPr="006E6DAA">
        <w:rPr>
          <w:color w:val="000000" w:themeColor="text1"/>
          <w:lang w:val="ru-RU" w:eastAsia="en-US"/>
        </w:rPr>
        <w:t xml:space="preserve">контроль того, требует ли разрешения какое-либо изменение (§ 15 </w:t>
      </w:r>
      <w:r w:rsidRPr="00556FE9">
        <w:rPr>
          <w:color w:val="000000" w:themeColor="text1"/>
          <w:spacing w:val="-4"/>
          <w:lang w:val="ru-RU" w:eastAsia="en-US"/>
        </w:rPr>
        <w:t xml:space="preserve">пункт 2 Федерального закона о </w:t>
      </w:r>
      <w:proofErr w:type="gramStart"/>
      <w:r w:rsidRPr="00556FE9">
        <w:rPr>
          <w:color w:val="000000" w:themeColor="text1"/>
          <w:spacing w:val="-4"/>
          <w:lang w:val="ru-RU" w:eastAsia="en-US"/>
        </w:rPr>
        <w:t>контроле за</w:t>
      </w:r>
      <w:proofErr w:type="gramEnd"/>
      <w:r w:rsidRPr="00556FE9">
        <w:rPr>
          <w:color w:val="000000" w:themeColor="text1"/>
          <w:spacing w:val="-4"/>
          <w:lang w:val="ru-RU" w:eastAsia="en-US"/>
        </w:rPr>
        <w:t xml:space="preserve"> выбросами в атмосферу);</w:t>
      </w:r>
    </w:p>
    <w:p w:rsidR="00CE1714" w:rsidRPr="00556FE9" w:rsidRDefault="006423AD" w:rsidP="003E4B4C">
      <w:pPr>
        <w:pStyle w:val="a3"/>
        <w:numPr>
          <w:ilvl w:val="0"/>
          <w:numId w:val="32"/>
        </w:numPr>
        <w:jc w:val="both"/>
        <w:rPr>
          <w:color w:val="000000" w:themeColor="text1"/>
          <w:lang w:val="ru-RU" w:eastAsia="en-US"/>
        </w:rPr>
      </w:pPr>
      <w:r w:rsidRPr="006E6DAA">
        <w:rPr>
          <w:color w:val="000000" w:themeColor="text1"/>
          <w:lang w:val="ru-RU" w:eastAsia="en-US"/>
        </w:rPr>
        <w:t>принятие решения о последующих приказах (§ 17 Федерального закона о контроле выбросов в атмосферу) и принятие решений о</w:t>
      </w:r>
      <w:r w:rsidR="00556FE9">
        <w:rPr>
          <w:color w:val="000000" w:themeColor="text1"/>
          <w:lang w:val="ru-RU" w:eastAsia="en-US"/>
        </w:rPr>
        <w:t> </w:t>
      </w:r>
      <w:r w:rsidRPr="006E6DAA">
        <w:rPr>
          <w:color w:val="000000" w:themeColor="text1"/>
          <w:lang w:val="ru-RU" w:eastAsia="en-US"/>
        </w:rPr>
        <w:t>приказах, касающихся определения типа и количества выбросов с</w:t>
      </w:r>
      <w:r w:rsidR="00556FE9">
        <w:rPr>
          <w:color w:val="000000" w:themeColor="text1"/>
          <w:lang w:val="ru-RU" w:eastAsia="en-US"/>
        </w:rPr>
        <w:t> </w:t>
      </w:r>
      <w:r w:rsidRPr="006E6DAA">
        <w:rPr>
          <w:color w:val="000000" w:themeColor="text1"/>
          <w:lang w:val="ru-RU" w:eastAsia="en-US"/>
        </w:rPr>
        <w:t xml:space="preserve">установки и выбросов, имеющих место в зоне влияния соответствующей установки (§ 26, также в связи со статьей § 28 Федерального закона о </w:t>
      </w:r>
      <w:proofErr w:type="gramStart"/>
      <w:r w:rsidRPr="006E6DAA">
        <w:rPr>
          <w:color w:val="000000" w:themeColor="text1"/>
          <w:lang w:val="ru-RU" w:eastAsia="en-US"/>
        </w:rPr>
        <w:t>контроле за</w:t>
      </w:r>
      <w:proofErr w:type="gramEnd"/>
      <w:r w:rsidRPr="006E6DAA">
        <w:rPr>
          <w:color w:val="000000" w:themeColor="text1"/>
          <w:lang w:val="ru-RU" w:eastAsia="en-US"/>
        </w:rPr>
        <w:t xml:space="preserve"> выбросами в атмосферу).</w:t>
      </w:r>
    </w:p>
    <w:p w:rsidR="00CE1714" w:rsidRPr="00556FE9" w:rsidRDefault="00CE1714" w:rsidP="003E4B4C">
      <w:pPr>
        <w:pStyle w:val="a3"/>
        <w:jc w:val="both"/>
        <w:rPr>
          <w:color w:val="000000" w:themeColor="text1"/>
          <w:lang w:val="ru-RU" w:eastAsia="en-US"/>
        </w:rPr>
      </w:pPr>
    </w:p>
    <w:p w:rsidR="00CE1714" w:rsidRPr="00556FE9" w:rsidRDefault="006423AD" w:rsidP="003E4B4C">
      <w:pPr>
        <w:pStyle w:val="a3"/>
        <w:jc w:val="both"/>
        <w:rPr>
          <w:vanish/>
          <w:color w:val="000000" w:themeColor="text1"/>
          <w:lang w:val="ru-RU" w:eastAsia="en-US"/>
        </w:rPr>
      </w:pPr>
      <w:r w:rsidRPr="006E6DAA">
        <w:rPr>
          <w:color w:val="000000" w:themeColor="text1"/>
          <w:lang w:val="ru-RU" w:eastAsia="en-US"/>
        </w:rPr>
        <w:lastRenderedPageBreak/>
        <w:t xml:space="preserve">Соответствующие критерии оценки в рамках процедуры выдачи разрешения, также используемые в настоящем исследовании, подробно представлены в разделе </w:t>
      </w:r>
      <w:fldSimple w:instr=" REF _Ref526939685 \r \h  \* MERGEFORMAT " w:fldLock="1">
        <w:r w:rsidRPr="006E6DAA">
          <w:rPr>
            <w:color w:val="000000" w:themeColor="text1"/>
            <w:lang w:val="ru-RU" w:eastAsia="en-US"/>
          </w:rPr>
          <w:t>3</w:t>
        </w:r>
      </w:fldSimple>
      <w:r w:rsidRPr="006E6DAA">
        <w:rPr>
          <w:color w:val="000000" w:themeColor="text1"/>
          <w:lang w:val="ru-RU" w:eastAsia="en-US"/>
        </w:rPr>
        <w:t>.</w:t>
      </w:r>
      <w:r w:rsidR="003E4B4C">
        <w:rPr>
          <w:color w:val="000000" w:themeColor="text1"/>
          <w:lang w:val="ru-RU" w:eastAsia="en-US"/>
        </w:rPr>
        <w:t xml:space="preserve"> </w:t>
      </w:r>
    </w:p>
    <w:p w:rsidR="00CE1714" w:rsidRPr="00B63D38" w:rsidRDefault="006423AD" w:rsidP="003E4B4C">
      <w:pPr>
        <w:pStyle w:val="21"/>
        <w:jc w:val="both"/>
        <w:rPr>
          <w:lang w:val="ru-RU"/>
        </w:rPr>
      </w:pPr>
      <w:bookmarkStart w:id="23" w:name="_Ref526940854"/>
      <w:bookmarkStart w:id="24" w:name="_Toc41908885"/>
      <w:r w:rsidRPr="00010149">
        <w:rPr>
          <w:lang w:val="ru-RU"/>
        </w:rPr>
        <w:t>Исследование рассеивания в воздухе</w:t>
      </w:r>
      <w:bookmarkEnd w:id="23"/>
      <w:bookmarkEnd w:id="24"/>
      <w:r w:rsidRPr="00010149">
        <w:rPr>
          <w:lang w:val="ru-RU"/>
        </w:rPr>
        <w:t xml:space="preserve"> </w:t>
      </w:r>
    </w:p>
    <w:p w:rsidR="00CE1714" w:rsidRPr="00556FE9" w:rsidRDefault="006423AD" w:rsidP="003E4B4C">
      <w:pPr>
        <w:pStyle w:val="a3"/>
        <w:jc w:val="both"/>
        <w:rPr>
          <w:lang w:val="ru-RU" w:eastAsia="en-US"/>
        </w:rPr>
      </w:pPr>
      <w:r w:rsidRPr="00010149">
        <w:rPr>
          <w:lang w:val="ru-RU" w:eastAsia="en-US"/>
        </w:rPr>
        <w:t xml:space="preserve">Что касается контроля загрязнения со стороны завода, в Технической инструкции по контролю качества воздуха (TA </w:t>
      </w:r>
      <w:proofErr w:type="spellStart"/>
      <w:r w:rsidRPr="00010149">
        <w:rPr>
          <w:lang w:val="ru-RU" w:eastAsia="en-US"/>
        </w:rPr>
        <w:t>Luft</w:t>
      </w:r>
      <w:proofErr w:type="spellEnd"/>
      <w:r w:rsidRPr="00010149">
        <w:rPr>
          <w:lang w:val="ru-RU" w:eastAsia="en-US"/>
        </w:rPr>
        <w:t>) содержатся соответствующие спецификации и указания, в особенности в Приложении</w:t>
      </w:r>
      <w:r w:rsidR="00650A5D">
        <w:rPr>
          <w:lang w:val="ru-RU" w:eastAsia="en-US"/>
        </w:rPr>
        <w:t> </w:t>
      </w:r>
      <w:r w:rsidRPr="00010149">
        <w:rPr>
          <w:lang w:val="ru-RU" w:eastAsia="en-US"/>
        </w:rPr>
        <w:t>№ 3</w:t>
      </w:r>
      <w:fldSimple w:instr=" REF _Ref526857009 \n \h  \* MERGEFORMAT " w:fldLock="1">
        <w:r>
          <w:rPr>
            <w:lang w:val="ru-RU" w:eastAsia="en-US"/>
          </w:rPr>
          <w:t>[2]</w:t>
        </w:r>
      </w:fldSimple>
      <w:r w:rsidRPr="00010149">
        <w:rPr>
          <w:lang w:val="ru-RU" w:eastAsia="en-US"/>
        </w:rPr>
        <w:t>.</w:t>
      </w:r>
    </w:p>
    <w:p w:rsidR="00CE1714" w:rsidRPr="0002287B" w:rsidRDefault="006423AD" w:rsidP="003E4B4C">
      <w:pPr>
        <w:pStyle w:val="a3"/>
        <w:jc w:val="both"/>
        <w:rPr>
          <w:lang w:val="ru-RU" w:eastAsia="en-US"/>
        </w:rPr>
      </w:pPr>
      <w:r w:rsidRPr="00010149">
        <w:rPr>
          <w:lang w:val="ru-RU" w:eastAsia="en-US"/>
        </w:rPr>
        <w:t>В следующих разделах перечислены соответствующие требования для</w:t>
      </w:r>
      <w:r w:rsidR="00650A5D">
        <w:rPr>
          <w:lang w:val="ru-RU" w:eastAsia="en-US"/>
        </w:rPr>
        <w:t> </w:t>
      </w:r>
      <w:r w:rsidRPr="00010149">
        <w:rPr>
          <w:lang w:val="ru-RU" w:eastAsia="en-US"/>
        </w:rPr>
        <w:t xml:space="preserve">данного случая </w:t>
      </w:r>
      <w:r>
        <w:rPr>
          <w:rFonts w:ascii="ZWAdobeF" w:hAnsi="ZWAdobeF" w:cs="ZWAdobeF"/>
          <w:sz w:val="2"/>
          <w:szCs w:val="2"/>
          <w:lang w:val="ru-RU" w:eastAsia="en-US"/>
        </w:rPr>
        <w:t>1F</w:t>
      </w:r>
      <w:r>
        <w:rPr>
          <w:rStyle w:val="affa"/>
          <w:rFonts w:eastAsia="Calibri"/>
          <w:lang w:val="en-GB" w:eastAsia="en-US"/>
        </w:rPr>
        <w:footnoteReference w:id="1"/>
      </w:r>
      <w:r w:rsidRPr="00010149">
        <w:rPr>
          <w:lang w:val="ru-RU" w:eastAsia="en-US"/>
        </w:rPr>
        <w:t xml:space="preserve"> согласно Приложению № 3 Технической инструкции по контролю качества воздуха (TA </w:t>
      </w:r>
      <w:proofErr w:type="spellStart"/>
      <w:r w:rsidRPr="00010149">
        <w:rPr>
          <w:lang w:val="ru-RU" w:eastAsia="en-US"/>
        </w:rPr>
        <w:t>Luft</w:t>
      </w:r>
      <w:proofErr w:type="spellEnd"/>
      <w:r w:rsidRPr="00010149">
        <w:rPr>
          <w:lang w:val="ru-RU" w:eastAsia="en-US"/>
        </w:rPr>
        <w:t>).</w:t>
      </w:r>
    </w:p>
    <w:p w:rsidR="00CE1714" w:rsidRPr="0002287B" w:rsidRDefault="00CE1714" w:rsidP="00CE1714">
      <w:pPr>
        <w:pStyle w:val="berschrAbst"/>
        <w:rPr>
          <w:lang w:val="ru-RU"/>
        </w:rPr>
      </w:pPr>
    </w:p>
    <w:p w:rsidR="0002287B" w:rsidRDefault="0002287B" w:rsidP="0002287B">
      <w:pPr>
        <w:pStyle w:val="32"/>
        <w:ind w:left="851"/>
        <w:rPr>
          <w:lang w:val="ru-RU"/>
        </w:rPr>
      </w:pPr>
      <w:r>
        <w:rPr>
          <w:lang w:val="ru-RU"/>
        </w:rPr>
        <w:t>2.3.1</w:t>
      </w:r>
      <w:r>
        <w:rPr>
          <w:lang w:val="ru-RU"/>
        </w:rPr>
        <w:tab/>
      </w:r>
      <w:r w:rsidR="006423AD">
        <w:rPr>
          <w:lang w:val="ru-RU"/>
        </w:rPr>
        <w:t xml:space="preserve">Приложение № 3 Технической инструкции по контролю качества воздуха (TA </w:t>
      </w:r>
      <w:proofErr w:type="spellStart"/>
      <w:r w:rsidR="006423AD">
        <w:rPr>
          <w:lang w:val="ru-RU"/>
        </w:rPr>
        <w:t>Luft</w:t>
      </w:r>
      <w:proofErr w:type="spellEnd"/>
      <w:r w:rsidR="006423AD">
        <w:rPr>
          <w:lang w:val="ru-RU"/>
        </w:rPr>
        <w:t xml:space="preserve">) </w:t>
      </w:r>
    </w:p>
    <w:p w:rsidR="00CE1714" w:rsidRPr="0002287B" w:rsidRDefault="0002287B" w:rsidP="0002287B">
      <w:pPr>
        <w:pStyle w:val="32"/>
        <w:ind w:left="851"/>
        <w:rPr>
          <w:lang w:val="ru-RU"/>
        </w:rPr>
      </w:pPr>
      <w:r>
        <w:rPr>
          <w:lang w:val="ru-RU"/>
        </w:rPr>
        <w:t xml:space="preserve">2.3.1.1. </w:t>
      </w:r>
      <w:r w:rsidR="006423AD" w:rsidRPr="00010149">
        <w:rPr>
          <w:lang w:val="ru-RU"/>
        </w:rPr>
        <w:t>Общие положения</w:t>
      </w:r>
    </w:p>
    <w:p w:rsidR="00CE1714" w:rsidRPr="00556FE9" w:rsidRDefault="006423AD" w:rsidP="003E4B4C">
      <w:pPr>
        <w:pStyle w:val="a3"/>
        <w:jc w:val="both"/>
        <w:rPr>
          <w:lang w:val="ru-RU" w:eastAsia="en-US"/>
        </w:rPr>
      </w:pPr>
      <w:proofErr w:type="gramStart"/>
      <w:r w:rsidRPr="00010149">
        <w:rPr>
          <w:lang w:val="ru-RU" w:eastAsia="en-US"/>
        </w:rPr>
        <w:t>Расчет рассеивания для газов и твердых частиц производится в виде расчета временных рядов за период в один год соответственно или на</w:t>
      </w:r>
      <w:r w:rsidR="00650A5D">
        <w:rPr>
          <w:lang w:val="ru-RU" w:eastAsia="en-US"/>
        </w:rPr>
        <w:t> </w:t>
      </w:r>
      <w:r w:rsidRPr="00010149">
        <w:rPr>
          <w:lang w:val="ru-RU" w:eastAsia="en-US"/>
        </w:rPr>
        <w:t>основе частотного распределения ситуаций рассеивания за период в</w:t>
      </w:r>
      <w:r w:rsidR="00650A5D">
        <w:rPr>
          <w:lang w:val="ru-RU" w:eastAsia="en-US"/>
        </w:rPr>
        <w:t> </w:t>
      </w:r>
      <w:r w:rsidRPr="00010149">
        <w:rPr>
          <w:lang w:val="ru-RU" w:eastAsia="en-US"/>
        </w:rPr>
        <w:t>несколько лет в соответствии с процедурой, описанной в настоящем документе, с использованием модели рассеивания частиц, содержащейся в части 3 Руководящих принципов VDI 3945 (ред. от сентября 2000 г.), а</w:t>
      </w:r>
      <w:r w:rsidR="00650A5D">
        <w:rPr>
          <w:lang w:val="ru-RU" w:eastAsia="en-US"/>
        </w:rPr>
        <w:t> </w:t>
      </w:r>
      <w:r w:rsidRPr="00010149">
        <w:rPr>
          <w:lang w:val="ru-RU" w:eastAsia="en-US"/>
        </w:rPr>
        <w:t>также с</w:t>
      </w:r>
      <w:proofErr w:type="gramEnd"/>
      <w:r w:rsidRPr="00010149">
        <w:rPr>
          <w:lang w:val="ru-RU" w:eastAsia="en-US"/>
        </w:rPr>
        <w:t xml:space="preserve"> учетом прочих руководств, упомянутых далее.</w:t>
      </w:r>
      <w:r w:rsidRPr="00010149">
        <w:rPr>
          <w:lang w:val="ru-RU" w:eastAsia="en-US"/>
        </w:rPr>
        <w:softHyphen/>
        <w:t xml:space="preserve"> </w:t>
      </w:r>
    </w:p>
    <w:p w:rsidR="00CE1714" w:rsidRPr="00556FE9" w:rsidRDefault="006423AD" w:rsidP="003E4B4C">
      <w:pPr>
        <w:pStyle w:val="a3"/>
        <w:jc w:val="both"/>
        <w:rPr>
          <w:lang w:val="ru-RU" w:eastAsia="en-US"/>
        </w:rPr>
      </w:pPr>
      <w:r w:rsidRPr="00010149">
        <w:rPr>
          <w:lang w:val="ru-RU" w:eastAsia="en-US"/>
        </w:rPr>
        <w:t xml:space="preserve">При использовании расчета временного ряда модель рассеивания дает концентрацию вещества (в виде массы/объема) и осаждение (в виде массы/(поверхность </w:t>
      </w:r>
      <w:proofErr w:type="spellStart"/>
      <w:r w:rsidRPr="00010149">
        <w:rPr>
          <w:lang w:val="ru-RU" w:eastAsia="en-US"/>
        </w:rPr>
        <w:t>х</w:t>
      </w:r>
      <w:proofErr w:type="spellEnd"/>
      <w:r w:rsidRPr="00010149">
        <w:rPr>
          <w:lang w:val="ru-RU" w:eastAsia="en-US"/>
        </w:rPr>
        <w:t xml:space="preserve"> время)) для каждого часа года в указанных точках сетки. При использовании частотного распределения в соответствии с</w:t>
      </w:r>
      <w:r w:rsidR="00650A5D">
        <w:rPr>
          <w:lang w:val="ru-RU" w:eastAsia="en-US"/>
        </w:rPr>
        <w:t> </w:t>
      </w:r>
      <w:r w:rsidRPr="00010149">
        <w:rPr>
          <w:lang w:val="ru-RU" w:eastAsia="en-US"/>
        </w:rPr>
        <w:t>главой 12 настоящего Приложения модель рассеивания дает соответствующие среднегодовые значения.</w:t>
      </w:r>
      <w:r w:rsidRPr="00010149">
        <w:rPr>
          <w:lang w:val="ru-RU" w:eastAsia="en-US"/>
        </w:rPr>
        <w:softHyphen/>
      </w:r>
    </w:p>
    <w:p w:rsidR="00CE1714" w:rsidRPr="00556FE9" w:rsidRDefault="006423AD" w:rsidP="003E4B4C">
      <w:pPr>
        <w:pStyle w:val="a3"/>
        <w:jc w:val="both"/>
        <w:rPr>
          <w:lang w:val="ru-RU" w:eastAsia="en-US"/>
        </w:rPr>
      </w:pPr>
      <w:r w:rsidRPr="00010149">
        <w:rPr>
          <w:lang w:val="ru-RU" w:eastAsia="en-US"/>
        </w:rPr>
        <w:t>Результаты расчета для растра точек сетки служат для выбора точек оценки.</w:t>
      </w:r>
      <w:r w:rsidRPr="00010149">
        <w:rPr>
          <w:lang w:val="ru-RU" w:eastAsia="en-US"/>
        </w:rPr>
        <w:softHyphen/>
      </w:r>
    </w:p>
    <w:p w:rsidR="00CE1714" w:rsidRPr="004357A2" w:rsidRDefault="006423AD" w:rsidP="003E4B4C">
      <w:pPr>
        <w:pStyle w:val="a3"/>
        <w:jc w:val="both"/>
        <w:rPr>
          <w:lang w:val="ru-RU" w:eastAsia="en-US"/>
        </w:rPr>
      </w:pPr>
      <w:r w:rsidRPr="00010149">
        <w:rPr>
          <w:lang w:val="ru-RU" w:eastAsia="en-US"/>
        </w:rPr>
        <w:t>Результаты в точках проведения оценки представляют собой дополнительную нагрузку и служат наряду с временными рядами измеренных первоначальных нагрузок цели определения общей нагрузки.</w:t>
      </w:r>
      <w:r w:rsidR="00650A5D">
        <w:rPr>
          <w:lang w:val="ru-RU" w:eastAsia="en-US"/>
        </w:rPr>
        <w:t> </w:t>
      </w:r>
      <w:fldSimple w:instr=" REF _Ref526857009 \n \h  \* MERGEFORMAT " w:fldLock="1">
        <w:r>
          <w:rPr>
            <w:lang w:val="ru-RU" w:eastAsia="en-US"/>
          </w:rPr>
          <w:t>[2]</w:t>
        </w:r>
      </w:fldSimple>
    </w:p>
    <w:p w:rsidR="00CE1714" w:rsidRPr="004357A2" w:rsidRDefault="00CE1714" w:rsidP="00CE1714">
      <w:pPr>
        <w:pStyle w:val="berschrAbst"/>
        <w:rPr>
          <w:lang w:val="ru-RU"/>
        </w:rPr>
      </w:pPr>
    </w:p>
    <w:p w:rsidR="00CE1714" w:rsidRPr="004357A2" w:rsidRDefault="0002287B" w:rsidP="0002287B">
      <w:pPr>
        <w:pStyle w:val="41"/>
        <w:numPr>
          <w:ilvl w:val="3"/>
          <w:numId w:val="0"/>
        </w:numPr>
        <w:ind w:left="1531" w:hanging="113"/>
        <w:rPr>
          <w:lang w:val="ru-RU" w:eastAsia="de-DE"/>
        </w:rPr>
      </w:pPr>
      <w:r>
        <w:rPr>
          <w:lang w:val="ru-RU" w:eastAsia="de-DE"/>
        </w:rPr>
        <w:t xml:space="preserve">2.3.1.2 </w:t>
      </w:r>
      <w:r w:rsidR="006423AD" w:rsidRPr="004357A2">
        <w:rPr>
          <w:lang w:val="ru-RU" w:eastAsia="de-DE"/>
        </w:rPr>
        <w:t>Определение выбросов</w:t>
      </w:r>
    </w:p>
    <w:p w:rsidR="00CE1714" w:rsidRPr="00556FE9" w:rsidRDefault="006423AD" w:rsidP="003E4B4C">
      <w:pPr>
        <w:pStyle w:val="a3"/>
        <w:jc w:val="both"/>
        <w:rPr>
          <w:lang w:val="ru-RU" w:eastAsia="en-US"/>
        </w:rPr>
      </w:pPr>
      <w:r w:rsidRPr="00010149">
        <w:rPr>
          <w:lang w:val="ru-RU" w:eastAsia="en-US"/>
        </w:rPr>
        <w:t>Источники выбросов — это точки, которые необходимо определить, чтобы выявить, в каком месте загрязнители воздуха выбрасываются из установки в атмосферу. Должны учитываться условия выброса, преобладающие при выбросе.</w:t>
      </w:r>
      <w:r w:rsidRPr="00010149">
        <w:rPr>
          <w:lang w:val="ru-RU" w:eastAsia="en-US"/>
        </w:rPr>
        <w:softHyphen/>
        <w:t xml:space="preserve"> Параметры выбросов источника выбросов (массовый расход выбросов, температура отработанного газа, объемный расход отрабо</w:t>
      </w:r>
      <w:r w:rsidR="00466488">
        <w:rPr>
          <w:lang w:val="ru-RU" w:eastAsia="en-US"/>
        </w:rPr>
        <w:softHyphen/>
      </w:r>
      <w:r w:rsidRPr="00010149">
        <w:rPr>
          <w:lang w:val="ru-RU" w:eastAsia="en-US"/>
        </w:rPr>
        <w:t xml:space="preserve">танного газа) должны быть указаны как среднечасовые значения. Если параметры выбросов изменяются во времени, например в случае периодической эксплуатации, то они должны указываться в виде </w:t>
      </w:r>
      <w:r w:rsidRPr="00010149">
        <w:rPr>
          <w:lang w:val="ru-RU" w:eastAsia="en-US"/>
        </w:rPr>
        <w:lastRenderedPageBreak/>
        <w:t>временных рядов. Если такие временные ряды отсутствуют или не могут быть использованы, то следует исходить из наиболее неблагоприятных условий с учетом необходимости обеспечения чистоты воздуха при штатном режиме эксплуатации.</w:t>
      </w:r>
      <w:r w:rsidRPr="00010149">
        <w:rPr>
          <w:lang w:val="ru-RU" w:eastAsia="en-US"/>
        </w:rPr>
        <w:softHyphen/>
        <w:t xml:space="preserve"> Если значение выброса зависит от скорости ветра (источники, создаваемые ветром), то это должно учитываться соответствующим образом</w:t>
      </w:r>
      <w:r w:rsidR="00EE3872" w:rsidRPr="00010149">
        <w:rPr>
          <w:lang w:val="en-GB" w:eastAsia="en-US"/>
        </w:rPr>
        <w:fldChar w:fldCharType="begin" w:fldLock="1"/>
      </w:r>
      <w:r w:rsidRPr="00010149">
        <w:rPr>
          <w:lang w:val="ru-RU" w:eastAsia="en-US"/>
        </w:rPr>
        <w:instrText xml:space="preserve"> REF _Ref526857009 \n \h </w:instrText>
      </w:r>
      <w:r w:rsidR="00EE3872" w:rsidRPr="00010149">
        <w:rPr>
          <w:lang w:val="en-GB" w:eastAsia="en-US"/>
        </w:rPr>
      </w:r>
      <w:r w:rsidR="00EE3872" w:rsidRPr="00010149">
        <w:rPr>
          <w:lang w:val="en-GB" w:eastAsia="en-US"/>
        </w:rPr>
        <w:fldChar w:fldCharType="separate"/>
      </w:r>
      <w:r>
        <w:rPr>
          <w:lang w:val="ru-RU" w:eastAsia="en-US"/>
        </w:rPr>
        <w:t>[2]</w:t>
      </w:r>
      <w:r w:rsidR="00EE3872" w:rsidRPr="00010149">
        <w:rPr>
          <w:lang w:val="en-GB" w:eastAsia="en-US"/>
        </w:rPr>
        <w:fldChar w:fldCharType="end"/>
      </w:r>
      <w:r w:rsidRPr="00010149">
        <w:rPr>
          <w:lang w:val="ru-RU" w:eastAsia="en-US"/>
        </w:rPr>
        <w:t>.</w:t>
      </w:r>
    </w:p>
    <w:p w:rsidR="00CE1714" w:rsidRPr="00E64744" w:rsidRDefault="0002287B" w:rsidP="00CE1714">
      <w:pPr>
        <w:pStyle w:val="41"/>
        <w:rPr>
          <w:lang w:val="ru-RU" w:eastAsia="de-DE"/>
        </w:rPr>
      </w:pPr>
      <w:r>
        <w:rPr>
          <w:lang w:val="ru-RU" w:eastAsia="de-DE"/>
        </w:rPr>
        <w:t xml:space="preserve">2.3.1.3 </w:t>
      </w:r>
      <w:r w:rsidR="006423AD" w:rsidRPr="00010149">
        <w:rPr>
          <w:lang w:val="ru-RU" w:eastAsia="de-DE"/>
        </w:rPr>
        <w:t>Расчет рассеивания газов</w:t>
      </w:r>
    </w:p>
    <w:p w:rsidR="00CE1714" w:rsidRPr="00556FE9" w:rsidRDefault="006423AD" w:rsidP="003E4B4C">
      <w:pPr>
        <w:pStyle w:val="a3"/>
        <w:jc w:val="both"/>
        <w:rPr>
          <w:lang w:val="ru-RU" w:eastAsia="en-US"/>
        </w:rPr>
      </w:pPr>
      <w:r w:rsidRPr="00010149">
        <w:rPr>
          <w:lang w:val="ru-RU" w:eastAsia="en-US"/>
        </w:rPr>
        <w:t>В отношении газов, для которых значения выбросов в атмосферу с</w:t>
      </w:r>
      <w:r w:rsidR="00650A5D">
        <w:rPr>
          <w:lang w:val="ru-RU" w:eastAsia="en-US"/>
        </w:rPr>
        <w:t> </w:t>
      </w:r>
      <w:r w:rsidRPr="00010149">
        <w:rPr>
          <w:lang w:val="ru-RU" w:eastAsia="en-US"/>
        </w:rPr>
        <w:t xml:space="preserve">осаждением не установлены, расчет рассеивания должен проводиться без учета осаждения. </w:t>
      </w:r>
    </w:p>
    <w:p w:rsidR="00CE1714" w:rsidRPr="00556FE9" w:rsidRDefault="006423AD" w:rsidP="003E4B4C">
      <w:pPr>
        <w:pStyle w:val="a3"/>
        <w:jc w:val="both"/>
        <w:rPr>
          <w:lang w:val="ru-RU" w:eastAsia="en-US"/>
        </w:rPr>
      </w:pPr>
      <w:r w:rsidRPr="00010149">
        <w:rPr>
          <w:lang w:val="ru-RU" w:eastAsia="en-US"/>
        </w:rPr>
        <w:t>Время пересчета, указанное в части 1</w:t>
      </w:r>
      <w:fldSimple w:instr=" REF _Ref526857133 \n \h  \* MERGEFORMAT " w:fldLock="1">
        <w:r>
          <w:rPr>
            <w:lang w:val="ru-RU" w:eastAsia="en-US"/>
          </w:rPr>
          <w:t>[9]</w:t>
        </w:r>
      </w:fldSimple>
      <w:r w:rsidRPr="00010149">
        <w:rPr>
          <w:lang w:val="ru-RU" w:eastAsia="en-US"/>
        </w:rPr>
        <w:t xml:space="preserve"> Руководящих указаний 3782 VDI, используется для расчета пересчета NO в NO</w:t>
      </w:r>
      <w:r w:rsidRPr="00861C74">
        <w:rPr>
          <w:vertAlign w:val="subscript"/>
          <w:lang w:val="ru-RU" w:eastAsia="en-US"/>
        </w:rPr>
        <w:t>2</w:t>
      </w:r>
      <w:r w:rsidRPr="00010149">
        <w:rPr>
          <w:vertAlign w:val="subscript"/>
          <w:lang w:val="ru-RU" w:eastAsia="en-US"/>
        </w:rPr>
        <w:t>.</w:t>
      </w:r>
    </w:p>
    <w:p w:rsidR="00CE1714" w:rsidRPr="00556FE9" w:rsidRDefault="00CE1714" w:rsidP="00CE1714">
      <w:pPr>
        <w:pStyle w:val="berschrAbst"/>
        <w:rPr>
          <w:lang w:val="ru-RU"/>
        </w:rPr>
      </w:pPr>
    </w:p>
    <w:p w:rsidR="00CE1714" w:rsidRPr="00E64744" w:rsidRDefault="0002287B" w:rsidP="00CE1714">
      <w:pPr>
        <w:pStyle w:val="51"/>
        <w:rPr>
          <w:lang w:val="ru-RU"/>
        </w:rPr>
      </w:pPr>
      <w:bookmarkStart w:id="26" w:name="_Ref526865443"/>
      <w:r>
        <w:rPr>
          <w:lang w:val="ru-RU"/>
        </w:rPr>
        <w:t xml:space="preserve">2.3.1.3.1 </w:t>
      </w:r>
      <w:r w:rsidR="006423AD" w:rsidRPr="00010149">
        <w:rPr>
          <w:lang w:val="ru-RU"/>
        </w:rPr>
        <w:t>Химические преобразования</w:t>
      </w:r>
      <w:bookmarkEnd w:id="26"/>
    </w:p>
    <w:p w:rsidR="00CE1714" w:rsidRPr="00556FE9" w:rsidRDefault="006423AD" w:rsidP="003E4B4C">
      <w:pPr>
        <w:pStyle w:val="a3"/>
        <w:jc w:val="both"/>
        <w:rPr>
          <w:lang w:val="ru-RU" w:eastAsia="en-US"/>
        </w:rPr>
      </w:pPr>
      <w:r w:rsidRPr="00010149">
        <w:rPr>
          <w:lang w:val="ru-RU" w:eastAsia="en-US"/>
        </w:rPr>
        <w:t>Большинство следовых веществ подвергаются химическому превращению при их рассеивании в атмосфере.</w:t>
      </w:r>
    </w:p>
    <w:p w:rsidR="00CE1714" w:rsidRPr="00556FE9" w:rsidRDefault="006423AD" w:rsidP="003E4B4C">
      <w:pPr>
        <w:pStyle w:val="a3"/>
        <w:jc w:val="both"/>
        <w:rPr>
          <w:lang w:val="ru-RU" w:eastAsia="en-US"/>
        </w:rPr>
      </w:pPr>
      <w:r w:rsidRPr="00010149">
        <w:rPr>
          <w:lang w:val="ru-RU" w:eastAsia="en-US"/>
        </w:rPr>
        <w:t>В интервале времени менее десяти часов (приблизительно) следующие следовые вещества подвергаются химическому превращению в значи</w:t>
      </w:r>
      <w:r w:rsidR="00650A5D">
        <w:rPr>
          <w:lang w:val="ru-RU" w:eastAsia="en-US"/>
        </w:rPr>
        <w:softHyphen/>
      </w:r>
      <w:r w:rsidRPr="00010149">
        <w:rPr>
          <w:lang w:val="ru-RU" w:eastAsia="en-US"/>
        </w:rPr>
        <w:t>тельной степени: окись азота (NO), двуокись азота (NO</w:t>
      </w:r>
      <w:r w:rsidRPr="00010149">
        <w:rPr>
          <w:vertAlign w:val="subscript"/>
          <w:lang w:val="ru-RU" w:eastAsia="en-US"/>
        </w:rPr>
        <w:t>2</w:t>
      </w:r>
      <w:r w:rsidRPr="00010149">
        <w:rPr>
          <w:lang w:val="ru-RU" w:eastAsia="en-US"/>
        </w:rPr>
        <w:t>), двуокись серы (SO</w:t>
      </w:r>
      <w:r w:rsidRPr="00010149">
        <w:rPr>
          <w:vertAlign w:val="subscript"/>
          <w:lang w:val="ru-RU" w:eastAsia="en-US"/>
        </w:rPr>
        <w:t>2</w:t>
      </w:r>
      <w:r w:rsidRPr="00010149">
        <w:rPr>
          <w:lang w:val="ru-RU" w:eastAsia="en-US"/>
        </w:rPr>
        <w:t xml:space="preserve">), окись углерода (CO), </w:t>
      </w:r>
      <w:proofErr w:type="spellStart"/>
      <w:r w:rsidRPr="00010149">
        <w:rPr>
          <w:lang w:val="ru-RU" w:eastAsia="en-US"/>
        </w:rPr>
        <w:t>пропен</w:t>
      </w:r>
      <w:proofErr w:type="spellEnd"/>
      <w:r w:rsidRPr="00010149">
        <w:rPr>
          <w:lang w:val="ru-RU" w:eastAsia="en-US"/>
        </w:rPr>
        <w:t>, альдегиды и некоторые ненасыщенные органические соединения</w:t>
      </w:r>
      <w:r>
        <w:rPr>
          <w:rFonts w:ascii="ZWAdobeF" w:hAnsi="ZWAdobeF" w:cs="ZWAdobeF"/>
          <w:sz w:val="2"/>
          <w:szCs w:val="2"/>
          <w:lang w:val="ru-RU" w:eastAsia="en-US"/>
        </w:rPr>
        <w:t>2F</w:t>
      </w:r>
      <w:r>
        <w:rPr>
          <w:rStyle w:val="affa"/>
          <w:rFonts w:eastAsia="Calibri"/>
          <w:lang w:val="en-GB" w:eastAsia="en-US"/>
        </w:rPr>
        <w:footnoteReference w:id="2"/>
      </w:r>
      <w:r w:rsidRPr="00010149">
        <w:rPr>
          <w:lang w:val="ru-RU" w:eastAsia="en-US"/>
        </w:rPr>
        <w:t>.</w:t>
      </w:r>
      <w:r w:rsidRPr="00010149">
        <w:rPr>
          <w:lang w:val="ru-RU" w:eastAsia="en-US"/>
        </w:rPr>
        <w:softHyphen/>
      </w:r>
    </w:p>
    <w:p w:rsidR="00CE1714" w:rsidRPr="00556FE9" w:rsidRDefault="006423AD" w:rsidP="003E4B4C">
      <w:pPr>
        <w:pStyle w:val="a3"/>
        <w:jc w:val="both"/>
        <w:rPr>
          <w:lang w:val="ru-RU" w:eastAsia="en-US"/>
        </w:rPr>
      </w:pPr>
      <w:r w:rsidRPr="00010149">
        <w:rPr>
          <w:lang w:val="ru-RU" w:eastAsia="en-US"/>
        </w:rPr>
        <w:t>В атмосфере NO и NO</w:t>
      </w:r>
      <w:r w:rsidRPr="00010149">
        <w:rPr>
          <w:vertAlign w:val="subscript"/>
          <w:lang w:val="ru-RU" w:eastAsia="en-US"/>
        </w:rPr>
        <w:t>2</w:t>
      </w:r>
      <w:r w:rsidRPr="00010149">
        <w:rPr>
          <w:lang w:val="ru-RU" w:eastAsia="en-US"/>
        </w:rPr>
        <w:t> подвергаются химическим реакциям, которые зависят от метеорологических условий и состава следовых газов окружающего воздуха.</w:t>
      </w:r>
      <w:r w:rsidRPr="00010149">
        <w:rPr>
          <w:lang w:val="ru-RU" w:eastAsia="en-US"/>
        </w:rPr>
        <w:softHyphen/>
        <w:t xml:space="preserve"> </w:t>
      </w:r>
      <w:r w:rsidRPr="00010149">
        <w:rPr>
          <w:lang w:val="ru-RU" w:eastAsia="en-US"/>
        </w:rPr>
        <w:softHyphen/>
        <w:t>Наиболее важными процессами являются разложение молекул NO</w:t>
      </w:r>
      <w:r w:rsidRPr="00010149">
        <w:rPr>
          <w:vertAlign w:val="subscript"/>
          <w:lang w:val="ru-RU" w:eastAsia="en-US"/>
        </w:rPr>
        <w:t>2</w:t>
      </w:r>
      <w:r w:rsidRPr="00010149">
        <w:rPr>
          <w:lang w:val="ru-RU" w:eastAsia="en-US"/>
        </w:rPr>
        <w:t> под действием солнечного излучения (h</w:t>
      </w:r>
      <w:r w:rsidRPr="00010149">
        <w:rPr>
          <w:i/>
          <w:lang w:val="ru-RU" w:eastAsia="en-US"/>
        </w:rPr>
        <w:t>·</w:t>
      </w:r>
      <w:r w:rsidRPr="00010149">
        <w:rPr>
          <w:lang w:val="ru-RU" w:eastAsia="en-US"/>
        </w:rPr>
        <w:t>ν</w:t>
      </w:r>
      <w:r w:rsidRPr="00010149">
        <w:rPr>
          <w:i/>
          <w:lang w:val="ru-RU" w:eastAsia="en-US"/>
        </w:rPr>
        <w:t>)</w:t>
      </w:r>
      <w:r w:rsidRPr="00010149">
        <w:rPr>
          <w:lang w:val="ru-RU" w:eastAsia="en-US"/>
        </w:rPr>
        <w:t xml:space="preserve"> с</w:t>
      </w:r>
      <w:r w:rsidR="00650A5D">
        <w:rPr>
          <w:lang w:val="ru-RU" w:eastAsia="en-US"/>
        </w:rPr>
        <w:t> </w:t>
      </w:r>
      <w:r w:rsidRPr="00010149">
        <w:rPr>
          <w:lang w:val="ru-RU" w:eastAsia="en-US"/>
        </w:rPr>
        <w:t>образованием NO (реакция (R1)) и окисление NO озоном (O</w:t>
      </w:r>
      <w:r w:rsidRPr="00FC2AF0">
        <w:rPr>
          <w:vertAlign w:val="subscript"/>
          <w:lang w:val="ru-RU" w:eastAsia="en-US"/>
        </w:rPr>
        <w:t>3</w:t>
      </w:r>
      <w:r w:rsidRPr="00FC2AF0">
        <w:rPr>
          <w:lang w:val="ru-RU" w:eastAsia="en-US"/>
        </w:rPr>
        <w:t>)</w:t>
      </w:r>
      <w:r w:rsidRPr="00010149">
        <w:rPr>
          <w:lang w:val="ru-RU" w:eastAsia="en-US"/>
        </w:rPr>
        <w:t xml:space="preserve"> до NO</w:t>
      </w:r>
      <w:r w:rsidRPr="00FC2AF0">
        <w:rPr>
          <w:vertAlign w:val="subscript"/>
          <w:lang w:val="ru-RU" w:eastAsia="en-US"/>
        </w:rPr>
        <w:t>2</w:t>
      </w:r>
      <w:r w:rsidRPr="00010149">
        <w:rPr>
          <w:vertAlign w:val="subscript"/>
          <w:lang w:val="ru-RU" w:eastAsia="en-US"/>
        </w:rPr>
        <w:t xml:space="preserve"> </w:t>
      </w:r>
      <w:r w:rsidRPr="00010149">
        <w:rPr>
          <w:lang w:val="ru-RU" w:eastAsia="en-US"/>
        </w:rPr>
        <w:t xml:space="preserve">(реакция (R3)). Израсходованный озон </w:t>
      </w:r>
      <w:proofErr w:type="spellStart"/>
      <w:r w:rsidRPr="00010149">
        <w:rPr>
          <w:lang w:val="ru-RU" w:eastAsia="en-US"/>
        </w:rPr>
        <w:t>рециркулируется</w:t>
      </w:r>
      <w:proofErr w:type="spellEnd"/>
      <w:r w:rsidRPr="00010149">
        <w:rPr>
          <w:lang w:val="ru-RU" w:eastAsia="en-US"/>
        </w:rPr>
        <w:t xml:space="preserve"> по реакции (R2) из</w:t>
      </w:r>
      <w:r w:rsidR="00650A5D">
        <w:rPr>
          <w:lang w:val="ru-RU" w:eastAsia="en-US"/>
        </w:rPr>
        <w:t> </w:t>
      </w:r>
      <w:r w:rsidRPr="00010149">
        <w:rPr>
          <w:lang w:val="ru-RU" w:eastAsia="en-US"/>
        </w:rPr>
        <w:t>атома кислорода в основном электронном состоянии (O(3</w:t>
      </w:r>
      <w:r w:rsidRPr="00010149">
        <w:rPr>
          <w:vertAlign w:val="superscript"/>
          <w:lang w:val="ru-RU" w:eastAsia="en-US"/>
        </w:rPr>
        <w:t>P</w:t>
      </w:r>
      <w:r w:rsidRPr="00010149">
        <w:rPr>
          <w:lang w:val="ru-RU" w:eastAsia="en-US"/>
        </w:rPr>
        <w:t>)) и молекулярного кислорода (O</w:t>
      </w:r>
      <w:r w:rsidRPr="00FC2AF0">
        <w:rPr>
          <w:vertAlign w:val="subscript"/>
          <w:lang w:val="ru-RU" w:eastAsia="en-US"/>
        </w:rPr>
        <w:t>2</w:t>
      </w:r>
      <w:r w:rsidRPr="00FC2AF0">
        <w:rPr>
          <w:lang w:val="ru-RU" w:eastAsia="en-US"/>
        </w:rPr>
        <w:t>)</w:t>
      </w:r>
      <w:r w:rsidRPr="00010149">
        <w:rPr>
          <w:lang w:val="ru-RU" w:eastAsia="en-US"/>
        </w:rPr>
        <w:t>.</w:t>
      </w:r>
      <w:r w:rsidRPr="00010149">
        <w:rPr>
          <w:lang w:val="ru-RU" w:eastAsia="en-US"/>
        </w:rPr>
        <w:softHyphen/>
        <w:t xml:space="preserve"> Энергия образования реакции (R2) рассеивается через молекулу воздуха М.</w:t>
      </w:r>
    </w:p>
    <w:p w:rsidR="00CE1714" w:rsidRPr="00556FE9" w:rsidRDefault="00CE1714" w:rsidP="00CE1714">
      <w:pPr>
        <w:pStyle w:val="berschrAbst"/>
        <w:rPr>
          <w:lang w:val="ru-RU"/>
        </w:rPr>
      </w:pPr>
    </w:p>
    <w:p w:rsidR="00CE1714" w:rsidRPr="006E0BAD" w:rsidRDefault="006423AD" w:rsidP="00CE1714">
      <w:pPr>
        <w:pStyle w:val="a3"/>
        <w:tabs>
          <w:tab w:val="left" w:pos="2127"/>
          <w:tab w:val="left" w:pos="4536"/>
          <w:tab w:val="left" w:pos="5670"/>
          <w:tab w:val="left" w:pos="7655"/>
        </w:tabs>
        <w:rPr>
          <w:lang w:val="ru-RU" w:eastAsia="en-US"/>
        </w:rPr>
      </w:pPr>
      <w:r w:rsidRPr="00010149">
        <w:rPr>
          <w:lang w:val="ru-RU" w:eastAsia="en-US"/>
        </w:rPr>
        <w:tab/>
      </w:r>
      <w:r w:rsidRPr="004357A2">
        <w:rPr>
          <w:lang w:val="en-US" w:eastAsia="en-US"/>
        </w:rPr>
        <w:t>NO</w:t>
      </w:r>
      <w:r w:rsidRPr="006E0BAD">
        <w:rPr>
          <w:vertAlign w:val="subscript"/>
          <w:lang w:val="ru-RU" w:eastAsia="en-US"/>
        </w:rPr>
        <w:t>2</w:t>
      </w:r>
      <w:r w:rsidRPr="006E0BAD">
        <w:rPr>
          <w:lang w:val="ru-RU" w:eastAsia="en-US"/>
        </w:rPr>
        <w:t xml:space="preserve"> + </w:t>
      </w:r>
      <w:r w:rsidRPr="004357A2">
        <w:rPr>
          <w:i/>
          <w:lang w:val="en-US" w:eastAsia="en-US"/>
        </w:rPr>
        <w:t>h</w:t>
      </w:r>
      <w:r w:rsidRPr="006E0BAD">
        <w:rPr>
          <w:i/>
          <w:lang w:val="ru-RU" w:eastAsia="en-US"/>
        </w:rPr>
        <w:t xml:space="preserve"> </w:t>
      </w:r>
      <w:r w:rsidRPr="00010149">
        <w:rPr>
          <w:rFonts w:ascii="Symbol" w:hAnsi="Symbol"/>
          <w:i/>
          <w:lang w:val="ru-RU" w:eastAsia="en-US"/>
        </w:rPr>
        <w:sym w:font="Symbol" w:char="F0D7"/>
      </w:r>
      <w:r w:rsidRPr="006E0BAD">
        <w:rPr>
          <w:i/>
          <w:lang w:val="ru-RU" w:eastAsia="en-US"/>
        </w:rPr>
        <w:t xml:space="preserve"> </w:t>
      </w:r>
      <w:r w:rsidRPr="004357A2">
        <w:rPr>
          <w:i/>
          <w:lang w:val="en-US" w:eastAsia="en-US"/>
        </w:rPr>
        <w:t>v</w:t>
      </w:r>
      <w:r w:rsidRPr="006E0BAD">
        <w:rPr>
          <w:i/>
          <w:lang w:val="ru-RU" w:eastAsia="en-US"/>
        </w:rPr>
        <w:tab/>
        <w:t>→</w:t>
      </w:r>
      <w:r w:rsidRPr="006E0BAD">
        <w:rPr>
          <w:i/>
          <w:lang w:val="ru-RU" w:eastAsia="en-US"/>
        </w:rPr>
        <w:tab/>
      </w:r>
      <w:proofErr w:type="gramStart"/>
      <w:r w:rsidRPr="004357A2">
        <w:rPr>
          <w:lang w:val="en-US" w:eastAsia="en-US"/>
        </w:rPr>
        <w:t>O</w:t>
      </w:r>
      <w:r w:rsidRPr="006E0BAD">
        <w:rPr>
          <w:lang w:val="ru-RU" w:eastAsia="en-US"/>
        </w:rPr>
        <w:t>(</w:t>
      </w:r>
      <w:proofErr w:type="gramEnd"/>
      <w:r w:rsidRPr="006E0BAD">
        <w:rPr>
          <w:vertAlign w:val="superscript"/>
          <w:lang w:val="ru-RU" w:eastAsia="en-US"/>
        </w:rPr>
        <w:t>3</w:t>
      </w:r>
      <w:r w:rsidRPr="004357A2">
        <w:rPr>
          <w:lang w:val="en-US" w:eastAsia="en-US"/>
        </w:rPr>
        <w:t>P</w:t>
      </w:r>
      <w:r w:rsidRPr="006E0BAD">
        <w:rPr>
          <w:lang w:val="ru-RU" w:eastAsia="en-US"/>
        </w:rPr>
        <w:t xml:space="preserve">) + </w:t>
      </w:r>
      <w:r w:rsidRPr="004357A2">
        <w:rPr>
          <w:lang w:val="en-US" w:eastAsia="en-US"/>
        </w:rPr>
        <w:t>NO</w:t>
      </w:r>
      <w:r w:rsidRPr="006E0BAD">
        <w:rPr>
          <w:lang w:val="ru-RU" w:eastAsia="en-US"/>
        </w:rPr>
        <w:tab/>
        <w:t>(</w:t>
      </w:r>
      <w:r w:rsidRPr="004357A2">
        <w:rPr>
          <w:lang w:val="en-US" w:eastAsia="en-US"/>
        </w:rPr>
        <w:t>R</w:t>
      </w:r>
      <w:r w:rsidRPr="006E0BAD">
        <w:rPr>
          <w:lang w:val="ru-RU" w:eastAsia="en-US"/>
        </w:rPr>
        <w:t>1)</w:t>
      </w:r>
      <w:r w:rsidRPr="006E0BAD">
        <w:rPr>
          <w:lang w:val="ru-RU" w:eastAsia="en-US"/>
        </w:rPr>
        <w:br/>
      </w:r>
      <w:r w:rsidRPr="006E0BAD">
        <w:rPr>
          <w:lang w:val="ru-RU" w:eastAsia="en-US"/>
        </w:rPr>
        <w:tab/>
      </w:r>
      <w:r w:rsidRPr="004357A2">
        <w:rPr>
          <w:lang w:val="en-US" w:eastAsia="en-US"/>
        </w:rPr>
        <w:t>O</w:t>
      </w:r>
      <w:r w:rsidRPr="006E0BAD">
        <w:rPr>
          <w:lang w:val="ru-RU" w:eastAsia="en-US"/>
        </w:rPr>
        <w:t>(</w:t>
      </w:r>
      <w:r w:rsidRPr="006E0BAD">
        <w:rPr>
          <w:vertAlign w:val="superscript"/>
          <w:lang w:val="ru-RU" w:eastAsia="en-US"/>
        </w:rPr>
        <w:t>3</w:t>
      </w:r>
      <w:r w:rsidRPr="004357A2">
        <w:rPr>
          <w:lang w:val="en-US" w:eastAsia="en-US"/>
        </w:rPr>
        <w:t>P</w:t>
      </w:r>
      <w:r w:rsidRPr="006E0BAD">
        <w:rPr>
          <w:lang w:val="ru-RU" w:eastAsia="en-US"/>
        </w:rPr>
        <w:t xml:space="preserve">) + </w:t>
      </w:r>
      <w:r w:rsidRPr="004357A2">
        <w:rPr>
          <w:lang w:val="en-US" w:eastAsia="en-US"/>
        </w:rPr>
        <w:t>O</w:t>
      </w:r>
      <w:r w:rsidRPr="006E0BAD">
        <w:rPr>
          <w:vertAlign w:val="subscript"/>
          <w:lang w:val="ru-RU" w:eastAsia="en-US"/>
        </w:rPr>
        <w:t>2</w:t>
      </w:r>
      <w:r w:rsidRPr="006E0BAD">
        <w:rPr>
          <w:lang w:val="ru-RU" w:eastAsia="en-US"/>
        </w:rPr>
        <w:t xml:space="preserve"> + </w:t>
      </w:r>
      <w:r w:rsidRPr="004357A2">
        <w:rPr>
          <w:lang w:val="en-US" w:eastAsia="en-US"/>
        </w:rPr>
        <w:t>M</w:t>
      </w:r>
      <w:r w:rsidRPr="006E0BAD">
        <w:rPr>
          <w:lang w:val="ru-RU" w:eastAsia="en-US"/>
        </w:rPr>
        <w:tab/>
        <w:t>→</w:t>
      </w:r>
      <w:r w:rsidRPr="006E0BAD">
        <w:rPr>
          <w:lang w:val="ru-RU" w:eastAsia="en-US"/>
        </w:rPr>
        <w:tab/>
      </w:r>
      <w:r w:rsidRPr="004357A2">
        <w:rPr>
          <w:lang w:val="en-US" w:eastAsia="en-US"/>
        </w:rPr>
        <w:t>O</w:t>
      </w:r>
      <w:r w:rsidRPr="006E0BAD">
        <w:rPr>
          <w:vertAlign w:val="subscript"/>
          <w:lang w:val="ru-RU" w:eastAsia="en-US"/>
        </w:rPr>
        <w:t>3</w:t>
      </w:r>
      <w:r w:rsidRPr="006E0BAD">
        <w:rPr>
          <w:lang w:val="ru-RU" w:eastAsia="en-US"/>
        </w:rPr>
        <w:t xml:space="preserve"> + </w:t>
      </w:r>
      <w:r w:rsidRPr="004357A2">
        <w:rPr>
          <w:lang w:val="en-US" w:eastAsia="en-US"/>
        </w:rPr>
        <w:t>M</w:t>
      </w:r>
      <w:r w:rsidRPr="006E0BAD">
        <w:rPr>
          <w:lang w:val="ru-RU" w:eastAsia="en-US"/>
        </w:rPr>
        <w:tab/>
        <w:t>(</w:t>
      </w:r>
      <w:r w:rsidRPr="004357A2">
        <w:rPr>
          <w:lang w:val="en-US" w:eastAsia="en-US"/>
        </w:rPr>
        <w:t>R</w:t>
      </w:r>
      <w:r w:rsidRPr="006E0BAD">
        <w:rPr>
          <w:lang w:val="ru-RU" w:eastAsia="en-US"/>
        </w:rPr>
        <w:t>2)</w:t>
      </w:r>
      <w:r w:rsidRPr="006E0BAD">
        <w:rPr>
          <w:lang w:val="ru-RU" w:eastAsia="en-US"/>
        </w:rPr>
        <w:br/>
      </w:r>
      <w:r w:rsidRPr="006E0BAD">
        <w:rPr>
          <w:lang w:val="ru-RU" w:eastAsia="en-US"/>
        </w:rPr>
        <w:tab/>
      </w:r>
      <w:r w:rsidRPr="004357A2">
        <w:rPr>
          <w:lang w:val="en-US" w:eastAsia="en-US"/>
        </w:rPr>
        <w:t>O</w:t>
      </w:r>
      <w:r w:rsidRPr="006E0BAD">
        <w:rPr>
          <w:vertAlign w:val="subscript"/>
          <w:lang w:val="ru-RU" w:eastAsia="en-US"/>
        </w:rPr>
        <w:t>3</w:t>
      </w:r>
      <w:r w:rsidRPr="006E0BAD">
        <w:rPr>
          <w:lang w:val="ru-RU" w:eastAsia="en-US"/>
        </w:rPr>
        <w:t xml:space="preserve"> + </w:t>
      </w:r>
      <w:r w:rsidRPr="004357A2">
        <w:rPr>
          <w:lang w:val="en-US" w:eastAsia="en-US"/>
        </w:rPr>
        <w:t>NO</w:t>
      </w:r>
      <w:r w:rsidRPr="006E0BAD">
        <w:rPr>
          <w:lang w:val="ru-RU" w:eastAsia="en-US"/>
        </w:rPr>
        <w:tab/>
        <w:t>→</w:t>
      </w:r>
      <w:r w:rsidRPr="006E0BAD">
        <w:rPr>
          <w:lang w:val="ru-RU" w:eastAsia="en-US"/>
        </w:rPr>
        <w:tab/>
      </w:r>
      <w:r w:rsidRPr="004357A2">
        <w:rPr>
          <w:lang w:val="en-US" w:eastAsia="en-US"/>
        </w:rPr>
        <w:t>NO</w:t>
      </w:r>
      <w:r w:rsidRPr="006E0BAD">
        <w:rPr>
          <w:vertAlign w:val="subscript"/>
          <w:lang w:val="ru-RU" w:eastAsia="en-US"/>
        </w:rPr>
        <w:t>2</w:t>
      </w:r>
      <w:r w:rsidRPr="006E0BAD">
        <w:rPr>
          <w:lang w:val="ru-RU" w:eastAsia="en-US"/>
        </w:rPr>
        <w:t xml:space="preserve"> + </w:t>
      </w:r>
      <w:r w:rsidRPr="004357A2">
        <w:rPr>
          <w:lang w:val="en-US" w:eastAsia="en-US"/>
        </w:rPr>
        <w:t>O</w:t>
      </w:r>
      <w:r w:rsidRPr="006E0BAD">
        <w:rPr>
          <w:vertAlign w:val="subscript"/>
          <w:lang w:val="ru-RU" w:eastAsia="en-US"/>
        </w:rPr>
        <w:t>2</w:t>
      </w:r>
      <w:r w:rsidRPr="006E0BAD">
        <w:rPr>
          <w:lang w:val="ru-RU" w:eastAsia="en-US"/>
        </w:rPr>
        <w:tab/>
        <w:t>(</w:t>
      </w:r>
      <w:r w:rsidRPr="004357A2">
        <w:rPr>
          <w:lang w:val="en-US" w:eastAsia="en-US"/>
        </w:rPr>
        <w:t>R</w:t>
      </w:r>
      <w:r w:rsidRPr="006E0BAD">
        <w:rPr>
          <w:lang w:val="ru-RU" w:eastAsia="en-US"/>
        </w:rPr>
        <w:t>3)</w:t>
      </w:r>
    </w:p>
    <w:p w:rsidR="00CE1714" w:rsidRPr="006E0BAD" w:rsidRDefault="00CE1714" w:rsidP="00CE1714">
      <w:pPr>
        <w:pStyle w:val="berschrAbst"/>
        <w:rPr>
          <w:lang w:val="ru-RU"/>
        </w:rPr>
      </w:pPr>
    </w:p>
    <w:p w:rsidR="00CE1714" w:rsidRPr="003634B5" w:rsidRDefault="006423AD" w:rsidP="003E4B4C">
      <w:pPr>
        <w:pStyle w:val="a3"/>
        <w:jc w:val="both"/>
        <w:rPr>
          <w:lang w:val="ru-RU" w:eastAsia="en-US"/>
        </w:rPr>
      </w:pPr>
      <w:r w:rsidRPr="00010149">
        <w:rPr>
          <w:lang w:val="ru-RU" w:eastAsia="en-US"/>
        </w:rPr>
        <w:t xml:space="preserve">Данный стандарт описывает расширенную систему реакций, которая учитывает </w:t>
      </w:r>
      <w:r w:rsidRPr="00010149">
        <w:rPr>
          <w:lang w:val="ru-RU" w:eastAsia="en-US"/>
        </w:rPr>
        <w:softHyphen/>
        <w:t>состав оксидов азота с достаточной точностью, чтобы выполнить количественный прогноз выб</w:t>
      </w:r>
      <w:r w:rsidRPr="00010149">
        <w:rPr>
          <w:lang w:val="ru-RU" w:eastAsia="en-US"/>
        </w:rPr>
        <w:softHyphen/>
        <w:t xml:space="preserve">росов в атмосферу в рамках химической и транспортной модели. Используя концепцию жизненного </w:t>
      </w:r>
      <w:r w:rsidRPr="00010149">
        <w:rPr>
          <w:lang w:val="ru-RU" w:eastAsia="en-US"/>
        </w:rPr>
        <w:lastRenderedPageBreak/>
        <w:t>цикла, он предлагает варианты для упрощения предложенного механизма реакции для конкретных приложений.</w:t>
      </w:r>
      <w:r w:rsidRPr="00010149">
        <w:rPr>
          <w:lang w:val="ru-RU" w:eastAsia="en-US"/>
        </w:rPr>
        <w:softHyphen/>
      </w:r>
      <w:fldSimple w:instr=" REF _Ref526857416 \n \h  \* MERGEFORMAT " w:fldLock="1">
        <w:r>
          <w:rPr>
            <w:lang w:val="ru-RU" w:eastAsia="en-US"/>
          </w:rPr>
          <w:t>[13]</w:t>
        </w:r>
      </w:fldSimple>
    </w:p>
    <w:p w:rsidR="00CE1714" w:rsidRPr="00556FE9" w:rsidRDefault="006423AD" w:rsidP="003E4B4C">
      <w:pPr>
        <w:pStyle w:val="a3"/>
        <w:jc w:val="both"/>
        <w:rPr>
          <w:lang w:val="ru-RU" w:eastAsia="en-US"/>
        </w:rPr>
      </w:pPr>
      <w:r w:rsidRPr="00010149">
        <w:rPr>
          <w:lang w:val="ru-RU" w:eastAsia="en-US"/>
        </w:rPr>
        <w:t>Степень химической конверсии можно оценить по концентрациям следовых веществ и их партнеров по реакции, а также по физико-химическим и метеорологическим параметрам.</w:t>
      </w:r>
      <w:r w:rsidRPr="00010149">
        <w:rPr>
          <w:lang w:val="ru-RU" w:eastAsia="en-US"/>
        </w:rPr>
        <w:softHyphen/>
      </w:r>
      <w:fldSimple w:instr=" REF _Ref526857133 \n \h  \* MERGEFORMAT " w:fldLock="1">
        <w:r>
          <w:rPr>
            <w:lang w:val="ru-RU" w:eastAsia="en-US"/>
          </w:rPr>
          <w:t>[9]</w:t>
        </w:r>
      </w:fldSimple>
    </w:p>
    <w:p w:rsidR="00CE1714" w:rsidRPr="00556FE9" w:rsidRDefault="006423AD" w:rsidP="003E4B4C">
      <w:pPr>
        <w:pStyle w:val="a3"/>
        <w:keepLines/>
        <w:jc w:val="both"/>
        <w:rPr>
          <w:lang w:val="ru-RU" w:eastAsia="en-US"/>
        </w:rPr>
      </w:pPr>
      <w:r w:rsidRPr="00010149">
        <w:rPr>
          <w:lang w:val="ru-RU" w:eastAsia="en-US"/>
        </w:rPr>
        <w:t>Чтобы оценить среднее разложение оксида азота (NO) в шлейфах, в</w:t>
      </w:r>
      <w:r w:rsidR="00650A5D">
        <w:rPr>
          <w:lang w:val="ru-RU" w:eastAsia="en-US"/>
        </w:rPr>
        <w:t> </w:t>
      </w:r>
      <w:r w:rsidRPr="00010149">
        <w:rPr>
          <w:lang w:val="ru-RU" w:eastAsia="en-US"/>
        </w:rPr>
        <w:t>AUSTAL2000 используется среднее время жизни, полученное из измерений на четырех электростанциях. Таким образом, указанные значения времени жизни включают не только реакции NO с кислородом</w:t>
      </w:r>
      <w:r w:rsidR="00650A5D">
        <w:rPr>
          <w:lang w:val="ru-RU" w:eastAsia="en-US"/>
        </w:rPr>
        <w:t> </w:t>
      </w:r>
      <w:r w:rsidRPr="00010149">
        <w:rPr>
          <w:lang w:val="ru-RU" w:eastAsia="en-US"/>
        </w:rPr>
        <w:t>(O</w:t>
      </w:r>
      <w:r w:rsidRPr="00010149">
        <w:rPr>
          <w:vertAlign w:val="subscript"/>
          <w:lang w:val="ru-RU" w:eastAsia="en-US"/>
        </w:rPr>
        <w:t>2</w:t>
      </w:r>
      <w:r w:rsidRPr="00010149">
        <w:rPr>
          <w:lang w:val="ru-RU" w:eastAsia="en-US"/>
        </w:rPr>
        <w:t>) и озоном (O</w:t>
      </w:r>
      <w:r w:rsidRPr="00010149">
        <w:rPr>
          <w:vertAlign w:val="subscript"/>
          <w:lang w:val="ru-RU" w:eastAsia="en-US"/>
        </w:rPr>
        <w:t>3</w:t>
      </w:r>
      <w:r w:rsidRPr="00010149">
        <w:rPr>
          <w:lang w:val="ru-RU" w:eastAsia="en-US"/>
        </w:rPr>
        <w:t>) и вторичные реакции, вызванные солнечным светом, но</w:t>
      </w:r>
      <w:r w:rsidR="00650A5D">
        <w:rPr>
          <w:lang w:val="ru-RU" w:eastAsia="en-US"/>
        </w:rPr>
        <w:t> </w:t>
      </w:r>
      <w:r w:rsidRPr="00010149">
        <w:rPr>
          <w:lang w:val="ru-RU" w:eastAsia="en-US"/>
        </w:rPr>
        <w:t>также и интенсивность смешивания.</w:t>
      </w:r>
    </w:p>
    <w:p w:rsidR="00CE1714" w:rsidRPr="00010149" w:rsidRDefault="006423AD" w:rsidP="00CE1714">
      <w:pPr>
        <w:pStyle w:val="TabBeschriftung"/>
        <w:rPr>
          <w:lang w:val="en-GB"/>
        </w:rPr>
      </w:pPr>
      <w:r w:rsidRPr="00010149">
        <w:rPr>
          <w:lang w:val="ru-RU"/>
        </w:rPr>
        <w:t xml:space="preserve">Таблица </w:t>
      </w:r>
      <w:r w:rsidR="00EE3872" w:rsidRPr="00010149">
        <w:rPr>
          <w:lang w:val="en-GB"/>
        </w:rPr>
        <w:fldChar w:fldCharType="begin"/>
      </w:r>
      <w:r w:rsidRPr="00010149">
        <w:rPr>
          <w:lang w:val="ru-RU"/>
        </w:rPr>
        <w:instrText>SEQ Tabelle</w:instrText>
      </w:r>
      <w:r w:rsidR="00EE3872" w:rsidRPr="00010149">
        <w:rPr>
          <w:lang w:val="en-GB"/>
        </w:rPr>
        <w:fldChar w:fldCharType="separate"/>
      </w:r>
      <w:r w:rsidRPr="00010149">
        <w:rPr>
          <w:lang w:val="ru-RU"/>
        </w:rPr>
        <w:t>1</w:t>
      </w:r>
      <w:r w:rsidR="00EE3872" w:rsidRPr="00010149">
        <w:rPr>
          <w:lang w:val="en-GB"/>
        </w:rPr>
        <w:fldChar w:fldCharType="end"/>
      </w:r>
      <w:r w:rsidRPr="00010149">
        <w:rPr>
          <w:lang w:val="ru-RU"/>
        </w:rPr>
        <w:t>.  Среднее время жизни NO в шлейфах, полученных из измерений на</w:t>
      </w:r>
      <w:r w:rsidR="00650A5D">
        <w:rPr>
          <w:lang w:val="ru-RU"/>
        </w:rPr>
        <w:t> </w:t>
      </w:r>
      <w:r w:rsidRPr="00010149">
        <w:rPr>
          <w:lang w:val="ru-RU"/>
        </w:rPr>
        <w:t>четырех электростанциях.</w:t>
      </w:r>
      <w:r w:rsidR="00EE3872" w:rsidRPr="00010149">
        <w:rPr>
          <w:lang w:val="en-GB"/>
        </w:rPr>
        <w:fldChar w:fldCharType="begin" w:fldLock="1"/>
      </w:r>
      <w:r w:rsidRPr="00010149">
        <w:rPr>
          <w:lang w:val="ru-RU"/>
        </w:rPr>
        <w:instrText xml:space="preserve"> REF _Ref526857133 \n \h </w:instrText>
      </w:r>
      <w:r w:rsidR="00EE3872" w:rsidRPr="00010149">
        <w:rPr>
          <w:lang w:val="en-GB"/>
        </w:rPr>
      </w:r>
      <w:r w:rsidR="00EE3872" w:rsidRPr="00010149">
        <w:rPr>
          <w:lang w:val="en-GB"/>
        </w:rPr>
        <w:fldChar w:fldCharType="separate"/>
      </w:r>
      <w:r>
        <w:rPr>
          <w:lang w:val="ru-RU"/>
        </w:rPr>
        <w:t>[9]</w:t>
      </w:r>
      <w:r w:rsidR="00EE3872" w:rsidRPr="00010149">
        <w:rPr>
          <w:lang w:val="en-GB"/>
        </w:rPr>
        <w:fldChar w:fldCharType="end"/>
      </w:r>
    </w:p>
    <w:tbl>
      <w:tblPr>
        <w:tblW w:w="0" w:type="auto"/>
        <w:tblInd w:w="1644" w:type="dxa"/>
        <w:tblLayout w:type="fixed"/>
        <w:tblCellMar>
          <w:left w:w="70" w:type="dxa"/>
          <w:right w:w="70" w:type="dxa"/>
        </w:tblCellMar>
        <w:tblLook w:val="04A0"/>
      </w:tblPr>
      <w:tblGrid>
        <w:gridCol w:w="3458"/>
        <w:gridCol w:w="794"/>
        <w:gridCol w:w="794"/>
        <w:gridCol w:w="794"/>
        <w:gridCol w:w="794"/>
        <w:gridCol w:w="794"/>
        <w:gridCol w:w="794"/>
      </w:tblGrid>
      <w:tr w:rsidR="00D4263D" w:rsidTr="00812261">
        <w:tc>
          <w:tcPr>
            <w:tcW w:w="3458" w:type="dxa"/>
            <w:tcBorders>
              <w:top w:val="single" w:sz="4" w:space="0" w:color="auto"/>
              <w:left w:val="nil"/>
              <w:right w:val="nil"/>
            </w:tcBorders>
            <w:hideMark/>
          </w:tcPr>
          <w:p w:rsidR="00CE1714" w:rsidRPr="00010149" w:rsidRDefault="006423AD" w:rsidP="00812261">
            <w:pPr>
              <w:pStyle w:val="TabKTextkrper"/>
              <w:rPr>
                <w:rFonts w:eastAsia="Calibri"/>
                <w:b/>
                <w:lang w:val="en-GB"/>
              </w:rPr>
            </w:pPr>
            <w:r w:rsidRPr="00010149">
              <w:rPr>
                <w:rFonts w:eastAsia="Calibri"/>
                <w:b/>
                <w:lang w:val="ru-RU"/>
              </w:rPr>
              <w:t xml:space="preserve">Категория рассеивания </w:t>
            </w:r>
            <w:proofErr w:type="spellStart"/>
            <w:r w:rsidRPr="00010149">
              <w:rPr>
                <w:rFonts w:eastAsia="Calibri"/>
                <w:b/>
                <w:lang w:val="ru-RU"/>
              </w:rPr>
              <w:t>Клюга</w:t>
            </w:r>
            <w:proofErr w:type="spellEnd"/>
            <w:r w:rsidRPr="00010149">
              <w:rPr>
                <w:rFonts w:eastAsia="Calibri"/>
                <w:b/>
                <w:lang w:val="ru-RU"/>
              </w:rPr>
              <w:t>/Маньера</w:t>
            </w:r>
            <w:proofErr w:type="gramStart"/>
            <w:r w:rsidRPr="00010149">
              <w:rPr>
                <w:rFonts w:eastAsia="Calibri"/>
                <w:vertAlign w:val="superscript"/>
                <w:lang w:val="ru-RU"/>
              </w:rPr>
              <w:t>1</w:t>
            </w:r>
            <w:proofErr w:type="gramEnd"/>
            <w:r w:rsidRPr="00010149">
              <w:rPr>
                <w:rFonts w:eastAsia="Calibri"/>
                <w:vertAlign w:val="superscript"/>
                <w:lang w:val="ru-RU"/>
              </w:rPr>
              <w:t>)</w:t>
            </w:r>
          </w:p>
        </w:tc>
        <w:tc>
          <w:tcPr>
            <w:tcW w:w="794" w:type="dxa"/>
            <w:tcBorders>
              <w:top w:val="single" w:sz="4" w:space="0" w:color="auto"/>
              <w:left w:val="nil"/>
              <w:right w:val="nil"/>
            </w:tcBorders>
            <w:hideMark/>
          </w:tcPr>
          <w:p w:rsidR="00CE1714" w:rsidRPr="00010149" w:rsidRDefault="006423AD" w:rsidP="00812261">
            <w:pPr>
              <w:pStyle w:val="TabKTextkrper"/>
              <w:jc w:val="center"/>
              <w:rPr>
                <w:rFonts w:eastAsia="Calibri"/>
                <w:lang w:val="en-GB"/>
              </w:rPr>
            </w:pPr>
            <w:r w:rsidRPr="00010149">
              <w:rPr>
                <w:rFonts w:eastAsia="Calibri"/>
                <w:lang w:val="ru-RU"/>
              </w:rPr>
              <w:t>I</w:t>
            </w:r>
          </w:p>
        </w:tc>
        <w:tc>
          <w:tcPr>
            <w:tcW w:w="794" w:type="dxa"/>
            <w:tcBorders>
              <w:top w:val="single" w:sz="4" w:space="0" w:color="auto"/>
              <w:left w:val="nil"/>
              <w:right w:val="nil"/>
            </w:tcBorders>
            <w:hideMark/>
          </w:tcPr>
          <w:p w:rsidR="00CE1714" w:rsidRPr="00010149" w:rsidRDefault="006423AD" w:rsidP="00812261">
            <w:pPr>
              <w:pStyle w:val="TabKTextkrper"/>
              <w:jc w:val="center"/>
              <w:rPr>
                <w:rFonts w:eastAsia="Calibri"/>
                <w:lang w:val="en-GB"/>
              </w:rPr>
            </w:pPr>
            <w:r w:rsidRPr="00010149">
              <w:rPr>
                <w:rFonts w:eastAsia="Calibri"/>
                <w:lang w:val="ru-RU"/>
              </w:rPr>
              <w:t>II</w:t>
            </w:r>
          </w:p>
        </w:tc>
        <w:tc>
          <w:tcPr>
            <w:tcW w:w="794" w:type="dxa"/>
            <w:tcBorders>
              <w:top w:val="single" w:sz="4" w:space="0" w:color="auto"/>
              <w:left w:val="nil"/>
              <w:right w:val="nil"/>
            </w:tcBorders>
            <w:hideMark/>
          </w:tcPr>
          <w:p w:rsidR="00CE1714" w:rsidRPr="00010149" w:rsidRDefault="006423AD" w:rsidP="00812261">
            <w:pPr>
              <w:pStyle w:val="TabKTextkrper"/>
              <w:jc w:val="center"/>
              <w:rPr>
                <w:rFonts w:eastAsia="Calibri"/>
                <w:lang w:val="en-GB"/>
              </w:rPr>
            </w:pPr>
            <w:r w:rsidRPr="00010149">
              <w:rPr>
                <w:rFonts w:eastAsia="Calibri"/>
                <w:lang w:val="ru-RU"/>
              </w:rPr>
              <w:t>III/1</w:t>
            </w:r>
          </w:p>
        </w:tc>
        <w:tc>
          <w:tcPr>
            <w:tcW w:w="794" w:type="dxa"/>
            <w:tcBorders>
              <w:top w:val="single" w:sz="4" w:space="0" w:color="auto"/>
              <w:left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III/2</w:t>
            </w:r>
          </w:p>
        </w:tc>
        <w:tc>
          <w:tcPr>
            <w:tcW w:w="794" w:type="dxa"/>
            <w:tcBorders>
              <w:top w:val="single" w:sz="4" w:space="0" w:color="auto"/>
              <w:left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IV</w:t>
            </w:r>
          </w:p>
        </w:tc>
        <w:tc>
          <w:tcPr>
            <w:tcW w:w="794" w:type="dxa"/>
            <w:tcBorders>
              <w:top w:val="single" w:sz="4" w:space="0" w:color="auto"/>
              <w:left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V</w:t>
            </w:r>
          </w:p>
        </w:tc>
      </w:tr>
      <w:tr w:rsidR="00D4263D" w:rsidTr="00812261">
        <w:tc>
          <w:tcPr>
            <w:tcW w:w="3458" w:type="dxa"/>
            <w:tcBorders>
              <w:bottom w:val="single" w:sz="4" w:space="0" w:color="auto"/>
            </w:tcBorders>
            <w:hideMark/>
          </w:tcPr>
          <w:p w:rsidR="00CE1714" w:rsidRPr="00556FE9" w:rsidRDefault="006423AD" w:rsidP="00812261">
            <w:pPr>
              <w:pStyle w:val="TabKTextkrper"/>
              <w:rPr>
                <w:rFonts w:eastAsia="Calibri"/>
                <w:b/>
                <w:lang w:val="ru-RU"/>
              </w:rPr>
            </w:pPr>
            <w:r w:rsidRPr="00010149">
              <w:rPr>
                <w:rFonts w:eastAsia="Calibri"/>
                <w:b/>
                <w:lang w:val="ru-RU"/>
              </w:rPr>
              <w:t xml:space="preserve">Среднее время жизни τ </w:t>
            </w:r>
            <w:r w:rsidRPr="00010149">
              <w:rPr>
                <w:rFonts w:eastAsia="Calibri"/>
                <w:lang w:val="ru-RU"/>
              </w:rPr>
              <w:t>(</w:t>
            </w:r>
            <w:proofErr w:type="spellStart"/>
            <w:r w:rsidRPr="00010149">
              <w:rPr>
                <w:rFonts w:eastAsia="Calibri"/>
                <w:lang w:val="ru-RU"/>
              </w:rPr>
              <w:t>h</w:t>
            </w:r>
            <w:proofErr w:type="spellEnd"/>
            <w:r w:rsidRPr="00010149">
              <w:rPr>
                <w:rFonts w:eastAsia="Calibri"/>
                <w:lang w:val="ru-RU"/>
              </w:rPr>
              <w:t>)</w:t>
            </w:r>
          </w:p>
        </w:tc>
        <w:tc>
          <w:tcPr>
            <w:tcW w:w="794" w:type="dxa"/>
            <w:tcBorders>
              <w:bottom w:val="single" w:sz="4" w:space="0" w:color="auto"/>
            </w:tcBorders>
            <w:hideMark/>
          </w:tcPr>
          <w:p w:rsidR="00CE1714" w:rsidRPr="00010149" w:rsidRDefault="006423AD" w:rsidP="00812261">
            <w:pPr>
              <w:pStyle w:val="TabKTextkrper"/>
              <w:jc w:val="center"/>
              <w:rPr>
                <w:rFonts w:eastAsia="Calibri"/>
                <w:lang w:val="en-GB"/>
              </w:rPr>
            </w:pPr>
            <w:r w:rsidRPr="00010149">
              <w:rPr>
                <w:rFonts w:eastAsia="Calibri"/>
                <w:lang w:val="ru-RU"/>
              </w:rPr>
              <w:t>2.9</w:t>
            </w:r>
          </w:p>
        </w:tc>
        <w:tc>
          <w:tcPr>
            <w:tcW w:w="794" w:type="dxa"/>
            <w:tcBorders>
              <w:bottom w:val="single" w:sz="4" w:space="0" w:color="auto"/>
            </w:tcBorders>
            <w:hideMark/>
          </w:tcPr>
          <w:p w:rsidR="00CE1714" w:rsidRPr="00010149" w:rsidRDefault="006423AD" w:rsidP="00812261">
            <w:pPr>
              <w:pStyle w:val="TabKTextkrper"/>
              <w:jc w:val="center"/>
              <w:rPr>
                <w:rFonts w:eastAsia="Calibri"/>
                <w:lang w:val="en-GB"/>
              </w:rPr>
            </w:pPr>
            <w:r w:rsidRPr="00010149">
              <w:rPr>
                <w:rFonts w:eastAsia="Calibri"/>
                <w:lang w:val="ru-RU"/>
              </w:rPr>
              <w:t>2.5</w:t>
            </w:r>
          </w:p>
        </w:tc>
        <w:tc>
          <w:tcPr>
            <w:tcW w:w="794" w:type="dxa"/>
            <w:tcBorders>
              <w:bottom w:val="single" w:sz="4" w:space="0" w:color="auto"/>
            </w:tcBorders>
            <w:hideMark/>
          </w:tcPr>
          <w:p w:rsidR="00CE1714" w:rsidRPr="00010149" w:rsidRDefault="006423AD" w:rsidP="00812261">
            <w:pPr>
              <w:pStyle w:val="TabKTextkrper"/>
              <w:jc w:val="center"/>
              <w:rPr>
                <w:rFonts w:eastAsia="Calibri"/>
                <w:lang w:val="en-GB"/>
              </w:rPr>
            </w:pPr>
            <w:r w:rsidRPr="00010149">
              <w:rPr>
                <w:rFonts w:eastAsia="Calibri"/>
                <w:lang w:val="ru-RU"/>
              </w:rPr>
              <w:t>1.9</w:t>
            </w:r>
          </w:p>
        </w:tc>
        <w:tc>
          <w:tcPr>
            <w:tcW w:w="794" w:type="dxa"/>
            <w:tcBorders>
              <w:bottom w:val="single" w:sz="4" w:space="0" w:color="auto"/>
            </w:tcBorders>
          </w:tcPr>
          <w:p w:rsidR="00CE1714" w:rsidRPr="00010149" w:rsidRDefault="006423AD" w:rsidP="00812261">
            <w:pPr>
              <w:pStyle w:val="TabKTextkrper"/>
              <w:jc w:val="center"/>
              <w:rPr>
                <w:rFonts w:eastAsia="Calibri"/>
                <w:lang w:val="en-GB"/>
              </w:rPr>
            </w:pPr>
            <w:r w:rsidRPr="00010149">
              <w:rPr>
                <w:rFonts w:eastAsia="Calibri"/>
                <w:lang w:val="ru-RU"/>
              </w:rPr>
              <w:t>1.3</w:t>
            </w:r>
          </w:p>
        </w:tc>
        <w:tc>
          <w:tcPr>
            <w:tcW w:w="794" w:type="dxa"/>
            <w:tcBorders>
              <w:bottom w:val="single" w:sz="4" w:space="0" w:color="auto"/>
            </w:tcBorders>
          </w:tcPr>
          <w:p w:rsidR="00CE1714" w:rsidRPr="00010149" w:rsidRDefault="006423AD" w:rsidP="00812261">
            <w:pPr>
              <w:pStyle w:val="TabKTextkrper"/>
              <w:jc w:val="center"/>
              <w:rPr>
                <w:rFonts w:eastAsia="Calibri"/>
                <w:lang w:val="en-GB"/>
              </w:rPr>
            </w:pPr>
            <w:r w:rsidRPr="00010149">
              <w:rPr>
                <w:rFonts w:eastAsia="Calibri"/>
                <w:lang w:val="ru-RU"/>
              </w:rPr>
              <w:t>0.9</w:t>
            </w:r>
          </w:p>
        </w:tc>
        <w:tc>
          <w:tcPr>
            <w:tcW w:w="794" w:type="dxa"/>
            <w:tcBorders>
              <w:bottom w:val="single" w:sz="4" w:space="0" w:color="auto"/>
            </w:tcBorders>
          </w:tcPr>
          <w:p w:rsidR="00CE1714" w:rsidRPr="00010149" w:rsidRDefault="006423AD" w:rsidP="00812261">
            <w:pPr>
              <w:pStyle w:val="TabKTextkrper"/>
              <w:jc w:val="center"/>
              <w:rPr>
                <w:rFonts w:eastAsia="Calibri"/>
                <w:lang w:val="en-GB"/>
              </w:rPr>
            </w:pPr>
            <w:r w:rsidRPr="00010149">
              <w:rPr>
                <w:rFonts w:eastAsia="Calibri"/>
                <w:lang w:val="ru-RU"/>
              </w:rPr>
              <w:t>0.3</w:t>
            </w:r>
          </w:p>
        </w:tc>
      </w:tr>
    </w:tbl>
    <w:p w:rsidR="00CE1714" w:rsidRPr="00556FE9" w:rsidRDefault="006423AD" w:rsidP="00CE1714">
      <w:pPr>
        <w:pStyle w:val="a3"/>
        <w:spacing w:before="80"/>
        <w:rPr>
          <w:lang w:val="ru-RU"/>
        </w:rPr>
      </w:pPr>
      <w:r w:rsidRPr="00010149">
        <w:rPr>
          <w:sz w:val="20"/>
          <w:vertAlign w:val="superscript"/>
          <w:lang w:val="ru-RU"/>
        </w:rPr>
        <w:t>1)</w:t>
      </w:r>
      <w:r w:rsidRPr="00010149">
        <w:rPr>
          <w:sz w:val="18"/>
          <w:lang w:val="ru-RU"/>
        </w:rPr>
        <w:t xml:space="preserve"> подробное описание приведено в разделе </w:t>
      </w:r>
      <w:fldSimple w:instr=" REF _Ref527018594 \r \h  \* MERGEFORMAT " w:fldLock="1">
        <w:r>
          <w:rPr>
            <w:sz w:val="18"/>
            <w:lang w:val="ru-RU"/>
          </w:rPr>
          <w:t>2.3.1.7.1</w:t>
        </w:r>
      </w:fldSimple>
      <w:r w:rsidRPr="00010149">
        <w:rPr>
          <w:sz w:val="18"/>
          <w:lang w:val="ru-RU"/>
        </w:rPr>
        <w:t>.</w:t>
      </w:r>
    </w:p>
    <w:p w:rsidR="00CE1714" w:rsidRPr="00556FE9" w:rsidRDefault="00CE1714" w:rsidP="00CE1714">
      <w:pPr>
        <w:pStyle w:val="TabAnfAbstand"/>
        <w:rPr>
          <w:lang w:val="ru-RU"/>
        </w:rPr>
      </w:pPr>
    </w:p>
    <w:p w:rsidR="00CE1714" w:rsidRPr="00556FE9" w:rsidRDefault="00CE1714" w:rsidP="00CE1714">
      <w:pPr>
        <w:pStyle w:val="berschrAbst"/>
        <w:rPr>
          <w:lang w:val="ru-RU"/>
        </w:rPr>
      </w:pPr>
    </w:p>
    <w:p w:rsidR="00CE1714" w:rsidRPr="00E64744" w:rsidRDefault="0002287B" w:rsidP="00CE1714">
      <w:pPr>
        <w:pStyle w:val="41"/>
        <w:rPr>
          <w:lang w:val="ru-RU" w:eastAsia="de-DE"/>
        </w:rPr>
      </w:pPr>
      <w:r>
        <w:rPr>
          <w:lang w:val="ru-RU" w:eastAsia="de-DE"/>
        </w:rPr>
        <w:t xml:space="preserve">2.3.1.4 </w:t>
      </w:r>
      <w:r w:rsidR="006423AD" w:rsidRPr="00010149">
        <w:rPr>
          <w:lang w:val="ru-RU" w:eastAsia="de-DE"/>
        </w:rPr>
        <w:t>Неровность поверхности</w:t>
      </w:r>
    </w:p>
    <w:p w:rsidR="00CE1714" w:rsidRPr="00556FE9" w:rsidRDefault="006423AD" w:rsidP="003E4B4C">
      <w:pPr>
        <w:pStyle w:val="a3"/>
        <w:jc w:val="both"/>
        <w:rPr>
          <w:lang w:val="ru-RU"/>
        </w:rPr>
      </w:pPr>
      <w:r w:rsidRPr="00010149">
        <w:rPr>
          <w:lang w:val="ru-RU"/>
        </w:rPr>
        <w:t xml:space="preserve">Неровность поверхности рельефа описывается средней длиной неровности </w:t>
      </w:r>
      <w:r w:rsidRPr="004B717E">
        <w:rPr>
          <w:i/>
          <w:lang w:val="ru-RU"/>
        </w:rPr>
        <w:t>z</w:t>
      </w:r>
      <w:r w:rsidRPr="00010149">
        <w:rPr>
          <w:vertAlign w:val="subscript"/>
          <w:lang w:val="ru-RU"/>
        </w:rPr>
        <w:t>0</w:t>
      </w:r>
      <w:r w:rsidRPr="00010149">
        <w:rPr>
          <w:lang w:val="ru-RU"/>
        </w:rPr>
        <w:t>. Соответствующая неровность поверхности должна быть определена в соответствии с таблицей 14 на основе классов земле</w:t>
      </w:r>
      <w:r w:rsidR="00F80097">
        <w:rPr>
          <w:lang w:val="ru-RU"/>
        </w:rPr>
        <w:softHyphen/>
      </w:r>
      <w:r w:rsidRPr="00010149">
        <w:rPr>
          <w:lang w:val="ru-RU"/>
        </w:rPr>
        <w:t xml:space="preserve">пользования классификации почвенного покрова CORINE </w:t>
      </w:r>
      <w:proofErr w:type="spellStart"/>
      <w:r w:rsidRPr="00010149">
        <w:rPr>
          <w:lang w:val="ru-RU"/>
        </w:rPr>
        <w:t>Land</w:t>
      </w:r>
      <w:proofErr w:type="spellEnd"/>
      <w:r w:rsidRPr="00010149">
        <w:rPr>
          <w:lang w:val="ru-RU"/>
        </w:rPr>
        <w:t xml:space="preserve"> </w:t>
      </w:r>
      <w:proofErr w:type="spellStart"/>
      <w:r w:rsidRPr="00010149">
        <w:rPr>
          <w:lang w:val="ru-RU"/>
        </w:rPr>
        <w:t>Cover</w:t>
      </w:r>
      <w:proofErr w:type="spellEnd"/>
      <w:r w:rsidRPr="00010149">
        <w:rPr>
          <w:lang w:val="ru-RU"/>
        </w:rPr>
        <w:t xml:space="preserve"> </w:t>
      </w:r>
      <w:proofErr w:type="spellStart"/>
      <w:r w:rsidRPr="00010149">
        <w:rPr>
          <w:lang w:val="ru-RU"/>
        </w:rPr>
        <w:t>Inventory</w:t>
      </w:r>
      <w:r>
        <w:rPr>
          <w:rFonts w:ascii="ZWAdobeF" w:hAnsi="ZWAdobeF" w:cs="ZWAdobeF"/>
          <w:sz w:val="2"/>
          <w:szCs w:val="2"/>
          <w:lang w:val="ru-RU"/>
        </w:rPr>
        <w:t>F</w:t>
      </w:r>
      <w:proofErr w:type="spellEnd"/>
      <w:r>
        <w:rPr>
          <w:rFonts w:ascii="ZWAdobeF" w:hAnsi="ZWAdobeF" w:cs="ZWAdobeF"/>
          <w:sz w:val="2"/>
          <w:szCs w:val="2"/>
          <w:lang w:val="ru-RU"/>
        </w:rPr>
        <w:t xml:space="preserve"> </w:t>
      </w:r>
      <w:r>
        <w:rPr>
          <w:rStyle w:val="affa"/>
          <w:rFonts w:eastAsia="Calibri"/>
          <w:lang w:val="en-GB"/>
        </w:rPr>
        <w:footnoteReference w:id="3"/>
      </w:r>
      <w:r w:rsidR="005705AF">
        <w:rPr>
          <w:rFonts w:ascii="ZWAdobeF" w:hAnsi="ZWAdobeF" w:cs="ZWAdobeF"/>
          <w:sz w:val="2"/>
          <w:szCs w:val="2"/>
          <w:lang w:val="ru-RU"/>
        </w:rPr>
        <w:t xml:space="preserve"> </w:t>
      </w:r>
      <w:r w:rsidRPr="00010149">
        <w:rPr>
          <w:lang w:val="ru-RU"/>
        </w:rPr>
        <w:t>(указанные номера соответствуют классификации почвенного покрова CORINE):</w:t>
      </w:r>
    </w:p>
    <w:p w:rsidR="00CE1714" w:rsidRPr="00556FE9" w:rsidRDefault="00CE1714" w:rsidP="00CE1714">
      <w:pPr>
        <w:pStyle w:val="TabAnfAbstand"/>
        <w:rPr>
          <w:lang w:val="ru-RU"/>
        </w:rPr>
      </w:pPr>
    </w:p>
    <w:p w:rsidR="00CE1714" w:rsidRPr="00556FE9" w:rsidRDefault="006423AD" w:rsidP="00CE1714">
      <w:pPr>
        <w:pStyle w:val="TabBeschriftung"/>
        <w:rPr>
          <w:lang w:val="ru-RU"/>
        </w:rPr>
      </w:pPr>
      <w:r w:rsidRPr="00010149">
        <w:rPr>
          <w:lang w:val="ru-RU"/>
        </w:rPr>
        <w:t xml:space="preserve">Таблица </w:t>
      </w:r>
      <w:r w:rsidR="00EE3872" w:rsidRPr="00010149">
        <w:rPr>
          <w:lang w:val="en-GB"/>
        </w:rPr>
        <w:fldChar w:fldCharType="begin"/>
      </w:r>
      <w:r w:rsidRPr="00010149">
        <w:rPr>
          <w:lang w:val="ru-RU"/>
        </w:rPr>
        <w:instrText>SEQ Tabelle</w:instrText>
      </w:r>
      <w:r w:rsidR="00EE3872" w:rsidRPr="00010149">
        <w:rPr>
          <w:lang w:val="en-GB"/>
        </w:rPr>
        <w:fldChar w:fldCharType="separate"/>
      </w:r>
      <w:r w:rsidRPr="00010149">
        <w:rPr>
          <w:lang w:val="ru-RU"/>
        </w:rPr>
        <w:t>2</w:t>
      </w:r>
      <w:r w:rsidR="00EE3872" w:rsidRPr="00010149">
        <w:rPr>
          <w:lang w:val="en-GB"/>
        </w:rPr>
        <w:fldChar w:fldCharType="end"/>
      </w:r>
      <w:r w:rsidRPr="00010149">
        <w:rPr>
          <w:lang w:val="ru-RU"/>
        </w:rPr>
        <w:t>.  Средняя длина неровности в зависимости от классов землепользования, указанных в классификации земельного покрова CORINE</w:t>
      </w:r>
      <w:r w:rsidR="00EE3872" w:rsidRPr="00010149">
        <w:rPr>
          <w:lang w:val="en-GB"/>
        </w:rPr>
        <w:fldChar w:fldCharType="begin" w:fldLock="1"/>
      </w:r>
      <w:r w:rsidRPr="00010149">
        <w:rPr>
          <w:lang w:val="ru-RU"/>
        </w:rPr>
        <w:instrText xml:space="preserve"> REF _Ref526857009 \n \h </w:instrText>
      </w:r>
      <w:r w:rsidR="00EE3872" w:rsidRPr="00010149">
        <w:rPr>
          <w:lang w:val="en-GB"/>
        </w:rPr>
      </w:r>
      <w:r w:rsidR="00EE3872" w:rsidRPr="00010149">
        <w:rPr>
          <w:lang w:val="en-GB"/>
        </w:rPr>
        <w:fldChar w:fldCharType="separate"/>
      </w:r>
      <w:r>
        <w:rPr>
          <w:lang w:val="ru-RU"/>
        </w:rPr>
        <w:t>[2]</w:t>
      </w:r>
      <w:r w:rsidR="00EE3872" w:rsidRPr="00010149">
        <w:rPr>
          <w:lang w:val="en-GB"/>
        </w:rPr>
        <w:fldChar w:fldCharType="end"/>
      </w:r>
      <w:r w:rsidRPr="00010149">
        <w:rPr>
          <w:lang w:val="ru-RU"/>
        </w:rPr>
        <w:t>.</w:t>
      </w:r>
    </w:p>
    <w:tbl>
      <w:tblPr>
        <w:tblW w:w="0" w:type="auto"/>
        <w:tblInd w:w="1644" w:type="dxa"/>
        <w:tblLayout w:type="fixed"/>
        <w:tblCellMar>
          <w:left w:w="70" w:type="dxa"/>
          <w:right w:w="70" w:type="dxa"/>
        </w:tblCellMar>
        <w:tblLook w:val="04A0"/>
      </w:tblPr>
      <w:tblGrid>
        <w:gridCol w:w="907"/>
        <w:gridCol w:w="7257"/>
      </w:tblGrid>
      <w:tr w:rsidR="00D4263D" w:rsidTr="00812261">
        <w:trPr>
          <w:tblHeader/>
        </w:trPr>
        <w:tc>
          <w:tcPr>
            <w:tcW w:w="907" w:type="dxa"/>
            <w:tcBorders>
              <w:top w:val="single" w:sz="4" w:space="0" w:color="auto"/>
              <w:left w:val="nil"/>
              <w:bottom w:val="single" w:sz="4" w:space="0" w:color="auto"/>
              <w:right w:val="nil"/>
            </w:tcBorders>
            <w:vAlign w:val="center"/>
            <w:hideMark/>
          </w:tcPr>
          <w:p w:rsidR="00CE1714" w:rsidRPr="00010149" w:rsidRDefault="006423AD" w:rsidP="00812261">
            <w:pPr>
              <w:pStyle w:val="TabKTextkrper"/>
              <w:rPr>
                <w:rFonts w:eastAsia="Calibri"/>
                <w:b/>
                <w:lang w:val="en-GB"/>
              </w:rPr>
            </w:pPr>
            <w:r w:rsidRPr="00765B0A">
              <w:rPr>
                <w:rFonts w:eastAsia="Calibri"/>
                <w:b/>
                <w:i/>
                <w:lang w:val="ru-RU"/>
              </w:rPr>
              <w:t>z</w:t>
            </w:r>
            <w:r w:rsidRPr="00010149">
              <w:rPr>
                <w:rFonts w:eastAsia="Calibri"/>
                <w:b/>
                <w:vertAlign w:val="subscript"/>
                <w:lang w:val="ru-RU"/>
              </w:rPr>
              <w:t>0</w:t>
            </w:r>
            <w:r w:rsidRPr="00010149">
              <w:rPr>
                <w:rFonts w:eastAsia="Calibri"/>
                <w:lang w:val="ru-RU"/>
              </w:rPr>
              <w:t xml:space="preserve"> (м)</w:t>
            </w:r>
          </w:p>
        </w:tc>
        <w:tc>
          <w:tcPr>
            <w:tcW w:w="7257" w:type="dxa"/>
            <w:tcBorders>
              <w:top w:val="single" w:sz="4" w:space="0" w:color="auto"/>
              <w:left w:val="nil"/>
              <w:bottom w:val="single" w:sz="4" w:space="0" w:color="auto"/>
              <w:right w:val="nil"/>
            </w:tcBorders>
            <w:vAlign w:val="center"/>
            <w:hideMark/>
          </w:tcPr>
          <w:p w:rsidR="00CE1714" w:rsidRPr="00010149" w:rsidRDefault="006423AD" w:rsidP="00812261">
            <w:pPr>
              <w:pStyle w:val="TabKTextkrper"/>
              <w:rPr>
                <w:rFonts w:eastAsia="Calibri"/>
                <w:b/>
                <w:lang w:val="en-GB"/>
              </w:rPr>
            </w:pPr>
            <w:r w:rsidRPr="00010149">
              <w:rPr>
                <w:rFonts w:eastAsia="Calibri"/>
                <w:b/>
                <w:lang w:val="ru-RU"/>
              </w:rPr>
              <w:t>Классы CORINE</w:t>
            </w:r>
          </w:p>
        </w:tc>
      </w:tr>
      <w:tr w:rsidR="00D4263D" w:rsidRPr="00E64744" w:rsidTr="00812261">
        <w:tc>
          <w:tcPr>
            <w:tcW w:w="907" w:type="dxa"/>
            <w:tcBorders>
              <w:top w:val="single" w:sz="4" w:space="0" w:color="auto"/>
              <w:left w:val="nil"/>
              <w:bottom w:val="nil"/>
              <w:right w:val="nil"/>
            </w:tcBorders>
            <w:vAlign w:val="center"/>
            <w:hideMark/>
          </w:tcPr>
          <w:p w:rsidR="00CE1714" w:rsidRPr="00010149" w:rsidRDefault="006423AD" w:rsidP="00812261">
            <w:pPr>
              <w:pStyle w:val="TabKTextkrper"/>
              <w:rPr>
                <w:rFonts w:eastAsia="Calibri"/>
                <w:lang w:val="en-GB"/>
              </w:rPr>
            </w:pPr>
            <w:r w:rsidRPr="00010149">
              <w:rPr>
                <w:rFonts w:eastAsia="Calibri"/>
                <w:lang w:val="ru-RU"/>
              </w:rPr>
              <w:t>0.01</w:t>
            </w:r>
          </w:p>
        </w:tc>
        <w:tc>
          <w:tcPr>
            <w:tcW w:w="7257" w:type="dxa"/>
            <w:tcBorders>
              <w:top w:val="single" w:sz="4" w:space="0" w:color="auto"/>
              <w:left w:val="nil"/>
              <w:bottom w:val="nil"/>
              <w:right w:val="nil"/>
            </w:tcBorders>
            <w:vAlign w:val="center"/>
            <w:hideMark/>
          </w:tcPr>
          <w:p w:rsidR="00CE1714" w:rsidRPr="00556FE9" w:rsidRDefault="006423AD" w:rsidP="00812261">
            <w:pPr>
              <w:pStyle w:val="TabKTextkrper"/>
              <w:rPr>
                <w:rFonts w:eastAsia="Calibri"/>
                <w:lang w:val="ru-RU"/>
              </w:rPr>
            </w:pPr>
            <w:r w:rsidRPr="00010149">
              <w:rPr>
                <w:rFonts w:eastAsia="Calibri"/>
                <w:lang w:val="ru-RU"/>
              </w:rPr>
              <w:t>Пляжи, дюны и песчаные равнины (331); Водные объекты (512)</w:t>
            </w:r>
          </w:p>
        </w:tc>
      </w:tr>
      <w:tr w:rsidR="00D4263D" w:rsidTr="00812261">
        <w:tc>
          <w:tcPr>
            <w:tcW w:w="907" w:type="dxa"/>
            <w:vAlign w:val="center"/>
            <w:hideMark/>
          </w:tcPr>
          <w:p w:rsidR="00CE1714" w:rsidRPr="00010149" w:rsidRDefault="006423AD" w:rsidP="00812261">
            <w:pPr>
              <w:pStyle w:val="TabKTextkrper"/>
              <w:rPr>
                <w:rFonts w:eastAsia="Calibri"/>
                <w:lang w:val="en-GB"/>
              </w:rPr>
            </w:pPr>
            <w:r w:rsidRPr="00010149">
              <w:rPr>
                <w:rFonts w:eastAsia="Calibri"/>
                <w:lang w:val="ru-RU"/>
              </w:rPr>
              <w:t>0.02</w:t>
            </w:r>
          </w:p>
        </w:tc>
        <w:tc>
          <w:tcPr>
            <w:tcW w:w="7257" w:type="dxa"/>
            <w:vAlign w:val="center"/>
            <w:hideMark/>
          </w:tcPr>
          <w:p w:rsidR="00CE1714" w:rsidRPr="00010149" w:rsidRDefault="006423AD" w:rsidP="00812261">
            <w:pPr>
              <w:pStyle w:val="TabKTextkrper"/>
              <w:rPr>
                <w:rFonts w:eastAsia="Calibri"/>
                <w:lang w:val="en-GB"/>
              </w:rPr>
            </w:pPr>
            <w:r w:rsidRPr="00010149">
              <w:rPr>
                <w:rFonts w:eastAsia="Calibri"/>
                <w:lang w:val="ru-RU"/>
              </w:rPr>
              <w:t>Свалки и шахтные свалки (132); Пастбища (231); Естественные луга (321); Районы с малой растительностью (333); Солончаки (421); Приливно-отливные равнины (423); Водотоки (511); Лиманы (522)</w:t>
            </w:r>
          </w:p>
        </w:tc>
      </w:tr>
      <w:tr w:rsidR="00D4263D" w:rsidRPr="00E64744" w:rsidTr="00812261">
        <w:tc>
          <w:tcPr>
            <w:tcW w:w="907" w:type="dxa"/>
            <w:vAlign w:val="center"/>
          </w:tcPr>
          <w:p w:rsidR="00CE1714" w:rsidRPr="00010149" w:rsidRDefault="006423AD" w:rsidP="00FC2AF0">
            <w:pPr>
              <w:pStyle w:val="TabKTextkrper"/>
              <w:rPr>
                <w:rFonts w:eastAsia="Calibri"/>
                <w:lang w:val="en-GB"/>
              </w:rPr>
            </w:pPr>
            <w:r w:rsidRPr="00010149">
              <w:rPr>
                <w:rFonts w:eastAsia="Calibri"/>
                <w:lang w:val="ru-RU"/>
              </w:rPr>
              <w:t>0</w:t>
            </w:r>
            <w:r w:rsidR="00FC2AF0">
              <w:rPr>
                <w:rFonts w:eastAsia="Calibri"/>
                <w:lang w:val="en-US"/>
              </w:rPr>
              <w:t>.</w:t>
            </w:r>
            <w:r w:rsidRPr="00010149">
              <w:rPr>
                <w:rFonts w:eastAsia="Calibri"/>
                <w:lang w:val="ru-RU"/>
              </w:rPr>
              <w:t>05</w:t>
            </w:r>
          </w:p>
        </w:tc>
        <w:tc>
          <w:tcPr>
            <w:tcW w:w="7257" w:type="dxa"/>
            <w:vAlign w:val="center"/>
          </w:tcPr>
          <w:p w:rsidR="00CE1714" w:rsidRPr="00556FE9" w:rsidRDefault="006423AD" w:rsidP="00812261">
            <w:pPr>
              <w:pStyle w:val="TabKTextkrper"/>
              <w:rPr>
                <w:rFonts w:eastAsia="Calibri"/>
                <w:lang w:val="ru-RU"/>
              </w:rPr>
            </w:pPr>
            <w:r w:rsidRPr="00010149">
              <w:rPr>
                <w:rFonts w:eastAsia="Calibri"/>
                <w:lang w:val="ru-RU"/>
              </w:rPr>
              <w:t>Места добычи полезных ископаемых (131); Объекты спорта и отдыха (142); Неорошаемые пахотные земли (211); Ледники и вечный снег (335); Прибрежные лагуны (521)</w:t>
            </w:r>
          </w:p>
        </w:tc>
      </w:tr>
      <w:tr w:rsidR="00D4263D" w:rsidRPr="00E64744" w:rsidTr="00812261">
        <w:tc>
          <w:tcPr>
            <w:tcW w:w="907" w:type="dxa"/>
            <w:vAlign w:val="center"/>
          </w:tcPr>
          <w:p w:rsidR="00CE1714" w:rsidRPr="00010149" w:rsidRDefault="006423AD" w:rsidP="00812261">
            <w:pPr>
              <w:pStyle w:val="TabKTextkrper"/>
              <w:rPr>
                <w:rFonts w:eastAsia="Calibri"/>
                <w:lang w:val="en-GB"/>
              </w:rPr>
            </w:pPr>
            <w:r w:rsidRPr="00010149">
              <w:rPr>
                <w:rFonts w:eastAsia="Calibri"/>
                <w:lang w:val="ru-RU"/>
              </w:rPr>
              <w:t>0.10</w:t>
            </w:r>
          </w:p>
        </w:tc>
        <w:tc>
          <w:tcPr>
            <w:tcW w:w="7257" w:type="dxa"/>
            <w:vAlign w:val="center"/>
          </w:tcPr>
          <w:p w:rsidR="00CE1714" w:rsidRPr="00556FE9" w:rsidRDefault="006423AD" w:rsidP="00812261">
            <w:pPr>
              <w:pStyle w:val="TabKTextkrper"/>
              <w:rPr>
                <w:rFonts w:eastAsia="Calibri"/>
                <w:lang w:val="ru-RU"/>
              </w:rPr>
            </w:pPr>
            <w:r w:rsidRPr="00010149">
              <w:rPr>
                <w:rFonts w:eastAsia="Calibri"/>
                <w:lang w:val="ru-RU"/>
              </w:rPr>
              <w:t>Аэропорты (124); Внутренние болота (411); Торфяники (412); Море и океан (523)</w:t>
            </w:r>
          </w:p>
        </w:tc>
      </w:tr>
      <w:tr w:rsidR="00D4263D" w:rsidRPr="00E64744" w:rsidTr="00812261">
        <w:tc>
          <w:tcPr>
            <w:tcW w:w="907" w:type="dxa"/>
            <w:vAlign w:val="center"/>
          </w:tcPr>
          <w:p w:rsidR="00CE1714" w:rsidRPr="00010149" w:rsidRDefault="006423AD" w:rsidP="00650A5D">
            <w:pPr>
              <w:pStyle w:val="TabKTextkrper"/>
              <w:keepNext/>
              <w:rPr>
                <w:rFonts w:eastAsia="Calibri"/>
                <w:lang w:val="en-GB"/>
              </w:rPr>
            </w:pPr>
            <w:r w:rsidRPr="00010149">
              <w:rPr>
                <w:rFonts w:eastAsia="Calibri"/>
                <w:lang w:val="ru-RU"/>
              </w:rPr>
              <w:lastRenderedPageBreak/>
              <w:t>0.20</w:t>
            </w:r>
          </w:p>
        </w:tc>
        <w:tc>
          <w:tcPr>
            <w:tcW w:w="7257" w:type="dxa"/>
            <w:vAlign w:val="center"/>
          </w:tcPr>
          <w:p w:rsidR="00CE1714" w:rsidRPr="00556FE9" w:rsidRDefault="006423AD" w:rsidP="003E4B4C">
            <w:pPr>
              <w:pStyle w:val="TabKTextkrper"/>
              <w:keepNext/>
              <w:rPr>
                <w:rFonts w:eastAsia="Calibri"/>
                <w:lang w:val="ru-RU"/>
              </w:rPr>
            </w:pPr>
            <w:r w:rsidRPr="00010149">
              <w:rPr>
                <w:rFonts w:eastAsia="Calibri"/>
                <w:lang w:val="ru-RU"/>
              </w:rPr>
              <w:t>Автомобильные и железнодорожные сети и связанные с ними земли (122); Зеленые городские районы (141); Виноградники (221); Комплексные схемы выращивания (242); Земли, в основном занятые сельским хозяйством, со</w:t>
            </w:r>
            <w:r w:rsidR="00650A5D">
              <w:rPr>
                <w:rFonts w:eastAsia="Calibri"/>
                <w:lang w:val="ru-RU"/>
              </w:rPr>
              <w:t> </w:t>
            </w:r>
            <w:r w:rsidRPr="00010149">
              <w:rPr>
                <w:rFonts w:eastAsia="Calibri"/>
                <w:lang w:val="ru-RU"/>
              </w:rPr>
              <w:t xml:space="preserve">значительными площадями естественной растительности (243); Болота и вересковые угодья (322); Голые скалы (332)  </w:t>
            </w:r>
          </w:p>
        </w:tc>
      </w:tr>
      <w:tr w:rsidR="00D4263D" w:rsidRPr="00E64744" w:rsidTr="00812261">
        <w:tc>
          <w:tcPr>
            <w:tcW w:w="907" w:type="dxa"/>
            <w:vAlign w:val="center"/>
          </w:tcPr>
          <w:p w:rsidR="00CE1714" w:rsidRPr="00010149" w:rsidRDefault="006423AD" w:rsidP="00812261">
            <w:pPr>
              <w:pStyle w:val="TabKTextkrper"/>
              <w:rPr>
                <w:rFonts w:eastAsia="Calibri"/>
                <w:lang w:val="en-GB"/>
              </w:rPr>
            </w:pPr>
            <w:r w:rsidRPr="00010149">
              <w:rPr>
                <w:rFonts w:eastAsia="Calibri"/>
                <w:lang w:val="ru-RU"/>
              </w:rPr>
              <w:t>0.50</w:t>
            </w:r>
          </w:p>
        </w:tc>
        <w:tc>
          <w:tcPr>
            <w:tcW w:w="7257" w:type="dxa"/>
            <w:vAlign w:val="center"/>
          </w:tcPr>
          <w:p w:rsidR="00CE1714" w:rsidRPr="00556FE9" w:rsidRDefault="006423AD" w:rsidP="003E4B4C">
            <w:pPr>
              <w:pStyle w:val="TabKTextkrper"/>
              <w:rPr>
                <w:rFonts w:eastAsia="Calibri"/>
                <w:lang w:val="ru-RU"/>
              </w:rPr>
            </w:pPr>
            <w:r w:rsidRPr="00010149">
              <w:rPr>
                <w:rFonts w:eastAsia="Calibri"/>
                <w:lang w:val="ru-RU"/>
              </w:rPr>
              <w:t xml:space="preserve">Портовые зоны (123); Плодово-ягодные плантации (222); Переходный лесной кустарник; (324)  </w:t>
            </w:r>
          </w:p>
        </w:tc>
      </w:tr>
      <w:tr w:rsidR="00D4263D" w:rsidRPr="00E64744" w:rsidTr="00812261">
        <w:tc>
          <w:tcPr>
            <w:tcW w:w="907" w:type="dxa"/>
            <w:vAlign w:val="center"/>
          </w:tcPr>
          <w:p w:rsidR="00CE1714" w:rsidRPr="00010149" w:rsidRDefault="006423AD" w:rsidP="00812261">
            <w:pPr>
              <w:pStyle w:val="TabKTextkrper"/>
              <w:rPr>
                <w:rFonts w:eastAsia="Calibri"/>
                <w:lang w:val="en-GB"/>
              </w:rPr>
            </w:pPr>
            <w:r w:rsidRPr="00010149">
              <w:rPr>
                <w:rFonts w:eastAsia="Calibri"/>
                <w:lang w:val="ru-RU"/>
              </w:rPr>
              <w:t>1.00</w:t>
            </w:r>
          </w:p>
        </w:tc>
        <w:tc>
          <w:tcPr>
            <w:tcW w:w="7257" w:type="dxa"/>
            <w:vAlign w:val="center"/>
          </w:tcPr>
          <w:p w:rsidR="00CE1714" w:rsidRPr="00556FE9" w:rsidRDefault="006423AD" w:rsidP="003E4B4C">
            <w:pPr>
              <w:pStyle w:val="TabKTextkrper"/>
              <w:rPr>
                <w:rFonts w:eastAsia="Calibri"/>
                <w:lang w:val="ru-RU"/>
              </w:rPr>
            </w:pPr>
            <w:r w:rsidRPr="00010149">
              <w:rPr>
                <w:rFonts w:eastAsia="Calibri"/>
                <w:lang w:val="ru-RU"/>
              </w:rPr>
              <w:t>Прерывистая городская застройка (112); Промышленные или торговые объекты (121); Строительные площадки (133); Хвойный лес (312)</w:t>
            </w:r>
          </w:p>
        </w:tc>
      </w:tr>
      <w:tr w:rsidR="00D4263D" w:rsidTr="00812261">
        <w:tc>
          <w:tcPr>
            <w:tcW w:w="907" w:type="dxa"/>
            <w:tcBorders>
              <w:top w:val="nil"/>
              <w:left w:val="nil"/>
              <w:bottom w:val="nil"/>
              <w:right w:val="nil"/>
            </w:tcBorders>
            <w:vAlign w:val="center"/>
            <w:hideMark/>
          </w:tcPr>
          <w:p w:rsidR="00CE1714" w:rsidRPr="00010149" w:rsidRDefault="006423AD" w:rsidP="00812261">
            <w:pPr>
              <w:pStyle w:val="TabKTextkrper"/>
              <w:rPr>
                <w:rFonts w:eastAsia="Calibri"/>
                <w:lang w:val="en-GB"/>
              </w:rPr>
            </w:pPr>
            <w:r w:rsidRPr="00010149">
              <w:rPr>
                <w:rFonts w:eastAsia="Calibri"/>
                <w:lang w:val="ru-RU"/>
              </w:rPr>
              <w:t>1.50</w:t>
            </w:r>
          </w:p>
        </w:tc>
        <w:tc>
          <w:tcPr>
            <w:tcW w:w="7257" w:type="dxa"/>
            <w:tcBorders>
              <w:top w:val="nil"/>
              <w:left w:val="nil"/>
              <w:bottom w:val="nil"/>
              <w:right w:val="nil"/>
            </w:tcBorders>
            <w:vAlign w:val="center"/>
            <w:hideMark/>
          </w:tcPr>
          <w:p w:rsidR="00CE1714" w:rsidRPr="00010149" w:rsidRDefault="006423AD" w:rsidP="003E4B4C">
            <w:pPr>
              <w:pStyle w:val="TabKTextkrper"/>
              <w:rPr>
                <w:rFonts w:eastAsia="Calibri"/>
                <w:lang w:val="en-GB"/>
              </w:rPr>
            </w:pPr>
            <w:r w:rsidRPr="00010149">
              <w:rPr>
                <w:rFonts w:eastAsia="Calibri"/>
                <w:lang w:val="ru-RU"/>
              </w:rPr>
              <w:t>Широколиственный лес (311); Смешанный лес (313)</w:t>
            </w:r>
          </w:p>
        </w:tc>
      </w:tr>
      <w:tr w:rsidR="00D4263D" w:rsidTr="00812261">
        <w:tc>
          <w:tcPr>
            <w:tcW w:w="907" w:type="dxa"/>
            <w:tcBorders>
              <w:top w:val="nil"/>
              <w:left w:val="nil"/>
              <w:bottom w:val="single" w:sz="4" w:space="0" w:color="auto"/>
              <w:right w:val="nil"/>
            </w:tcBorders>
            <w:vAlign w:val="center"/>
          </w:tcPr>
          <w:p w:rsidR="00CE1714" w:rsidRPr="00010149" w:rsidRDefault="006423AD" w:rsidP="00812261">
            <w:pPr>
              <w:pStyle w:val="TabKTextkrper"/>
              <w:rPr>
                <w:rFonts w:eastAsia="Calibri"/>
                <w:lang w:val="en-GB"/>
              </w:rPr>
            </w:pPr>
            <w:r w:rsidRPr="00010149">
              <w:rPr>
                <w:rFonts w:eastAsia="Calibri"/>
                <w:lang w:val="ru-RU"/>
              </w:rPr>
              <w:t>2.00</w:t>
            </w:r>
          </w:p>
        </w:tc>
        <w:tc>
          <w:tcPr>
            <w:tcW w:w="7257" w:type="dxa"/>
            <w:tcBorders>
              <w:top w:val="nil"/>
              <w:left w:val="nil"/>
              <w:bottom w:val="single" w:sz="4" w:space="0" w:color="auto"/>
              <w:right w:val="nil"/>
            </w:tcBorders>
            <w:vAlign w:val="center"/>
          </w:tcPr>
          <w:p w:rsidR="00CE1714" w:rsidRPr="00010149" w:rsidRDefault="006423AD" w:rsidP="003E4B4C">
            <w:pPr>
              <w:pStyle w:val="TabKTextkrper"/>
              <w:rPr>
                <w:rFonts w:eastAsia="Calibri"/>
                <w:lang w:val="en-GB"/>
              </w:rPr>
            </w:pPr>
            <w:r w:rsidRPr="00010149">
              <w:rPr>
                <w:rFonts w:eastAsia="Calibri"/>
                <w:lang w:val="ru-RU"/>
              </w:rPr>
              <w:t>Сплошная городская застройка (111)</w:t>
            </w:r>
          </w:p>
        </w:tc>
      </w:tr>
    </w:tbl>
    <w:p w:rsidR="00CE1714" w:rsidRPr="00010149" w:rsidRDefault="00CE1714" w:rsidP="00CE1714">
      <w:pPr>
        <w:pStyle w:val="TabEndAbstand"/>
        <w:rPr>
          <w:lang w:val="en-GB"/>
        </w:rPr>
      </w:pPr>
    </w:p>
    <w:p w:rsidR="00CE1714" w:rsidRPr="00556FE9" w:rsidRDefault="006423AD" w:rsidP="003E4B4C">
      <w:pPr>
        <w:pStyle w:val="a3"/>
        <w:jc w:val="both"/>
        <w:rPr>
          <w:lang w:val="ru-RU"/>
        </w:rPr>
      </w:pPr>
      <w:r w:rsidRPr="00010149">
        <w:rPr>
          <w:lang w:val="ru-RU"/>
        </w:rPr>
        <w:t>Длина шероховатости должна быть определена для участка, который находится внутри круга вокруг дымовой трубы, очерченного с радиусом, равным 10-кратной высоте конструкции дымовой трубы. Если соответствующий участок состоит из объектов, имеющих различную неровность поверхности, средняя длина неровности должна быть определена путем расчета среднего арифметического веса относительно доли соответствующего объекта участка и затем округлена до ближайшего значения в таблице. Необходимо выяснить, значительно ли изменился вид использования земель с момента составления кадастра или можно ли</w:t>
      </w:r>
      <w:r w:rsidR="00650A5D">
        <w:rPr>
          <w:lang w:val="ru-RU"/>
        </w:rPr>
        <w:t> </w:t>
      </w:r>
      <w:r w:rsidRPr="00010149">
        <w:rPr>
          <w:lang w:val="ru-RU"/>
        </w:rPr>
        <w:t>ожидать значительных изменений в отношении прогноза выбросов в</w:t>
      </w:r>
      <w:r w:rsidR="00650A5D">
        <w:rPr>
          <w:lang w:val="ru-RU"/>
        </w:rPr>
        <w:t> </w:t>
      </w:r>
      <w:r w:rsidRPr="00010149">
        <w:rPr>
          <w:lang w:val="ru-RU"/>
        </w:rPr>
        <w:t>атмосферу.</w:t>
      </w:r>
    </w:p>
    <w:p w:rsidR="00CE1714" w:rsidRPr="00556FE9" w:rsidRDefault="006423AD" w:rsidP="003E4B4C">
      <w:pPr>
        <w:pStyle w:val="a3"/>
        <w:jc w:val="both"/>
        <w:rPr>
          <w:lang w:val="ru-RU"/>
        </w:rPr>
      </w:pPr>
      <w:r w:rsidRPr="00010149">
        <w:rPr>
          <w:lang w:val="ru-RU"/>
        </w:rPr>
        <w:t>Если неровность поверхности значительным образом изменяется в пределах рассматриваемого участка, следует проверить, как именно значение длины неровности влияет на рассчитанную дополнительную нагрузку.</w:t>
      </w:r>
    </w:p>
    <w:p w:rsidR="00CE1714" w:rsidRPr="00556FE9" w:rsidRDefault="00CE1714" w:rsidP="00CE1714">
      <w:pPr>
        <w:pStyle w:val="berschrAbst"/>
        <w:rPr>
          <w:lang w:val="ru-RU"/>
        </w:rPr>
      </w:pPr>
    </w:p>
    <w:p w:rsidR="00CE1714" w:rsidRPr="00B63D38" w:rsidRDefault="0002287B" w:rsidP="00CE1714">
      <w:pPr>
        <w:pStyle w:val="41"/>
        <w:rPr>
          <w:lang w:val="ru-RU" w:eastAsia="de-DE"/>
        </w:rPr>
      </w:pPr>
      <w:r>
        <w:rPr>
          <w:lang w:val="ru-RU" w:eastAsia="de-DE"/>
        </w:rPr>
        <w:t xml:space="preserve">2.3.1.5 </w:t>
      </w:r>
      <w:r w:rsidR="006423AD" w:rsidRPr="00010149">
        <w:rPr>
          <w:lang w:val="ru-RU" w:eastAsia="de-DE"/>
        </w:rPr>
        <w:t>Эффективная высота источника</w:t>
      </w:r>
    </w:p>
    <w:p w:rsidR="00CE1714" w:rsidRPr="00556FE9" w:rsidRDefault="006423AD" w:rsidP="003E4B4C">
      <w:pPr>
        <w:pStyle w:val="a3"/>
        <w:jc w:val="both"/>
        <w:rPr>
          <w:lang w:val="ru-RU"/>
        </w:rPr>
      </w:pPr>
      <w:r w:rsidRPr="00010149">
        <w:rPr>
          <w:lang w:val="ru-RU"/>
        </w:rPr>
        <w:t>Эффективная высота источника определяется в соответствии с частью 3 Руководящих указаний VDI 3782</w:t>
      </w:r>
      <w:fldSimple w:instr=" REF _Ref526857598 \n \h  \* MERGEFORMAT " w:fldLock="1">
        <w:r>
          <w:rPr>
            <w:lang w:val="ru-RU"/>
          </w:rPr>
          <w:t>[10]</w:t>
        </w:r>
      </w:fldSimple>
      <w:r w:rsidRPr="00010149">
        <w:rPr>
          <w:lang w:val="ru-RU"/>
        </w:rPr>
        <w:t xml:space="preserve">. Излучаемый тепловой поток M </w:t>
      </w:r>
      <w:r w:rsidRPr="00077720">
        <w:rPr>
          <w:lang w:val="ru-RU"/>
        </w:rPr>
        <w:t>в</w:t>
      </w:r>
      <w:r w:rsidRPr="00010149">
        <w:rPr>
          <w:lang w:val="ru-RU"/>
        </w:rPr>
        <w:t xml:space="preserve"> МВт рассчитывается с использованием следующего уравнения (1):</w:t>
      </w:r>
    </w:p>
    <w:p w:rsidR="00CE1714" w:rsidRPr="00556FE9" w:rsidRDefault="00CE1714" w:rsidP="00CE1714">
      <w:pPr>
        <w:pStyle w:val="berschrAbst"/>
        <w:rPr>
          <w:lang w:val="ru-RU"/>
        </w:rPr>
      </w:pPr>
    </w:p>
    <w:p w:rsidR="00CE1714" w:rsidRPr="00556FE9" w:rsidRDefault="006423AD" w:rsidP="00CE1714">
      <w:pPr>
        <w:pStyle w:val="Formel"/>
        <w:rPr>
          <w:lang w:val="ru-RU"/>
        </w:rPr>
      </w:pPr>
      <w:r w:rsidRPr="00010149">
        <w:rPr>
          <w:lang w:val="ru-RU"/>
        </w:rPr>
        <w:tab/>
      </w:r>
      <w:r w:rsidRPr="00084DD3">
        <w:rPr>
          <w:i/>
          <w:lang w:val="ru-RU"/>
        </w:rPr>
        <w:t>M</w:t>
      </w:r>
      <w:r w:rsidRPr="00010149">
        <w:rPr>
          <w:lang w:val="ru-RU"/>
        </w:rPr>
        <w:t xml:space="preserve"> = 1,36 </w:t>
      </w:r>
      <w:r w:rsidRPr="00010149">
        <w:rPr>
          <w:rFonts w:ascii="Symbol" w:hAnsi="Symbol"/>
          <w:lang w:val="ru-RU"/>
        </w:rPr>
        <w:sym w:font="Symbol" w:char="F0D7"/>
      </w:r>
      <w:r w:rsidRPr="00010149">
        <w:rPr>
          <w:lang w:val="ru-RU"/>
        </w:rPr>
        <w:t xml:space="preserve"> 10</w:t>
      </w:r>
      <w:r w:rsidRPr="00010149">
        <w:rPr>
          <w:vertAlign w:val="superscript"/>
          <w:lang w:val="ru-RU"/>
        </w:rPr>
        <w:t>-3</w:t>
      </w:r>
      <w:r w:rsidRPr="00010149">
        <w:rPr>
          <w:lang w:val="ru-RU"/>
        </w:rPr>
        <w:t xml:space="preserve"> </w:t>
      </w:r>
      <w:r w:rsidRPr="00010149">
        <w:rPr>
          <w:rFonts w:ascii="Symbol" w:hAnsi="Symbol"/>
          <w:lang w:val="ru-RU"/>
        </w:rPr>
        <w:sym w:font="Symbol" w:char="F0D7"/>
      </w:r>
      <w:r w:rsidRPr="00010149">
        <w:rPr>
          <w:lang w:val="ru-RU"/>
        </w:rPr>
        <w:t xml:space="preserve"> </w:t>
      </w:r>
      <w:r w:rsidRPr="00084DD3">
        <w:rPr>
          <w:i/>
          <w:lang w:val="ru-RU"/>
        </w:rPr>
        <w:t>R</w:t>
      </w:r>
      <w:r w:rsidRPr="00010149">
        <w:rPr>
          <w:lang w:val="ru-RU"/>
        </w:rPr>
        <w:t>’ (T - 283,15 K)</w:t>
      </w:r>
      <w:r w:rsidRPr="00010149">
        <w:rPr>
          <w:lang w:val="ru-RU"/>
        </w:rPr>
        <w:tab/>
        <w:t>(1)</w:t>
      </w:r>
    </w:p>
    <w:p w:rsidR="00CE1714" w:rsidRPr="00556FE9" w:rsidRDefault="00CE1714" w:rsidP="00CE1714">
      <w:pPr>
        <w:pStyle w:val="berschrAbst"/>
        <w:rPr>
          <w:lang w:val="ru-RU"/>
        </w:rPr>
      </w:pPr>
    </w:p>
    <w:p w:rsidR="00CE1714" w:rsidRPr="00556FE9" w:rsidRDefault="006423AD" w:rsidP="003E4B4C">
      <w:pPr>
        <w:pStyle w:val="a3"/>
        <w:jc w:val="both"/>
        <w:rPr>
          <w:lang w:val="ru-RU"/>
        </w:rPr>
      </w:pPr>
      <w:r w:rsidRPr="00084DD3">
        <w:rPr>
          <w:i/>
          <w:lang w:val="ru-RU"/>
        </w:rPr>
        <w:t>M</w:t>
      </w:r>
      <w:r w:rsidRPr="00010149">
        <w:rPr>
          <w:lang w:val="ru-RU"/>
        </w:rPr>
        <w:t xml:space="preserve"> — тепловой поток в МВт, R</w:t>
      </w:r>
      <w:r w:rsidRPr="00084DD3">
        <w:rPr>
          <w:i/>
          <w:lang w:val="ru-RU"/>
        </w:rPr>
        <w:t>’</w:t>
      </w:r>
      <w:r w:rsidRPr="00010149">
        <w:rPr>
          <w:lang w:val="ru-RU"/>
        </w:rPr>
        <w:t xml:space="preserve"> — объемный расход отработанного газа (влажного) при нормальных условиях в м</w:t>
      </w:r>
      <w:r w:rsidRPr="00FC2AF0">
        <w:rPr>
          <w:vertAlign w:val="superscript"/>
          <w:lang w:val="ru-RU"/>
        </w:rPr>
        <w:t>3</w:t>
      </w:r>
      <w:r w:rsidRPr="00010149">
        <w:rPr>
          <w:lang w:val="ru-RU"/>
        </w:rPr>
        <w:t>/</w:t>
      </w:r>
      <w:r w:rsidRPr="00FC2AF0">
        <w:rPr>
          <w:lang w:val="ru-RU"/>
        </w:rPr>
        <w:t>с</w:t>
      </w:r>
      <w:r w:rsidRPr="00010149">
        <w:rPr>
          <w:lang w:val="ru-RU"/>
        </w:rPr>
        <w:t>; T </w:t>
      </w:r>
      <w:r w:rsidRPr="00084DD3">
        <w:rPr>
          <w:i/>
          <w:lang w:val="ru-RU"/>
        </w:rPr>
        <w:t>—</w:t>
      </w:r>
      <w:r w:rsidRPr="00010149">
        <w:rPr>
          <w:lang w:val="ru-RU"/>
        </w:rPr>
        <w:t> температура отработанного газа в K. Если отработанные газы выпускаются через градирни, то, соответственно, применятся часть 2 Руководящих указаний VDI 3782 (</w:t>
      </w:r>
      <w:r w:rsidR="00FC2AF0">
        <w:rPr>
          <w:lang w:val="ru-RU"/>
        </w:rPr>
        <w:t>редакция</w:t>
      </w:r>
      <w:r w:rsidRPr="00010149">
        <w:rPr>
          <w:lang w:val="ru-RU"/>
        </w:rPr>
        <w:t xml:space="preserve"> март 1990 г.).</w:t>
      </w:r>
    </w:p>
    <w:p w:rsidR="00CE1714" w:rsidRPr="00556FE9" w:rsidRDefault="00CE1714" w:rsidP="00CE1714">
      <w:pPr>
        <w:pStyle w:val="berschrAbst"/>
        <w:rPr>
          <w:lang w:val="ru-RU"/>
        </w:rPr>
      </w:pPr>
    </w:p>
    <w:p w:rsidR="00CE1714" w:rsidRPr="004357A2" w:rsidRDefault="0002287B" w:rsidP="00CE1714">
      <w:pPr>
        <w:pStyle w:val="41"/>
        <w:rPr>
          <w:lang w:val="ru-RU" w:eastAsia="de-DE"/>
        </w:rPr>
      </w:pPr>
      <w:r>
        <w:rPr>
          <w:lang w:val="ru-RU" w:eastAsia="de-DE"/>
        </w:rPr>
        <w:t xml:space="preserve">2.3.1.6 </w:t>
      </w:r>
      <w:r w:rsidR="00FC2AF0">
        <w:rPr>
          <w:lang w:val="ru-RU" w:eastAsia="de-DE"/>
        </w:rPr>
        <w:t>Координаты</w:t>
      </w:r>
      <w:r w:rsidR="006423AD" w:rsidRPr="00010149">
        <w:rPr>
          <w:lang w:val="ru-RU" w:eastAsia="de-DE"/>
        </w:rPr>
        <w:t xml:space="preserve"> участка расчета</w:t>
      </w:r>
    </w:p>
    <w:p w:rsidR="00CE1714" w:rsidRPr="00556FE9" w:rsidRDefault="006423AD" w:rsidP="003E4B4C">
      <w:pPr>
        <w:pStyle w:val="a3"/>
        <w:jc w:val="both"/>
        <w:rPr>
          <w:lang w:val="ru-RU"/>
        </w:rPr>
      </w:pPr>
      <w:r w:rsidRPr="00010149">
        <w:rPr>
          <w:lang w:val="ru-RU"/>
        </w:rPr>
        <w:t xml:space="preserve">Участком расчета, используемым в отношении одного источника излучения, является участок, который находится в окружности вокруг центра выброса, очерченной с радиусом, равным 50-кратной высоте дымовой трубы. Если несколько источников вносят свой вклад в дополнительную нагрузку, то участок расчета состоит из участков расчета </w:t>
      </w:r>
      <w:r w:rsidRPr="00010149">
        <w:rPr>
          <w:lang w:val="ru-RU"/>
        </w:rPr>
        <w:lastRenderedPageBreak/>
        <w:t>отдельных источников. В случае нестандартного рельефа может потребоваться выбор участка расчета большего размера. Растр для</w:t>
      </w:r>
      <w:r w:rsidR="00650A5D">
        <w:rPr>
          <w:lang w:val="ru-RU"/>
        </w:rPr>
        <w:t> </w:t>
      </w:r>
      <w:r w:rsidRPr="00010149">
        <w:rPr>
          <w:lang w:val="ru-RU"/>
        </w:rPr>
        <w:t>расчета концентрации и осаждения должен быть выбран таким образом, чтобы можно было с достаточной надежностью определить местоположение и количество максимальных значений выбросов. Как</w:t>
      </w:r>
      <w:r w:rsidR="00650A5D">
        <w:rPr>
          <w:lang w:val="ru-RU"/>
        </w:rPr>
        <w:t> </w:t>
      </w:r>
      <w:r w:rsidRPr="00010149">
        <w:rPr>
          <w:lang w:val="ru-RU"/>
        </w:rPr>
        <w:t>правило, это происходит тогда, когда размер горизонтальной сетки не</w:t>
      </w:r>
      <w:r w:rsidR="00650A5D">
        <w:rPr>
          <w:lang w:val="ru-RU"/>
        </w:rPr>
        <w:t> </w:t>
      </w:r>
      <w:r w:rsidRPr="00010149">
        <w:rPr>
          <w:lang w:val="ru-RU"/>
        </w:rPr>
        <w:t>превышает высоты дымовой трубы. На расстояниях от источника, превышающих высоту дымовой трубы в 10 раз, можно выбрать пропорционально больший размер горизонтальной ячейки. Концентрация в</w:t>
      </w:r>
      <w:r w:rsidR="00650A5D">
        <w:rPr>
          <w:lang w:val="ru-RU"/>
        </w:rPr>
        <w:t> </w:t>
      </w:r>
      <w:r w:rsidRPr="00010149">
        <w:rPr>
          <w:lang w:val="ru-RU"/>
        </w:rPr>
        <w:t xml:space="preserve">точках сетки рассчитывается как среднее значение по вертикальному интервалу от уровня грунта до 3 м над уровнем грунта и, таким образом, является репрезентативной для точки сетки высотой 1,5 м над уровнем грунта. Средние значения, рассчитанные таким образом для объема или ячеек расчетной сетки, рассматриваются в качестве действительных значений точек сетки, содержащихся в ней </w:t>
      </w:r>
      <w:r w:rsidR="00EE3872" w:rsidRPr="00010149">
        <w:rPr>
          <w:lang w:val="en-GB"/>
        </w:rPr>
        <w:fldChar w:fldCharType="begin" w:fldLock="1"/>
      </w:r>
      <w:r w:rsidRPr="00010149">
        <w:rPr>
          <w:lang w:val="ru-RU"/>
        </w:rPr>
        <w:instrText xml:space="preserve"> REF _Ref526857009 \n \h </w:instrText>
      </w:r>
      <w:r w:rsidR="00EE3872" w:rsidRPr="00010149">
        <w:rPr>
          <w:lang w:val="en-GB"/>
        </w:rPr>
      </w:r>
      <w:r w:rsidR="00EE3872" w:rsidRPr="00010149">
        <w:rPr>
          <w:lang w:val="en-GB"/>
        </w:rPr>
        <w:fldChar w:fldCharType="separate"/>
      </w:r>
      <w:r>
        <w:rPr>
          <w:lang w:val="ru-RU"/>
        </w:rPr>
        <w:t>[2]</w:t>
      </w:r>
      <w:r w:rsidR="00EE3872" w:rsidRPr="00010149">
        <w:rPr>
          <w:lang w:val="en-GB"/>
        </w:rPr>
        <w:fldChar w:fldCharType="end"/>
      </w:r>
      <w:r w:rsidRPr="00010149">
        <w:rPr>
          <w:lang w:val="ru-RU"/>
        </w:rPr>
        <w:t>.</w:t>
      </w:r>
    </w:p>
    <w:p w:rsidR="00CE1714" w:rsidRPr="00E64744" w:rsidRDefault="0002287B" w:rsidP="00CE1714">
      <w:pPr>
        <w:pStyle w:val="41"/>
        <w:rPr>
          <w:lang w:val="ru-RU" w:eastAsia="de-DE"/>
        </w:rPr>
      </w:pPr>
      <w:r>
        <w:rPr>
          <w:lang w:val="ru-RU" w:eastAsia="de-DE"/>
        </w:rPr>
        <w:t xml:space="preserve">2.3.1.7 </w:t>
      </w:r>
      <w:r w:rsidR="006423AD" w:rsidRPr="00010149">
        <w:rPr>
          <w:lang w:val="ru-RU" w:eastAsia="de-DE"/>
        </w:rPr>
        <w:t>Метеорологические данные</w:t>
      </w:r>
    </w:p>
    <w:p w:rsidR="00CE1714" w:rsidRPr="00556FE9" w:rsidRDefault="006423AD" w:rsidP="003E4B4C">
      <w:pPr>
        <w:pStyle w:val="a3"/>
        <w:keepLines/>
        <w:jc w:val="both"/>
        <w:rPr>
          <w:lang w:val="ru-RU"/>
        </w:rPr>
      </w:pPr>
      <w:r w:rsidRPr="00010149">
        <w:rPr>
          <w:lang w:val="ru-RU"/>
        </w:rPr>
        <w:t>Метеорологические данные указываются в виде среднечасовых значений, а скорость ветра определяется как среднее векторное. Используемые значения должны быть характерными для места установки.</w:t>
      </w:r>
      <w:r w:rsidRPr="00010149">
        <w:rPr>
          <w:lang w:val="ru-RU"/>
        </w:rPr>
        <w:softHyphen/>
        <w:t xml:space="preserve"> Если в месте установки нет доступных измерений, должны использоваться данные с соответствующей станции Немецкой метеорологической службы (</w:t>
      </w:r>
      <w:proofErr w:type="spellStart"/>
      <w:r w:rsidRPr="00010149">
        <w:rPr>
          <w:lang w:val="ru-RU"/>
        </w:rPr>
        <w:t>Deutscher</w:t>
      </w:r>
      <w:proofErr w:type="spellEnd"/>
      <w:r w:rsidRPr="00010149">
        <w:rPr>
          <w:lang w:val="ru-RU"/>
        </w:rPr>
        <w:t xml:space="preserve"> </w:t>
      </w:r>
      <w:proofErr w:type="spellStart"/>
      <w:r w:rsidRPr="00010149">
        <w:rPr>
          <w:lang w:val="ru-RU"/>
        </w:rPr>
        <w:t>Wetterdienst</w:t>
      </w:r>
      <w:proofErr w:type="spellEnd"/>
      <w:r w:rsidRPr="00010149">
        <w:rPr>
          <w:lang w:val="ru-RU"/>
        </w:rPr>
        <w:t>) или с другой станции, оборудованной соответс</w:t>
      </w:r>
      <w:r w:rsidR="00650A5D">
        <w:rPr>
          <w:lang w:val="ru-RU"/>
        </w:rPr>
        <w:softHyphen/>
      </w:r>
      <w:r w:rsidRPr="00010149">
        <w:rPr>
          <w:lang w:val="ru-RU"/>
        </w:rPr>
        <w:t>твующим образом.</w:t>
      </w:r>
      <w:r w:rsidRPr="00010149">
        <w:rPr>
          <w:lang w:val="ru-RU"/>
        </w:rPr>
        <w:softHyphen/>
        <w:t xml:space="preserve"> Необходимо проверить, могут ли соответствующие данные быть переданы в место расположения установки; такого рода анализ может быть проведен, например, путем сравнения указанных данных с данными, определенными в исследовании местоположения.</w:t>
      </w:r>
      <w:r w:rsidRPr="00010149">
        <w:rPr>
          <w:lang w:val="ru-RU"/>
        </w:rPr>
        <w:softHyphen/>
        <w:t xml:space="preserve"> Интервалы измерений, которые не превышают более двух часовых значений, могут быть заполнены с помощью интерполяции. Доступность данных должна составлять не менее 90 % часов в течение года. </w:t>
      </w:r>
    </w:p>
    <w:p w:rsidR="00CE1714" w:rsidRPr="003634B5" w:rsidRDefault="006423AD" w:rsidP="003E4B4C">
      <w:pPr>
        <w:pStyle w:val="a3"/>
        <w:jc w:val="both"/>
        <w:rPr>
          <w:lang w:val="ru-RU"/>
        </w:rPr>
      </w:pPr>
      <w:r w:rsidRPr="00010149">
        <w:rPr>
          <w:lang w:val="ru-RU"/>
        </w:rPr>
        <w:t>Метеорологические профили в пограничном слое, необходимые для модели рассеивания частиц, должны определяться в соответствии с</w:t>
      </w:r>
      <w:r w:rsidR="00650A5D">
        <w:rPr>
          <w:lang w:val="ru-RU"/>
        </w:rPr>
        <w:t> </w:t>
      </w:r>
      <w:r w:rsidRPr="00010149">
        <w:rPr>
          <w:lang w:val="ru-RU"/>
        </w:rPr>
        <w:t>частью 8 Руководящих указаний VDI 3783. В данном контексте требуются следующие значения:</w:t>
      </w:r>
      <w:r w:rsidRPr="00010149">
        <w:rPr>
          <w:lang w:val="ru-RU"/>
        </w:rPr>
        <w:softHyphen/>
      </w:r>
    </w:p>
    <w:p w:rsidR="00CE1714" w:rsidRPr="003634B5" w:rsidRDefault="00CE1714" w:rsidP="00CE1714">
      <w:pPr>
        <w:pStyle w:val="TabAnfAbstand"/>
        <w:rPr>
          <w:lang w:val="ru-RU"/>
        </w:rPr>
      </w:pPr>
    </w:p>
    <w:p w:rsidR="00CE1714" w:rsidRPr="00010149" w:rsidRDefault="006423AD" w:rsidP="00CE1714">
      <w:pPr>
        <w:pStyle w:val="TabBeschriftung"/>
        <w:rPr>
          <w:lang w:val="en-GB"/>
        </w:rPr>
      </w:pPr>
      <w:r w:rsidRPr="00010149">
        <w:rPr>
          <w:lang w:val="ru-RU"/>
        </w:rPr>
        <w:t xml:space="preserve">Таблица </w:t>
      </w:r>
      <w:r w:rsidR="00EE3872" w:rsidRPr="00010149">
        <w:rPr>
          <w:lang w:val="en-GB"/>
        </w:rPr>
        <w:fldChar w:fldCharType="begin"/>
      </w:r>
      <w:r w:rsidRPr="00010149">
        <w:rPr>
          <w:lang w:val="ru-RU"/>
        </w:rPr>
        <w:instrText>SEQ Tabelle</w:instrText>
      </w:r>
      <w:r w:rsidR="00EE3872" w:rsidRPr="00010149">
        <w:rPr>
          <w:lang w:val="en-GB"/>
        </w:rPr>
        <w:fldChar w:fldCharType="separate"/>
      </w:r>
      <w:r w:rsidRPr="00010149">
        <w:rPr>
          <w:lang w:val="ru-RU"/>
        </w:rPr>
        <w:t>3</w:t>
      </w:r>
      <w:r w:rsidR="00EE3872" w:rsidRPr="00010149">
        <w:rPr>
          <w:lang w:val="en-GB"/>
        </w:rPr>
        <w:fldChar w:fldCharType="end"/>
      </w:r>
      <w:r w:rsidRPr="00010149">
        <w:rPr>
          <w:lang w:val="ru-RU"/>
        </w:rPr>
        <w:t>.  Значения для метеорологических профилей в пограничном слое.</w:t>
      </w:r>
      <w:r w:rsidR="00EE3872" w:rsidRPr="00010149">
        <w:rPr>
          <w:lang w:val="en-GB"/>
        </w:rPr>
        <w:fldChar w:fldCharType="begin" w:fldLock="1"/>
      </w:r>
      <w:r w:rsidRPr="00010149">
        <w:rPr>
          <w:lang w:val="ru-RU"/>
        </w:rPr>
        <w:instrText xml:space="preserve"> REF _Ref526857009 \n \h </w:instrText>
      </w:r>
      <w:r w:rsidR="00EE3872" w:rsidRPr="00010149">
        <w:rPr>
          <w:lang w:val="en-GB"/>
        </w:rPr>
      </w:r>
      <w:r w:rsidR="00EE3872" w:rsidRPr="00010149">
        <w:rPr>
          <w:lang w:val="en-GB"/>
        </w:rPr>
        <w:fldChar w:fldCharType="separate"/>
      </w:r>
      <w:r>
        <w:rPr>
          <w:lang w:val="ru-RU"/>
        </w:rPr>
        <w:t>[2]</w:t>
      </w:r>
      <w:r w:rsidR="00EE3872" w:rsidRPr="00010149">
        <w:rPr>
          <w:lang w:val="en-GB"/>
        </w:rPr>
        <w:fldChar w:fldCharType="end"/>
      </w:r>
    </w:p>
    <w:tbl>
      <w:tblPr>
        <w:tblW w:w="0" w:type="auto"/>
        <w:tblInd w:w="1644" w:type="dxa"/>
        <w:tblLayout w:type="fixed"/>
        <w:tblCellMar>
          <w:left w:w="70" w:type="dxa"/>
          <w:right w:w="70" w:type="dxa"/>
        </w:tblCellMar>
        <w:tblLook w:val="04A0"/>
      </w:tblPr>
      <w:tblGrid>
        <w:gridCol w:w="1644"/>
        <w:gridCol w:w="5272"/>
      </w:tblGrid>
      <w:tr w:rsidR="00D4263D" w:rsidRPr="00E64744" w:rsidTr="00812261">
        <w:tc>
          <w:tcPr>
            <w:tcW w:w="1644" w:type="dxa"/>
            <w:tcBorders>
              <w:top w:val="single" w:sz="4" w:space="0" w:color="auto"/>
              <w:left w:val="nil"/>
              <w:bottom w:val="nil"/>
              <w:right w:val="nil"/>
            </w:tcBorders>
            <w:vAlign w:val="center"/>
            <w:hideMark/>
          </w:tcPr>
          <w:p w:rsidR="00CE1714" w:rsidRPr="00010149" w:rsidRDefault="006423AD" w:rsidP="00812261">
            <w:pPr>
              <w:pStyle w:val="TabKTextkrper"/>
              <w:jc w:val="center"/>
              <w:rPr>
                <w:rFonts w:eastAsia="Calibri"/>
                <w:lang w:val="en-GB"/>
              </w:rPr>
            </w:pPr>
            <w:proofErr w:type="spellStart"/>
            <w:r w:rsidRPr="00765B0A">
              <w:rPr>
                <w:rFonts w:eastAsia="Calibri"/>
                <w:i/>
                <w:lang w:val="ru-RU"/>
              </w:rPr>
              <w:t>r</w:t>
            </w:r>
            <w:r w:rsidRPr="00010149">
              <w:rPr>
                <w:rFonts w:eastAsia="Calibri"/>
                <w:vertAlign w:val="subscript"/>
                <w:lang w:val="ru-RU"/>
              </w:rPr>
              <w:t>a</w:t>
            </w:r>
            <w:proofErr w:type="spellEnd"/>
          </w:p>
        </w:tc>
        <w:tc>
          <w:tcPr>
            <w:tcW w:w="5272" w:type="dxa"/>
            <w:tcBorders>
              <w:top w:val="single" w:sz="4" w:space="0" w:color="auto"/>
              <w:left w:val="nil"/>
              <w:bottom w:val="nil"/>
              <w:right w:val="nil"/>
            </w:tcBorders>
            <w:vAlign w:val="center"/>
            <w:hideMark/>
          </w:tcPr>
          <w:p w:rsidR="00CE1714" w:rsidRPr="00556FE9" w:rsidRDefault="006423AD" w:rsidP="00812261">
            <w:pPr>
              <w:pStyle w:val="TabKTextkrper"/>
              <w:rPr>
                <w:rFonts w:eastAsia="Calibri"/>
                <w:lang w:val="ru-RU"/>
              </w:rPr>
            </w:pPr>
            <w:r w:rsidRPr="00010149">
              <w:rPr>
                <w:rFonts w:eastAsia="Calibri"/>
                <w:lang w:val="ru-RU"/>
              </w:rPr>
              <w:t xml:space="preserve">Направление ветра в анемометре, высота </w:t>
            </w:r>
            <w:proofErr w:type="spellStart"/>
            <w:r w:rsidRPr="00765B0A">
              <w:rPr>
                <w:rFonts w:eastAsia="Calibri"/>
                <w:i/>
                <w:lang w:val="ru-RU"/>
              </w:rPr>
              <w:t>h</w:t>
            </w:r>
            <w:r w:rsidRPr="00010149">
              <w:rPr>
                <w:rFonts w:eastAsia="Calibri"/>
                <w:vertAlign w:val="subscript"/>
                <w:lang w:val="ru-RU"/>
              </w:rPr>
              <w:t>a</w:t>
            </w:r>
            <w:proofErr w:type="spellEnd"/>
          </w:p>
        </w:tc>
      </w:tr>
      <w:tr w:rsidR="00D4263D" w:rsidRPr="00E64744" w:rsidTr="00812261">
        <w:tc>
          <w:tcPr>
            <w:tcW w:w="1644" w:type="dxa"/>
            <w:vAlign w:val="center"/>
            <w:hideMark/>
          </w:tcPr>
          <w:p w:rsidR="00CE1714" w:rsidRPr="00010149" w:rsidRDefault="006423AD" w:rsidP="00812261">
            <w:pPr>
              <w:pStyle w:val="TabKTextkrper"/>
              <w:jc w:val="center"/>
              <w:rPr>
                <w:rFonts w:eastAsia="Calibri"/>
                <w:lang w:val="en-GB"/>
              </w:rPr>
            </w:pPr>
            <w:proofErr w:type="spellStart"/>
            <w:r w:rsidRPr="00765B0A">
              <w:rPr>
                <w:rFonts w:eastAsia="Calibri"/>
                <w:i/>
                <w:lang w:val="ru-RU"/>
              </w:rPr>
              <w:t>u</w:t>
            </w:r>
            <w:r w:rsidRPr="00010149">
              <w:rPr>
                <w:rFonts w:eastAsia="Calibri"/>
                <w:vertAlign w:val="subscript"/>
                <w:lang w:val="ru-RU"/>
              </w:rPr>
              <w:t>a</w:t>
            </w:r>
            <w:proofErr w:type="spellEnd"/>
          </w:p>
        </w:tc>
        <w:tc>
          <w:tcPr>
            <w:tcW w:w="5272" w:type="dxa"/>
            <w:vAlign w:val="center"/>
            <w:hideMark/>
          </w:tcPr>
          <w:p w:rsidR="00CE1714" w:rsidRPr="00556FE9" w:rsidRDefault="006423AD" w:rsidP="00812261">
            <w:pPr>
              <w:pStyle w:val="TabKTextkrper"/>
              <w:rPr>
                <w:rFonts w:eastAsia="Calibri"/>
                <w:lang w:val="ru-RU"/>
              </w:rPr>
            </w:pPr>
            <w:r w:rsidRPr="00010149">
              <w:rPr>
                <w:rFonts w:eastAsia="Calibri"/>
                <w:lang w:val="ru-RU"/>
              </w:rPr>
              <w:t xml:space="preserve">Скорость ветра в анемометре, высота </w:t>
            </w:r>
            <w:proofErr w:type="spellStart"/>
            <w:r w:rsidRPr="00765B0A">
              <w:rPr>
                <w:rFonts w:eastAsia="Calibri"/>
                <w:i/>
                <w:lang w:val="ru-RU"/>
              </w:rPr>
              <w:t>h</w:t>
            </w:r>
            <w:r w:rsidRPr="00010149">
              <w:rPr>
                <w:rFonts w:eastAsia="Calibri"/>
                <w:vertAlign w:val="subscript"/>
                <w:lang w:val="ru-RU"/>
              </w:rPr>
              <w:t>a</w:t>
            </w:r>
            <w:proofErr w:type="spellEnd"/>
          </w:p>
        </w:tc>
      </w:tr>
      <w:tr w:rsidR="00D4263D" w:rsidTr="00812261">
        <w:tc>
          <w:tcPr>
            <w:tcW w:w="1644" w:type="dxa"/>
            <w:vAlign w:val="center"/>
          </w:tcPr>
          <w:p w:rsidR="00CE1714" w:rsidRPr="00010149" w:rsidRDefault="006423AD" w:rsidP="00812261">
            <w:pPr>
              <w:pStyle w:val="TabKTextkrper"/>
              <w:jc w:val="center"/>
              <w:rPr>
                <w:rFonts w:eastAsia="Calibri"/>
                <w:lang w:val="en-GB"/>
              </w:rPr>
            </w:pPr>
            <w:r w:rsidRPr="00765B0A">
              <w:rPr>
                <w:rFonts w:eastAsia="Calibri"/>
                <w:i/>
                <w:lang w:val="ru-RU"/>
              </w:rPr>
              <w:t>L</w:t>
            </w:r>
            <w:r w:rsidRPr="00010149">
              <w:rPr>
                <w:rFonts w:eastAsia="Calibri"/>
                <w:vertAlign w:val="subscript"/>
                <w:lang w:val="ru-RU"/>
              </w:rPr>
              <w:t>M</w:t>
            </w:r>
          </w:p>
        </w:tc>
        <w:tc>
          <w:tcPr>
            <w:tcW w:w="5272" w:type="dxa"/>
            <w:vAlign w:val="center"/>
          </w:tcPr>
          <w:p w:rsidR="00CE1714" w:rsidRPr="00010149" w:rsidRDefault="006423AD" w:rsidP="00812261">
            <w:pPr>
              <w:pStyle w:val="TabKTextkrper"/>
              <w:rPr>
                <w:rFonts w:eastAsia="Calibri"/>
                <w:lang w:val="en-GB"/>
              </w:rPr>
            </w:pPr>
            <w:r w:rsidRPr="00010149">
              <w:rPr>
                <w:rFonts w:eastAsia="Calibri"/>
                <w:lang w:val="ru-RU"/>
              </w:rPr>
              <w:t>Длина Монина—Обухова</w:t>
            </w:r>
          </w:p>
        </w:tc>
      </w:tr>
      <w:tr w:rsidR="00D4263D" w:rsidTr="00812261">
        <w:tc>
          <w:tcPr>
            <w:tcW w:w="1644" w:type="dxa"/>
            <w:vAlign w:val="center"/>
          </w:tcPr>
          <w:p w:rsidR="00CE1714" w:rsidRPr="00010149" w:rsidRDefault="006423AD" w:rsidP="00812261">
            <w:pPr>
              <w:pStyle w:val="TabKTextkrper"/>
              <w:jc w:val="center"/>
              <w:rPr>
                <w:rFonts w:eastAsia="Calibri"/>
                <w:lang w:val="en-GB"/>
              </w:rPr>
            </w:pPr>
            <w:proofErr w:type="spellStart"/>
            <w:r w:rsidRPr="00765B0A">
              <w:rPr>
                <w:rFonts w:eastAsia="Calibri"/>
                <w:i/>
                <w:lang w:val="ru-RU"/>
              </w:rPr>
              <w:t>h</w:t>
            </w:r>
            <w:r w:rsidRPr="00010149">
              <w:rPr>
                <w:rFonts w:eastAsia="Calibri"/>
                <w:vertAlign w:val="subscript"/>
                <w:lang w:val="ru-RU"/>
              </w:rPr>
              <w:t>m</w:t>
            </w:r>
            <w:proofErr w:type="spellEnd"/>
          </w:p>
        </w:tc>
        <w:tc>
          <w:tcPr>
            <w:tcW w:w="5272" w:type="dxa"/>
            <w:vAlign w:val="center"/>
          </w:tcPr>
          <w:p w:rsidR="00CE1714" w:rsidRPr="00010149" w:rsidRDefault="006423AD" w:rsidP="00812261">
            <w:pPr>
              <w:pStyle w:val="TabKTextkrper"/>
              <w:rPr>
                <w:rFonts w:eastAsia="Calibri"/>
                <w:lang w:val="en-GB"/>
              </w:rPr>
            </w:pPr>
            <w:r w:rsidRPr="00010149">
              <w:rPr>
                <w:rFonts w:eastAsia="Calibri"/>
                <w:lang w:val="ru-RU"/>
              </w:rPr>
              <w:t>Высота слоя смешивания</w:t>
            </w:r>
          </w:p>
        </w:tc>
      </w:tr>
      <w:tr w:rsidR="00D4263D" w:rsidTr="00812261">
        <w:tc>
          <w:tcPr>
            <w:tcW w:w="1644" w:type="dxa"/>
            <w:vAlign w:val="center"/>
          </w:tcPr>
          <w:p w:rsidR="00CE1714" w:rsidRPr="00010149" w:rsidRDefault="006423AD" w:rsidP="00812261">
            <w:pPr>
              <w:pStyle w:val="TabKTextkrper"/>
              <w:jc w:val="center"/>
              <w:rPr>
                <w:rFonts w:eastAsia="Calibri"/>
                <w:lang w:val="en-GB"/>
              </w:rPr>
            </w:pPr>
            <w:r w:rsidRPr="00765B0A">
              <w:rPr>
                <w:rFonts w:eastAsia="Calibri"/>
                <w:i/>
                <w:lang w:val="ru-RU"/>
              </w:rPr>
              <w:t>z</w:t>
            </w:r>
            <w:r w:rsidRPr="00010149">
              <w:rPr>
                <w:rFonts w:eastAsia="Calibri"/>
                <w:vertAlign w:val="subscript"/>
                <w:lang w:val="ru-RU"/>
              </w:rPr>
              <w:t>0</w:t>
            </w:r>
          </w:p>
        </w:tc>
        <w:tc>
          <w:tcPr>
            <w:tcW w:w="5272" w:type="dxa"/>
            <w:vAlign w:val="center"/>
          </w:tcPr>
          <w:p w:rsidR="00CE1714" w:rsidRPr="00010149" w:rsidRDefault="006423AD" w:rsidP="00812261">
            <w:pPr>
              <w:pStyle w:val="TabKTextkrper"/>
              <w:rPr>
                <w:rFonts w:eastAsia="Calibri"/>
                <w:lang w:val="en-GB"/>
              </w:rPr>
            </w:pPr>
            <w:r w:rsidRPr="00010149">
              <w:rPr>
                <w:rFonts w:eastAsia="Calibri"/>
                <w:lang w:val="ru-RU"/>
              </w:rPr>
              <w:t>Длина неровности</w:t>
            </w:r>
          </w:p>
        </w:tc>
      </w:tr>
      <w:tr w:rsidR="00D4263D" w:rsidTr="00812261">
        <w:tc>
          <w:tcPr>
            <w:tcW w:w="1644" w:type="dxa"/>
            <w:tcBorders>
              <w:top w:val="nil"/>
              <w:left w:val="nil"/>
              <w:bottom w:val="single" w:sz="4" w:space="0" w:color="auto"/>
              <w:right w:val="nil"/>
            </w:tcBorders>
            <w:vAlign w:val="center"/>
            <w:hideMark/>
          </w:tcPr>
          <w:p w:rsidR="00CE1714" w:rsidRPr="00010149" w:rsidRDefault="006423AD" w:rsidP="00812261">
            <w:pPr>
              <w:pStyle w:val="TabKTextkrper"/>
              <w:jc w:val="center"/>
              <w:rPr>
                <w:rFonts w:eastAsia="Calibri"/>
                <w:lang w:val="en-GB"/>
              </w:rPr>
            </w:pPr>
            <w:r w:rsidRPr="00765B0A">
              <w:rPr>
                <w:rFonts w:eastAsia="Calibri"/>
                <w:i/>
                <w:lang w:val="ru-RU"/>
              </w:rPr>
              <w:t>D</w:t>
            </w:r>
            <w:r w:rsidRPr="00010149">
              <w:rPr>
                <w:rFonts w:eastAsia="Calibri"/>
                <w:vertAlign w:val="subscript"/>
                <w:lang w:val="ru-RU"/>
              </w:rPr>
              <w:t>0</w:t>
            </w:r>
          </w:p>
        </w:tc>
        <w:tc>
          <w:tcPr>
            <w:tcW w:w="5272" w:type="dxa"/>
            <w:tcBorders>
              <w:top w:val="nil"/>
              <w:left w:val="nil"/>
              <w:bottom w:val="single" w:sz="4" w:space="0" w:color="auto"/>
              <w:right w:val="nil"/>
            </w:tcBorders>
            <w:vAlign w:val="center"/>
            <w:hideMark/>
          </w:tcPr>
          <w:p w:rsidR="00CE1714" w:rsidRPr="00010149" w:rsidRDefault="006423AD" w:rsidP="00812261">
            <w:pPr>
              <w:pStyle w:val="TabKTextkrper"/>
              <w:rPr>
                <w:rFonts w:eastAsia="Calibri"/>
                <w:lang w:val="en-GB"/>
              </w:rPr>
            </w:pPr>
            <w:r w:rsidRPr="00010149">
              <w:rPr>
                <w:rFonts w:eastAsia="Calibri"/>
                <w:lang w:val="ru-RU"/>
              </w:rPr>
              <w:t>Высота смещения</w:t>
            </w:r>
          </w:p>
        </w:tc>
      </w:tr>
    </w:tbl>
    <w:p w:rsidR="00CE1714" w:rsidRPr="00010149" w:rsidRDefault="00CE1714" w:rsidP="00CE1714">
      <w:pPr>
        <w:pStyle w:val="TabEndAbstand"/>
        <w:rPr>
          <w:lang w:val="en-GB"/>
        </w:rPr>
      </w:pPr>
    </w:p>
    <w:p w:rsidR="00CE1714" w:rsidRPr="00010149" w:rsidRDefault="00CE1714" w:rsidP="00CE1714">
      <w:pPr>
        <w:pStyle w:val="berschrAbst"/>
        <w:rPr>
          <w:lang w:val="en-GB"/>
        </w:rPr>
      </w:pPr>
    </w:p>
    <w:p w:rsidR="00CE1714" w:rsidRPr="0002287B" w:rsidRDefault="0002287B" w:rsidP="00CE1714">
      <w:pPr>
        <w:pStyle w:val="51"/>
        <w:rPr>
          <w:lang w:val="ru-RU" w:eastAsia="de-DE"/>
        </w:rPr>
      </w:pPr>
      <w:bookmarkStart w:id="27" w:name="_Ref527022451"/>
      <w:bookmarkStart w:id="28" w:name="_Ref527018594"/>
      <w:r>
        <w:rPr>
          <w:lang w:val="ru-RU" w:eastAsia="de-DE"/>
        </w:rPr>
        <w:t xml:space="preserve">2.3.1.7.1 </w:t>
      </w:r>
      <w:r w:rsidR="006423AD" w:rsidRPr="00010149">
        <w:rPr>
          <w:lang w:val="ru-RU" w:eastAsia="de-DE"/>
        </w:rPr>
        <w:t>Длина Монина—Обухова</w:t>
      </w:r>
      <w:bookmarkEnd w:id="27"/>
    </w:p>
    <w:p w:rsidR="00CE1714" w:rsidRPr="00556FE9" w:rsidRDefault="006423AD" w:rsidP="00CE1714">
      <w:pPr>
        <w:pStyle w:val="a3"/>
        <w:rPr>
          <w:lang w:val="ru-RU"/>
        </w:rPr>
      </w:pPr>
      <w:r w:rsidRPr="00010149">
        <w:rPr>
          <w:lang w:val="ru-RU"/>
        </w:rPr>
        <w:t>Стабильность атмосферы (см. также следующий раздел) определяется указанием длины Монина— </w:t>
      </w:r>
      <w:proofErr w:type="gramStart"/>
      <w:r w:rsidRPr="00010149">
        <w:rPr>
          <w:lang w:val="ru-RU"/>
        </w:rPr>
        <w:t>Об</w:t>
      </w:r>
      <w:proofErr w:type="gramEnd"/>
      <w:r w:rsidRPr="00010149">
        <w:rPr>
          <w:lang w:val="ru-RU"/>
        </w:rPr>
        <w:t>ухова </w:t>
      </w:r>
      <w:r w:rsidRPr="001C0A12">
        <w:rPr>
          <w:i/>
          <w:lang w:val="ru-RU"/>
        </w:rPr>
        <w:t>L</w:t>
      </w:r>
      <w:r w:rsidRPr="00010149">
        <w:rPr>
          <w:vertAlign w:val="subscript"/>
          <w:lang w:val="ru-RU"/>
        </w:rPr>
        <w:t>M</w:t>
      </w:r>
      <w:r w:rsidRPr="00010149">
        <w:rPr>
          <w:lang w:val="ru-RU"/>
        </w:rPr>
        <w:t>.</w:t>
      </w:r>
    </w:p>
    <w:p w:rsidR="00CE1714" w:rsidRPr="00556FE9" w:rsidRDefault="006423AD" w:rsidP="00CE1714">
      <w:pPr>
        <w:pStyle w:val="a3"/>
        <w:rPr>
          <w:lang w:val="ru-RU"/>
        </w:rPr>
      </w:pPr>
      <w:r w:rsidRPr="00010149">
        <w:rPr>
          <w:lang w:val="ru-RU"/>
        </w:rPr>
        <w:lastRenderedPageBreak/>
        <w:t xml:space="preserve">В следующей таблице показано соотношение между длиной Монина—Обухова, длиной неровности и категориями рассеивания по </w:t>
      </w:r>
      <w:proofErr w:type="spellStart"/>
      <w:r w:rsidRPr="00010149">
        <w:rPr>
          <w:lang w:val="ru-RU"/>
        </w:rPr>
        <w:t>Клюгу</w:t>
      </w:r>
      <w:proofErr w:type="spellEnd"/>
      <w:r w:rsidRPr="00010149">
        <w:rPr>
          <w:lang w:val="ru-RU"/>
        </w:rPr>
        <w:t>/</w:t>
      </w:r>
      <w:proofErr w:type="spellStart"/>
      <w:r w:rsidRPr="00010149">
        <w:rPr>
          <w:lang w:val="ru-RU"/>
        </w:rPr>
        <w:t>Маньеру</w:t>
      </w:r>
      <w:proofErr w:type="spellEnd"/>
      <w:r w:rsidRPr="00010149">
        <w:rPr>
          <w:lang w:val="ru-RU"/>
        </w:rPr>
        <w:t>.</w:t>
      </w:r>
    </w:p>
    <w:p w:rsidR="00CE1714" w:rsidRPr="00556FE9" w:rsidRDefault="00CE1714" w:rsidP="00CE1714">
      <w:pPr>
        <w:pStyle w:val="TabAnfAbstand"/>
        <w:rPr>
          <w:lang w:val="ru-RU"/>
        </w:rPr>
      </w:pPr>
    </w:p>
    <w:p w:rsidR="00CE1714" w:rsidRPr="00556FE9" w:rsidRDefault="006423AD" w:rsidP="00CE1714">
      <w:pPr>
        <w:pStyle w:val="TabBeschriftung"/>
        <w:rPr>
          <w:lang w:val="ru-RU"/>
        </w:rPr>
      </w:pPr>
      <w:r w:rsidRPr="00010149">
        <w:rPr>
          <w:lang w:val="ru-RU"/>
        </w:rPr>
        <w:t>Таблица </w:t>
      </w:r>
      <w:r w:rsidR="00EE3872" w:rsidRPr="00010149">
        <w:rPr>
          <w:lang w:val="en-GB"/>
        </w:rPr>
        <w:fldChar w:fldCharType="begin"/>
      </w:r>
      <w:r w:rsidRPr="00010149">
        <w:rPr>
          <w:lang w:val="ru-RU"/>
        </w:rPr>
        <w:instrText>SEQ Tabelle</w:instrText>
      </w:r>
      <w:r w:rsidR="00EE3872" w:rsidRPr="00010149">
        <w:rPr>
          <w:lang w:val="en-GB"/>
        </w:rPr>
        <w:fldChar w:fldCharType="separate"/>
      </w:r>
      <w:r w:rsidRPr="00010149">
        <w:rPr>
          <w:lang w:val="ru-RU"/>
        </w:rPr>
        <w:t>4</w:t>
      </w:r>
      <w:r w:rsidR="00EE3872" w:rsidRPr="00010149">
        <w:rPr>
          <w:lang w:val="en-GB"/>
        </w:rPr>
        <w:fldChar w:fldCharType="end"/>
      </w:r>
      <w:r w:rsidRPr="00010149">
        <w:rPr>
          <w:lang w:val="ru-RU"/>
        </w:rPr>
        <w:t>.  Связь между длиной Монина</w:t>
      </w:r>
      <w:r w:rsidR="00650A5D">
        <w:rPr>
          <w:lang w:val="ru-RU"/>
        </w:rPr>
        <w:t xml:space="preserve"> </w:t>
      </w:r>
      <w:r w:rsidRPr="00010149">
        <w:rPr>
          <w:lang w:val="ru-RU"/>
        </w:rPr>
        <w:t>—</w:t>
      </w:r>
      <w:r w:rsidR="00650A5D">
        <w:rPr>
          <w:lang w:val="ru-RU"/>
        </w:rPr>
        <w:t xml:space="preserve"> </w:t>
      </w:r>
      <w:r w:rsidRPr="00010149">
        <w:rPr>
          <w:lang w:val="ru-RU"/>
        </w:rPr>
        <w:t>Обухова, длиной неровности z0</w:t>
      </w:r>
      <w:r w:rsidRPr="00765B0A">
        <w:rPr>
          <w:i/>
          <w:lang w:val="ru-RU"/>
        </w:rPr>
        <w:t> </w:t>
      </w:r>
      <w:r w:rsidRPr="00010149">
        <w:rPr>
          <w:vertAlign w:val="subscript"/>
          <w:lang w:val="ru-RU"/>
        </w:rPr>
        <w:t>и</w:t>
      </w:r>
      <w:r w:rsidR="00650A5D">
        <w:rPr>
          <w:lang w:val="ru-RU"/>
        </w:rPr>
        <w:t> </w:t>
      </w:r>
      <w:r w:rsidRPr="00010149">
        <w:rPr>
          <w:lang w:val="ru-RU"/>
        </w:rPr>
        <w:t xml:space="preserve">категориями рассеивания по </w:t>
      </w:r>
      <w:proofErr w:type="spellStart"/>
      <w:r w:rsidRPr="00010149">
        <w:rPr>
          <w:lang w:val="ru-RU"/>
        </w:rPr>
        <w:t>Клюгу</w:t>
      </w:r>
      <w:proofErr w:type="spellEnd"/>
      <w:r w:rsidRPr="00010149">
        <w:rPr>
          <w:lang w:val="ru-RU"/>
        </w:rPr>
        <w:t>/</w:t>
      </w:r>
      <w:proofErr w:type="spellStart"/>
      <w:r w:rsidRPr="00010149">
        <w:rPr>
          <w:lang w:val="ru-RU"/>
        </w:rPr>
        <w:t>Маньеру</w:t>
      </w:r>
      <w:proofErr w:type="spellEnd"/>
      <w:r w:rsidRPr="00010149">
        <w:rPr>
          <w:lang w:val="ru-RU"/>
        </w:rPr>
        <w:t>.</w:t>
      </w:r>
    </w:p>
    <w:tbl>
      <w:tblPr>
        <w:tblW w:w="8450" w:type="dxa"/>
        <w:tblInd w:w="1644" w:type="dxa"/>
        <w:tblLayout w:type="fixed"/>
        <w:tblCellMar>
          <w:left w:w="70" w:type="dxa"/>
          <w:right w:w="70" w:type="dxa"/>
        </w:tblCellMar>
        <w:tblLook w:val="04A0"/>
      </w:tblPr>
      <w:tblGrid>
        <w:gridCol w:w="1304"/>
        <w:gridCol w:w="794"/>
        <w:gridCol w:w="794"/>
        <w:gridCol w:w="794"/>
        <w:gridCol w:w="794"/>
        <w:gridCol w:w="794"/>
        <w:gridCol w:w="794"/>
        <w:gridCol w:w="794"/>
        <w:gridCol w:w="794"/>
        <w:gridCol w:w="794"/>
      </w:tblGrid>
      <w:tr w:rsidR="00D4263D" w:rsidTr="00812261">
        <w:trPr>
          <w:tblHeader/>
        </w:trPr>
        <w:tc>
          <w:tcPr>
            <w:tcW w:w="1304" w:type="dxa"/>
            <w:tcBorders>
              <w:top w:val="single" w:sz="4" w:space="0" w:color="auto"/>
              <w:left w:val="nil"/>
              <w:right w:val="nil"/>
            </w:tcBorders>
            <w:hideMark/>
          </w:tcPr>
          <w:p w:rsidR="00CE1714" w:rsidRPr="00010149" w:rsidRDefault="006423AD" w:rsidP="00812261">
            <w:pPr>
              <w:pStyle w:val="TabKTextkrper"/>
              <w:rPr>
                <w:rFonts w:eastAsia="Calibri"/>
                <w:b/>
                <w:lang w:val="en-GB"/>
              </w:rPr>
            </w:pPr>
            <w:proofErr w:type="spellStart"/>
            <w:r w:rsidRPr="00010149">
              <w:rPr>
                <w:rFonts w:eastAsia="Calibri"/>
                <w:b/>
                <w:lang w:val="ru-RU"/>
              </w:rPr>
              <w:t>Клюг</w:t>
            </w:r>
            <w:proofErr w:type="spellEnd"/>
            <w:r w:rsidRPr="00010149">
              <w:rPr>
                <w:rFonts w:eastAsia="Calibri"/>
                <w:b/>
                <w:lang w:val="ru-RU"/>
              </w:rPr>
              <w:t>/</w:t>
            </w:r>
            <w:r w:rsidR="00077720">
              <w:rPr>
                <w:rFonts w:eastAsia="Calibri"/>
                <w:b/>
                <w:lang w:val="ru-RU"/>
              </w:rPr>
              <w:br/>
            </w:r>
            <w:proofErr w:type="spellStart"/>
            <w:r w:rsidRPr="00010149">
              <w:rPr>
                <w:rFonts w:eastAsia="Calibri"/>
                <w:b/>
                <w:lang w:val="ru-RU"/>
              </w:rPr>
              <w:t>Маньер</w:t>
            </w:r>
            <w:proofErr w:type="spellEnd"/>
          </w:p>
        </w:tc>
        <w:tc>
          <w:tcPr>
            <w:tcW w:w="7146" w:type="dxa"/>
            <w:gridSpan w:val="9"/>
            <w:tcBorders>
              <w:top w:val="single" w:sz="4" w:space="0" w:color="auto"/>
              <w:left w:val="nil"/>
              <w:right w:val="nil"/>
            </w:tcBorders>
          </w:tcPr>
          <w:p w:rsidR="00CE1714" w:rsidRPr="00010149" w:rsidRDefault="006423AD" w:rsidP="00812261">
            <w:pPr>
              <w:pStyle w:val="TabKTextkrper"/>
              <w:jc w:val="center"/>
              <w:rPr>
                <w:rFonts w:eastAsia="Calibri"/>
                <w:b/>
                <w:lang w:val="en-GB"/>
              </w:rPr>
            </w:pPr>
            <w:r w:rsidRPr="00010149">
              <w:rPr>
                <w:rFonts w:eastAsia="Calibri"/>
                <w:b/>
                <w:lang w:val="ru-RU"/>
              </w:rPr>
              <w:t xml:space="preserve">Длина неровности </w:t>
            </w:r>
            <w:r w:rsidRPr="001C0A12">
              <w:rPr>
                <w:rFonts w:eastAsia="Calibri"/>
                <w:b/>
                <w:i/>
                <w:lang w:val="ru-RU"/>
              </w:rPr>
              <w:t>z</w:t>
            </w:r>
            <w:r w:rsidRPr="00010149">
              <w:rPr>
                <w:rFonts w:eastAsia="Calibri"/>
                <w:b/>
                <w:vertAlign w:val="subscript"/>
                <w:lang w:val="ru-RU"/>
              </w:rPr>
              <w:t>0</w:t>
            </w:r>
          </w:p>
        </w:tc>
      </w:tr>
      <w:tr w:rsidR="00D4263D" w:rsidTr="00812261">
        <w:trPr>
          <w:tblHeader/>
        </w:trPr>
        <w:tc>
          <w:tcPr>
            <w:tcW w:w="1304" w:type="dxa"/>
            <w:tcBorders>
              <w:left w:val="nil"/>
              <w:bottom w:val="single" w:sz="4" w:space="0" w:color="auto"/>
              <w:right w:val="nil"/>
            </w:tcBorders>
          </w:tcPr>
          <w:p w:rsidR="00CE1714" w:rsidRPr="00010149" w:rsidRDefault="00CE1714" w:rsidP="00812261">
            <w:pPr>
              <w:pStyle w:val="TabKTextkrper"/>
              <w:rPr>
                <w:rFonts w:eastAsia="Calibri"/>
                <w:b/>
                <w:lang w:val="en-GB"/>
              </w:rPr>
            </w:pPr>
          </w:p>
        </w:tc>
        <w:tc>
          <w:tcPr>
            <w:tcW w:w="794" w:type="dxa"/>
            <w:tcBorders>
              <w:left w:val="nil"/>
              <w:bottom w:val="single" w:sz="4" w:space="0" w:color="auto"/>
              <w:right w:val="nil"/>
            </w:tcBorders>
          </w:tcPr>
          <w:p w:rsidR="00CE1714" w:rsidRPr="00010149" w:rsidRDefault="006423AD" w:rsidP="00812261">
            <w:pPr>
              <w:pStyle w:val="TabKTextkrper"/>
              <w:jc w:val="center"/>
              <w:rPr>
                <w:rFonts w:eastAsia="Calibri"/>
                <w:b/>
                <w:lang w:val="en-GB"/>
              </w:rPr>
            </w:pPr>
            <w:r w:rsidRPr="00010149">
              <w:rPr>
                <w:rFonts w:eastAsia="Calibri"/>
                <w:b/>
                <w:lang w:val="ru-RU"/>
              </w:rPr>
              <w:t>0.01</w:t>
            </w:r>
          </w:p>
        </w:tc>
        <w:tc>
          <w:tcPr>
            <w:tcW w:w="794" w:type="dxa"/>
            <w:tcBorders>
              <w:left w:val="nil"/>
              <w:bottom w:val="single" w:sz="4" w:space="0" w:color="auto"/>
              <w:right w:val="nil"/>
            </w:tcBorders>
          </w:tcPr>
          <w:p w:rsidR="00CE1714" w:rsidRPr="00010149" w:rsidRDefault="006423AD" w:rsidP="00812261">
            <w:pPr>
              <w:pStyle w:val="TabKTextkrper"/>
              <w:jc w:val="center"/>
              <w:rPr>
                <w:rFonts w:eastAsia="Calibri"/>
                <w:b/>
                <w:lang w:val="en-GB"/>
              </w:rPr>
            </w:pPr>
            <w:r w:rsidRPr="00010149">
              <w:rPr>
                <w:rFonts w:eastAsia="Calibri"/>
                <w:b/>
                <w:lang w:val="ru-RU"/>
              </w:rPr>
              <w:t>0.02</w:t>
            </w:r>
          </w:p>
        </w:tc>
        <w:tc>
          <w:tcPr>
            <w:tcW w:w="794" w:type="dxa"/>
            <w:tcBorders>
              <w:left w:val="nil"/>
              <w:bottom w:val="single" w:sz="4" w:space="0" w:color="auto"/>
              <w:right w:val="nil"/>
            </w:tcBorders>
          </w:tcPr>
          <w:p w:rsidR="00CE1714" w:rsidRPr="00010149" w:rsidRDefault="006423AD" w:rsidP="00FC2AF0">
            <w:pPr>
              <w:pStyle w:val="TabKTextkrper"/>
              <w:jc w:val="center"/>
              <w:rPr>
                <w:rFonts w:eastAsia="Calibri"/>
                <w:b/>
                <w:lang w:val="en-GB"/>
              </w:rPr>
            </w:pPr>
            <w:r w:rsidRPr="00010149">
              <w:rPr>
                <w:rFonts w:eastAsia="Calibri"/>
                <w:b/>
                <w:lang w:val="ru-RU"/>
              </w:rPr>
              <w:t>0</w:t>
            </w:r>
            <w:r w:rsidR="00FC2AF0">
              <w:rPr>
                <w:rFonts w:eastAsia="Calibri"/>
                <w:b/>
                <w:lang w:val="ru-RU"/>
              </w:rPr>
              <w:t>.</w:t>
            </w:r>
            <w:r w:rsidRPr="00010149">
              <w:rPr>
                <w:rFonts w:eastAsia="Calibri"/>
                <w:b/>
                <w:lang w:val="ru-RU"/>
              </w:rPr>
              <w:t>05</w:t>
            </w:r>
          </w:p>
        </w:tc>
        <w:tc>
          <w:tcPr>
            <w:tcW w:w="794" w:type="dxa"/>
            <w:tcBorders>
              <w:left w:val="nil"/>
              <w:bottom w:val="single" w:sz="4" w:space="0" w:color="auto"/>
              <w:right w:val="nil"/>
            </w:tcBorders>
          </w:tcPr>
          <w:p w:rsidR="00CE1714" w:rsidRPr="00010149" w:rsidRDefault="006423AD" w:rsidP="00812261">
            <w:pPr>
              <w:pStyle w:val="TabKTextkrper"/>
              <w:jc w:val="center"/>
              <w:rPr>
                <w:rFonts w:eastAsia="Calibri"/>
                <w:b/>
                <w:lang w:val="en-GB"/>
              </w:rPr>
            </w:pPr>
            <w:r w:rsidRPr="00010149">
              <w:rPr>
                <w:rFonts w:eastAsia="Calibri"/>
                <w:b/>
                <w:lang w:val="ru-RU"/>
              </w:rPr>
              <w:t>0.10</w:t>
            </w:r>
          </w:p>
        </w:tc>
        <w:tc>
          <w:tcPr>
            <w:tcW w:w="794" w:type="dxa"/>
            <w:tcBorders>
              <w:left w:val="nil"/>
              <w:bottom w:val="single" w:sz="4" w:space="0" w:color="auto"/>
              <w:right w:val="nil"/>
            </w:tcBorders>
          </w:tcPr>
          <w:p w:rsidR="00CE1714" w:rsidRPr="00010149" w:rsidRDefault="006423AD" w:rsidP="00812261">
            <w:pPr>
              <w:pStyle w:val="TabKTextkrper"/>
              <w:jc w:val="center"/>
              <w:rPr>
                <w:rFonts w:eastAsia="Calibri"/>
                <w:b/>
                <w:lang w:val="en-GB"/>
              </w:rPr>
            </w:pPr>
            <w:r w:rsidRPr="00010149">
              <w:rPr>
                <w:rFonts w:eastAsia="Calibri"/>
                <w:b/>
                <w:lang w:val="ru-RU"/>
              </w:rPr>
              <w:t>0.20</w:t>
            </w:r>
          </w:p>
        </w:tc>
        <w:tc>
          <w:tcPr>
            <w:tcW w:w="794" w:type="dxa"/>
            <w:tcBorders>
              <w:left w:val="nil"/>
              <w:bottom w:val="single" w:sz="4" w:space="0" w:color="auto"/>
              <w:right w:val="nil"/>
            </w:tcBorders>
          </w:tcPr>
          <w:p w:rsidR="00CE1714" w:rsidRPr="00010149" w:rsidRDefault="006423AD" w:rsidP="00812261">
            <w:pPr>
              <w:pStyle w:val="TabKTextkrper"/>
              <w:jc w:val="center"/>
              <w:rPr>
                <w:rFonts w:eastAsia="Calibri"/>
                <w:b/>
                <w:lang w:val="en-GB"/>
              </w:rPr>
            </w:pPr>
            <w:r w:rsidRPr="00010149">
              <w:rPr>
                <w:rFonts w:eastAsia="Calibri"/>
                <w:b/>
                <w:lang w:val="ru-RU"/>
              </w:rPr>
              <w:t>0.50</w:t>
            </w:r>
          </w:p>
        </w:tc>
        <w:tc>
          <w:tcPr>
            <w:tcW w:w="794" w:type="dxa"/>
            <w:tcBorders>
              <w:left w:val="nil"/>
              <w:bottom w:val="single" w:sz="4" w:space="0" w:color="auto"/>
              <w:right w:val="nil"/>
            </w:tcBorders>
          </w:tcPr>
          <w:p w:rsidR="00CE1714" w:rsidRPr="00010149" w:rsidRDefault="006423AD" w:rsidP="00812261">
            <w:pPr>
              <w:pStyle w:val="TabKTextkrper"/>
              <w:jc w:val="center"/>
              <w:rPr>
                <w:rFonts w:eastAsia="Calibri"/>
                <w:b/>
                <w:lang w:val="en-GB"/>
              </w:rPr>
            </w:pPr>
            <w:r w:rsidRPr="00010149">
              <w:rPr>
                <w:rFonts w:eastAsia="Calibri"/>
                <w:b/>
                <w:lang w:val="ru-RU"/>
              </w:rPr>
              <w:t>1.00</w:t>
            </w:r>
          </w:p>
        </w:tc>
        <w:tc>
          <w:tcPr>
            <w:tcW w:w="794" w:type="dxa"/>
            <w:tcBorders>
              <w:left w:val="nil"/>
              <w:bottom w:val="single" w:sz="4" w:space="0" w:color="auto"/>
              <w:right w:val="nil"/>
            </w:tcBorders>
          </w:tcPr>
          <w:p w:rsidR="00CE1714" w:rsidRPr="00010149" w:rsidRDefault="006423AD" w:rsidP="00812261">
            <w:pPr>
              <w:pStyle w:val="TabKTextkrper"/>
              <w:jc w:val="center"/>
              <w:rPr>
                <w:rFonts w:eastAsia="Calibri"/>
                <w:b/>
                <w:lang w:val="en-GB"/>
              </w:rPr>
            </w:pPr>
            <w:r w:rsidRPr="00010149">
              <w:rPr>
                <w:rFonts w:eastAsia="Calibri"/>
                <w:b/>
                <w:lang w:val="ru-RU"/>
              </w:rPr>
              <w:t>1.5.</w:t>
            </w:r>
          </w:p>
        </w:tc>
        <w:tc>
          <w:tcPr>
            <w:tcW w:w="794" w:type="dxa"/>
            <w:tcBorders>
              <w:left w:val="nil"/>
              <w:bottom w:val="single" w:sz="4" w:space="0" w:color="auto"/>
              <w:right w:val="nil"/>
            </w:tcBorders>
          </w:tcPr>
          <w:p w:rsidR="00CE1714" w:rsidRPr="00010149" w:rsidRDefault="006423AD" w:rsidP="00812261">
            <w:pPr>
              <w:pStyle w:val="TabKTextkrper"/>
              <w:jc w:val="center"/>
              <w:rPr>
                <w:rFonts w:eastAsia="Calibri"/>
                <w:b/>
                <w:lang w:val="en-GB"/>
              </w:rPr>
            </w:pPr>
            <w:r w:rsidRPr="00010149">
              <w:rPr>
                <w:rFonts w:eastAsia="Calibri"/>
                <w:b/>
                <w:lang w:val="ru-RU"/>
              </w:rPr>
              <w:t>2.00</w:t>
            </w:r>
          </w:p>
        </w:tc>
      </w:tr>
      <w:tr w:rsidR="00D4263D" w:rsidTr="00812261">
        <w:tc>
          <w:tcPr>
            <w:tcW w:w="1304" w:type="dxa"/>
            <w:tcBorders>
              <w:top w:val="single" w:sz="4" w:space="0" w:color="auto"/>
              <w:left w:val="nil"/>
              <w:bottom w:val="nil"/>
              <w:right w:val="nil"/>
            </w:tcBorders>
            <w:hideMark/>
          </w:tcPr>
          <w:p w:rsidR="00CE1714" w:rsidRPr="00010149" w:rsidRDefault="006423AD" w:rsidP="00812261">
            <w:pPr>
              <w:pStyle w:val="TabKTextkrper"/>
              <w:rPr>
                <w:rFonts w:eastAsia="Calibri"/>
                <w:lang w:val="en-GB"/>
              </w:rPr>
            </w:pPr>
            <w:r w:rsidRPr="00010149">
              <w:rPr>
                <w:rFonts w:eastAsia="Calibri"/>
                <w:lang w:val="ru-RU"/>
              </w:rPr>
              <w:t>I</w:t>
            </w:r>
          </w:p>
        </w:tc>
        <w:tc>
          <w:tcPr>
            <w:tcW w:w="794" w:type="dxa"/>
            <w:tcBorders>
              <w:top w:val="single" w:sz="4" w:space="0" w:color="auto"/>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7</w:t>
            </w:r>
          </w:p>
        </w:tc>
        <w:tc>
          <w:tcPr>
            <w:tcW w:w="794" w:type="dxa"/>
            <w:tcBorders>
              <w:top w:val="single" w:sz="4" w:space="0" w:color="auto"/>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9</w:t>
            </w:r>
          </w:p>
        </w:tc>
        <w:tc>
          <w:tcPr>
            <w:tcW w:w="794" w:type="dxa"/>
            <w:tcBorders>
              <w:top w:val="single" w:sz="4" w:space="0" w:color="auto"/>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19</w:t>
            </w:r>
          </w:p>
        </w:tc>
        <w:tc>
          <w:tcPr>
            <w:tcW w:w="794" w:type="dxa"/>
            <w:tcBorders>
              <w:top w:val="single" w:sz="4" w:space="0" w:color="auto"/>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17</w:t>
            </w:r>
          </w:p>
        </w:tc>
        <w:tc>
          <w:tcPr>
            <w:tcW w:w="794" w:type="dxa"/>
            <w:tcBorders>
              <w:top w:val="single" w:sz="4" w:space="0" w:color="auto"/>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24</w:t>
            </w:r>
          </w:p>
        </w:tc>
        <w:tc>
          <w:tcPr>
            <w:tcW w:w="794" w:type="dxa"/>
            <w:tcBorders>
              <w:top w:val="single" w:sz="4" w:space="0" w:color="auto"/>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40</w:t>
            </w:r>
          </w:p>
        </w:tc>
        <w:tc>
          <w:tcPr>
            <w:tcW w:w="794" w:type="dxa"/>
            <w:tcBorders>
              <w:top w:val="single" w:sz="4" w:space="0" w:color="auto"/>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65</w:t>
            </w:r>
          </w:p>
        </w:tc>
        <w:tc>
          <w:tcPr>
            <w:tcW w:w="794" w:type="dxa"/>
            <w:tcBorders>
              <w:top w:val="single" w:sz="4" w:space="0" w:color="auto"/>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90</w:t>
            </w:r>
          </w:p>
        </w:tc>
        <w:tc>
          <w:tcPr>
            <w:tcW w:w="794" w:type="dxa"/>
            <w:tcBorders>
              <w:top w:val="single" w:sz="4" w:space="0" w:color="auto"/>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118</w:t>
            </w:r>
          </w:p>
        </w:tc>
      </w:tr>
      <w:tr w:rsidR="00D4263D" w:rsidTr="00812261">
        <w:tc>
          <w:tcPr>
            <w:tcW w:w="1304" w:type="dxa"/>
            <w:hideMark/>
          </w:tcPr>
          <w:p w:rsidR="00CE1714" w:rsidRPr="00010149" w:rsidRDefault="006423AD" w:rsidP="00812261">
            <w:pPr>
              <w:pStyle w:val="TabKTextkrper"/>
              <w:rPr>
                <w:rFonts w:eastAsia="Calibri"/>
                <w:lang w:val="en-GB"/>
              </w:rPr>
            </w:pPr>
            <w:r w:rsidRPr="00010149">
              <w:rPr>
                <w:rFonts w:eastAsia="Calibri"/>
                <w:lang w:val="ru-RU"/>
              </w:rPr>
              <w:t>II</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25</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31</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44</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60</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83</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139</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223</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310</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406</w:t>
            </w:r>
          </w:p>
        </w:tc>
      </w:tr>
      <w:tr w:rsidR="00D4263D" w:rsidTr="00812261">
        <w:tc>
          <w:tcPr>
            <w:tcW w:w="1304" w:type="dxa"/>
          </w:tcPr>
          <w:p w:rsidR="00CE1714" w:rsidRPr="00010149" w:rsidRDefault="006423AD" w:rsidP="00812261">
            <w:pPr>
              <w:pStyle w:val="TabKTextkrper"/>
              <w:rPr>
                <w:rFonts w:eastAsia="Calibri"/>
                <w:lang w:val="en-GB"/>
              </w:rPr>
            </w:pPr>
            <w:r w:rsidRPr="00010149">
              <w:rPr>
                <w:rFonts w:eastAsia="Calibri"/>
                <w:lang w:val="ru-RU"/>
              </w:rPr>
              <w:t>III/1</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99999</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99999</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99999</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99999</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99999</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99999</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99999</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99999</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99999</w:t>
            </w:r>
          </w:p>
        </w:tc>
      </w:tr>
      <w:tr w:rsidR="00D4263D" w:rsidTr="00812261">
        <w:tc>
          <w:tcPr>
            <w:tcW w:w="1304" w:type="dxa"/>
          </w:tcPr>
          <w:p w:rsidR="00CE1714" w:rsidRPr="00010149" w:rsidRDefault="006423AD" w:rsidP="00812261">
            <w:pPr>
              <w:pStyle w:val="TabKTextkrper"/>
              <w:rPr>
                <w:rFonts w:eastAsia="Calibri"/>
                <w:lang w:val="en-GB"/>
              </w:rPr>
            </w:pPr>
            <w:r w:rsidRPr="00010149">
              <w:rPr>
                <w:rFonts w:eastAsia="Calibri"/>
                <w:lang w:val="ru-RU"/>
              </w:rPr>
              <w:t>III/2</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-25</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-32</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-45</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-60</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-81</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130</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-196</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-260</w:t>
            </w:r>
          </w:p>
        </w:tc>
        <w:tc>
          <w:tcPr>
            <w:tcW w:w="794" w:type="dxa"/>
          </w:tcPr>
          <w:p w:rsidR="00CE1714" w:rsidRPr="00010149" w:rsidRDefault="006423AD" w:rsidP="00812261">
            <w:pPr>
              <w:pStyle w:val="TabKTextkrper"/>
              <w:jc w:val="center"/>
              <w:rPr>
                <w:rFonts w:eastAsia="Calibri"/>
                <w:lang w:val="en-GB"/>
              </w:rPr>
            </w:pPr>
            <w:r w:rsidRPr="00010149">
              <w:rPr>
                <w:rFonts w:eastAsia="Calibri"/>
                <w:lang w:val="ru-RU"/>
              </w:rPr>
              <w:t>-326</w:t>
            </w:r>
          </w:p>
        </w:tc>
      </w:tr>
      <w:tr w:rsidR="00D4263D" w:rsidTr="00812261">
        <w:tc>
          <w:tcPr>
            <w:tcW w:w="1304" w:type="dxa"/>
            <w:tcBorders>
              <w:top w:val="nil"/>
              <w:left w:val="nil"/>
              <w:bottom w:val="nil"/>
              <w:right w:val="nil"/>
            </w:tcBorders>
            <w:hideMark/>
          </w:tcPr>
          <w:p w:rsidR="00CE1714" w:rsidRPr="00010149" w:rsidRDefault="006423AD" w:rsidP="00812261">
            <w:pPr>
              <w:pStyle w:val="TabKTextkrper"/>
              <w:rPr>
                <w:rFonts w:eastAsia="Calibri"/>
                <w:lang w:val="en-GB"/>
              </w:rPr>
            </w:pPr>
            <w:r w:rsidRPr="00010149">
              <w:rPr>
                <w:rFonts w:eastAsia="Calibri"/>
                <w:lang w:val="ru-RU"/>
              </w:rPr>
              <w:t>IV</w:t>
            </w:r>
          </w:p>
        </w:tc>
        <w:tc>
          <w:tcPr>
            <w:tcW w:w="794" w:type="dxa"/>
            <w:tcBorders>
              <w:top w:val="nil"/>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-10</w:t>
            </w:r>
          </w:p>
        </w:tc>
        <w:tc>
          <w:tcPr>
            <w:tcW w:w="794" w:type="dxa"/>
            <w:tcBorders>
              <w:top w:val="nil"/>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-13</w:t>
            </w:r>
          </w:p>
        </w:tc>
        <w:tc>
          <w:tcPr>
            <w:tcW w:w="794" w:type="dxa"/>
            <w:tcBorders>
              <w:top w:val="nil"/>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-19</w:t>
            </w:r>
          </w:p>
        </w:tc>
        <w:tc>
          <w:tcPr>
            <w:tcW w:w="794" w:type="dxa"/>
            <w:tcBorders>
              <w:top w:val="nil"/>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-25</w:t>
            </w:r>
          </w:p>
        </w:tc>
        <w:tc>
          <w:tcPr>
            <w:tcW w:w="794" w:type="dxa"/>
            <w:tcBorders>
              <w:top w:val="nil"/>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-34</w:t>
            </w:r>
          </w:p>
        </w:tc>
        <w:tc>
          <w:tcPr>
            <w:tcW w:w="794" w:type="dxa"/>
            <w:tcBorders>
              <w:top w:val="nil"/>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-55</w:t>
            </w:r>
          </w:p>
        </w:tc>
        <w:tc>
          <w:tcPr>
            <w:tcW w:w="794" w:type="dxa"/>
            <w:tcBorders>
              <w:top w:val="nil"/>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-83</w:t>
            </w:r>
          </w:p>
        </w:tc>
        <w:tc>
          <w:tcPr>
            <w:tcW w:w="794" w:type="dxa"/>
            <w:tcBorders>
              <w:top w:val="nil"/>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-110</w:t>
            </w:r>
          </w:p>
        </w:tc>
        <w:tc>
          <w:tcPr>
            <w:tcW w:w="794" w:type="dxa"/>
            <w:tcBorders>
              <w:top w:val="nil"/>
              <w:left w:val="nil"/>
              <w:bottom w:val="nil"/>
              <w:right w:val="nil"/>
            </w:tcBorders>
          </w:tcPr>
          <w:p w:rsidR="00CE1714" w:rsidRPr="00010149" w:rsidRDefault="006423AD" w:rsidP="00812261">
            <w:pPr>
              <w:pStyle w:val="TabKTextkrper"/>
              <w:jc w:val="center"/>
              <w:rPr>
                <w:rFonts w:eastAsia="Calibri"/>
                <w:lang w:val="en-GB"/>
              </w:rPr>
            </w:pPr>
            <w:r w:rsidRPr="00010149">
              <w:rPr>
                <w:rFonts w:eastAsia="Calibri"/>
                <w:lang w:val="ru-RU"/>
              </w:rPr>
              <w:t>-137</w:t>
            </w:r>
          </w:p>
        </w:tc>
      </w:tr>
      <w:tr w:rsidR="00D4263D" w:rsidTr="00812261">
        <w:tc>
          <w:tcPr>
            <w:tcW w:w="1304" w:type="dxa"/>
            <w:tcBorders>
              <w:top w:val="nil"/>
              <w:left w:val="nil"/>
              <w:bottom w:val="single" w:sz="4" w:space="0" w:color="auto"/>
              <w:right w:val="nil"/>
            </w:tcBorders>
          </w:tcPr>
          <w:p w:rsidR="00CE1714" w:rsidRPr="00010149" w:rsidRDefault="006423AD" w:rsidP="00812261">
            <w:pPr>
              <w:pStyle w:val="TabKTextkrper"/>
              <w:rPr>
                <w:rFonts w:eastAsia="Calibri"/>
                <w:lang w:val="en-GB"/>
              </w:rPr>
            </w:pPr>
            <w:r w:rsidRPr="00010149">
              <w:rPr>
                <w:rFonts w:eastAsia="Calibri"/>
                <w:lang w:val="ru-RU"/>
              </w:rPr>
              <w:t>V</w:t>
            </w:r>
          </w:p>
        </w:tc>
        <w:tc>
          <w:tcPr>
            <w:tcW w:w="794" w:type="dxa"/>
            <w:tcBorders>
              <w:top w:val="nil"/>
              <w:left w:val="nil"/>
              <w:bottom w:val="single" w:sz="4" w:space="0" w:color="auto"/>
              <w:right w:val="nil"/>
            </w:tcBorders>
          </w:tcPr>
          <w:p w:rsidR="00CE1714" w:rsidRPr="00010149" w:rsidRDefault="006423AD" w:rsidP="00812261">
            <w:pPr>
              <w:pStyle w:val="TabKTextkrper"/>
              <w:jc w:val="center"/>
              <w:rPr>
                <w:rFonts w:eastAsia="Calibri"/>
                <w:lang w:val="en-GB"/>
              </w:rPr>
            </w:pPr>
            <w:r w:rsidRPr="00010149">
              <w:rPr>
                <w:rFonts w:eastAsia="Calibri"/>
                <w:lang w:val="ru-RU"/>
              </w:rPr>
              <w:t>-4</w:t>
            </w:r>
          </w:p>
        </w:tc>
        <w:tc>
          <w:tcPr>
            <w:tcW w:w="794" w:type="dxa"/>
            <w:tcBorders>
              <w:top w:val="nil"/>
              <w:left w:val="nil"/>
              <w:bottom w:val="single" w:sz="4" w:space="0" w:color="auto"/>
              <w:right w:val="nil"/>
            </w:tcBorders>
          </w:tcPr>
          <w:p w:rsidR="00CE1714" w:rsidRPr="00010149" w:rsidRDefault="006423AD" w:rsidP="00812261">
            <w:pPr>
              <w:pStyle w:val="TabKTextkrper"/>
              <w:jc w:val="center"/>
              <w:rPr>
                <w:rFonts w:eastAsia="Calibri"/>
                <w:lang w:val="en-GB"/>
              </w:rPr>
            </w:pPr>
            <w:r w:rsidRPr="00010149">
              <w:rPr>
                <w:rFonts w:eastAsia="Calibri"/>
                <w:lang w:val="ru-RU"/>
              </w:rPr>
              <w:t>-5</w:t>
            </w:r>
          </w:p>
        </w:tc>
        <w:tc>
          <w:tcPr>
            <w:tcW w:w="794" w:type="dxa"/>
            <w:tcBorders>
              <w:top w:val="nil"/>
              <w:left w:val="nil"/>
              <w:bottom w:val="single" w:sz="4" w:space="0" w:color="auto"/>
              <w:right w:val="nil"/>
            </w:tcBorders>
          </w:tcPr>
          <w:p w:rsidR="00CE1714" w:rsidRPr="00010149" w:rsidRDefault="006423AD" w:rsidP="00812261">
            <w:pPr>
              <w:pStyle w:val="TabKTextkrper"/>
              <w:jc w:val="center"/>
              <w:rPr>
                <w:rFonts w:eastAsia="Calibri"/>
                <w:lang w:val="en-GB"/>
              </w:rPr>
            </w:pPr>
            <w:r w:rsidRPr="00010149">
              <w:rPr>
                <w:rFonts w:eastAsia="Calibri"/>
                <w:lang w:val="ru-RU"/>
              </w:rPr>
              <w:t>-7</w:t>
            </w:r>
          </w:p>
        </w:tc>
        <w:tc>
          <w:tcPr>
            <w:tcW w:w="794" w:type="dxa"/>
            <w:tcBorders>
              <w:top w:val="nil"/>
              <w:left w:val="nil"/>
              <w:bottom w:val="single" w:sz="4" w:space="0" w:color="auto"/>
              <w:right w:val="nil"/>
            </w:tcBorders>
          </w:tcPr>
          <w:p w:rsidR="00CE1714" w:rsidRPr="00010149" w:rsidRDefault="006423AD" w:rsidP="00812261">
            <w:pPr>
              <w:pStyle w:val="TabKTextkrper"/>
              <w:jc w:val="center"/>
              <w:rPr>
                <w:rFonts w:eastAsia="Calibri"/>
                <w:lang w:val="en-GB"/>
              </w:rPr>
            </w:pPr>
            <w:r w:rsidRPr="00010149">
              <w:rPr>
                <w:rFonts w:eastAsia="Calibri"/>
                <w:lang w:val="ru-RU"/>
              </w:rPr>
              <w:t>-10</w:t>
            </w:r>
          </w:p>
        </w:tc>
        <w:tc>
          <w:tcPr>
            <w:tcW w:w="794" w:type="dxa"/>
            <w:tcBorders>
              <w:top w:val="nil"/>
              <w:left w:val="nil"/>
              <w:bottom w:val="single" w:sz="4" w:space="0" w:color="auto"/>
              <w:right w:val="nil"/>
            </w:tcBorders>
          </w:tcPr>
          <w:p w:rsidR="00CE1714" w:rsidRPr="00010149" w:rsidRDefault="006423AD" w:rsidP="00812261">
            <w:pPr>
              <w:pStyle w:val="TabKTextkrper"/>
              <w:jc w:val="center"/>
              <w:rPr>
                <w:rFonts w:eastAsia="Calibri"/>
                <w:lang w:val="en-GB"/>
              </w:rPr>
            </w:pPr>
            <w:r w:rsidRPr="00010149">
              <w:rPr>
                <w:rFonts w:eastAsia="Calibri"/>
                <w:lang w:val="ru-RU"/>
              </w:rPr>
              <w:t>-14</w:t>
            </w:r>
          </w:p>
        </w:tc>
        <w:tc>
          <w:tcPr>
            <w:tcW w:w="794" w:type="dxa"/>
            <w:tcBorders>
              <w:top w:val="nil"/>
              <w:left w:val="nil"/>
              <w:bottom w:val="single" w:sz="4" w:space="0" w:color="auto"/>
              <w:right w:val="nil"/>
            </w:tcBorders>
          </w:tcPr>
          <w:p w:rsidR="00CE1714" w:rsidRPr="00010149" w:rsidRDefault="006423AD" w:rsidP="00812261">
            <w:pPr>
              <w:pStyle w:val="TabKTextkrper"/>
              <w:jc w:val="center"/>
              <w:rPr>
                <w:rFonts w:eastAsia="Calibri"/>
                <w:lang w:val="en-GB"/>
              </w:rPr>
            </w:pPr>
            <w:r w:rsidRPr="00010149">
              <w:rPr>
                <w:rFonts w:eastAsia="Calibri"/>
                <w:lang w:val="ru-RU"/>
              </w:rPr>
              <w:t>-22</w:t>
            </w:r>
          </w:p>
        </w:tc>
        <w:tc>
          <w:tcPr>
            <w:tcW w:w="794" w:type="dxa"/>
            <w:tcBorders>
              <w:top w:val="nil"/>
              <w:left w:val="nil"/>
              <w:bottom w:val="single" w:sz="4" w:space="0" w:color="auto"/>
              <w:right w:val="nil"/>
            </w:tcBorders>
          </w:tcPr>
          <w:p w:rsidR="00CE1714" w:rsidRPr="00010149" w:rsidRDefault="006423AD" w:rsidP="00812261">
            <w:pPr>
              <w:pStyle w:val="TabKTextkrper"/>
              <w:jc w:val="center"/>
              <w:rPr>
                <w:rFonts w:eastAsia="Calibri"/>
                <w:lang w:val="en-GB"/>
              </w:rPr>
            </w:pPr>
            <w:r w:rsidRPr="00010149">
              <w:rPr>
                <w:rFonts w:eastAsia="Calibri"/>
                <w:lang w:val="ru-RU"/>
              </w:rPr>
              <w:t>-34</w:t>
            </w:r>
          </w:p>
        </w:tc>
        <w:tc>
          <w:tcPr>
            <w:tcW w:w="794" w:type="dxa"/>
            <w:tcBorders>
              <w:top w:val="nil"/>
              <w:left w:val="nil"/>
              <w:bottom w:val="single" w:sz="4" w:space="0" w:color="auto"/>
              <w:right w:val="nil"/>
            </w:tcBorders>
          </w:tcPr>
          <w:p w:rsidR="00CE1714" w:rsidRPr="00010149" w:rsidRDefault="006423AD" w:rsidP="00812261">
            <w:pPr>
              <w:pStyle w:val="TabKTextkrper"/>
              <w:jc w:val="center"/>
              <w:rPr>
                <w:rFonts w:eastAsia="Calibri"/>
                <w:lang w:val="en-GB"/>
              </w:rPr>
            </w:pPr>
            <w:r w:rsidRPr="00010149">
              <w:rPr>
                <w:rFonts w:eastAsia="Calibri"/>
                <w:lang w:val="ru-RU"/>
              </w:rPr>
              <w:t>-45</w:t>
            </w:r>
          </w:p>
        </w:tc>
        <w:tc>
          <w:tcPr>
            <w:tcW w:w="794" w:type="dxa"/>
            <w:tcBorders>
              <w:top w:val="nil"/>
              <w:left w:val="nil"/>
              <w:bottom w:val="single" w:sz="4" w:space="0" w:color="auto"/>
              <w:right w:val="nil"/>
            </w:tcBorders>
          </w:tcPr>
          <w:p w:rsidR="00CE1714" w:rsidRPr="00010149" w:rsidRDefault="006423AD" w:rsidP="00812261">
            <w:pPr>
              <w:pStyle w:val="TabKTextkrper"/>
              <w:jc w:val="center"/>
              <w:rPr>
                <w:rFonts w:eastAsia="Calibri"/>
                <w:lang w:val="en-GB"/>
              </w:rPr>
            </w:pPr>
            <w:r w:rsidRPr="00010149">
              <w:rPr>
                <w:rFonts w:eastAsia="Calibri"/>
                <w:lang w:val="ru-RU"/>
              </w:rPr>
              <w:t>-56</w:t>
            </w:r>
          </w:p>
        </w:tc>
      </w:tr>
    </w:tbl>
    <w:p w:rsidR="00CE1714" w:rsidRPr="00010149" w:rsidRDefault="0002287B" w:rsidP="00CE1714">
      <w:pPr>
        <w:pStyle w:val="51"/>
        <w:rPr>
          <w:lang w:val="en-GB" w:eastAsia="de-DE"/>
        </w:rPr>
      </w:pPr>
      <w:bookmarkStart w:id="29" w:name="_Ref527022452"/>
      <w:r>
        <w:rPr>
          <w:lang w:val="ru-RU" w:eastAsia="de-DE"/>
        </w:rPr>
        <w:t xml:space="preserve">2.3.1.7.2 </w:t>
      </w:r>
      <w:r w:rsidR="006423AD" w:rsidRPr="00010149">
        <w:rPr>
          <w:lang w:val="ru-RU" w:eastAsia="de-DE"/>
        </w:rPr>
        <w:t xml:space="preserve">Классы рассеивания </w:t>
      </w:r>
      <w:proofErr w:type="spellStart"/>
      <w:r w:rsidR="006423AD" w:rsidRPr="00010149">
        <w:rPr>
          <w:lang w:val="ru-RU" w:eastAsia="de-DE"/>
        </w:rPr>
        <w:t>Клюга</w:t>
      </w:r>
      <w:proofErr w:type="spellEnd"/>
      <w:r w:rsidR="006423AD" w:rsidRPr="00010149">
        <w:rPr>
          <w:lang w:val="ru-RU" w:eastAsia="de-DE"/>
        </w:rPr>
        <w:t>/</w:t>
      </w:r>
      <w:proofErr w:type="spellStart"/>
      <w:r w:rsidR="006423AD" w:rsidRPr="00010149">
        <w:rPr>
          <w:lang w:val="ru-RU" w:eastAsia="de-DE"/>
        </w:rPr>
        <w:t>Маньера</w:t>
      </w:r>
      <w:bookmarkEnd w:id="28"/>
      <w:bookmarkEnd w:id="29"/>
      <w:proofErr w:type="spellEnd"/>
    </w:p>
    <w:p w:rsidR="00CE1714" w:rsidRPr="00556FE9" w:rsidRDefault="006423AD" w:rsidP="003E4B4C">
      <w:pPr>
        <w:pStyle w:val="a3"/>
        <w:jc w:val="both"/>
        <w:rPr>
          <w:lang w:val="ru-RU"/>
        </w:rPr>
      </w:pPr>
      <w:r w:rsidRPr="00010149">
        <w:rPr>
          <w:lang w:val="ru-RU"/>
        </w:rPr>
        <w:t>Для практического применения в расчетах рассеивания был разработан ряд схем категорий рассеивания, которые позволяют присвоить свойства турбулентности</w:t>
      </w:r>
      <w:r w:rsidRPr="00010149">
        <w:rPr>
          <w:lang w:val="ru-RU"/>
        </w:rPr>
        <w:softHyphen/>
        <w:t xml:space="preserve"> определенным категориям рассеивания. Это упрощенная </w:t>
      </w:r>
      <w:r w:rsidRPr="00650A5D">
        <w:rPr>
          <w:spacing w:val="-4"/>
          <w:lang w:val="ru-RU"/>
        </w:rPr>
        <w:t>характеристика состояния турбулентности и, следовательно, разбавляющей</w:t>
      </w:r>
      <w:r w:rsidRPr="00010149">
        <w:rPr>
          <w:lang w:val="ru-RU"/>
        </w:rPr>
        <w:t xml:space="preserve"> </w:t>
      </w:r>
      <w:r w:rsidRPr="00650A5D">
        <w:rPr>
          <w:spacing w:val="-4"/>
          <w:lang w:val="ru-RU"/>
        </w:rPr>
        <w:t>способности атмосферы, например</w:t>
      </w:r>
      <w:r w:rsidR="003E4B4C">
        <w:rPr>
          <w:spacing w:val="-4"/>
          <w:lang w:val="ru-RU"/>
        </w:rPr>
        <w:t>,</w:t>
      </w:r>
      <w:r w:rsidRPr="00650A5D">
        <w:rPr>
          <w:spacing w:val="-4"/>
          <w:lang w:val="ru-RU"/>
        </w:rPr>
        <w:t xml:space="preserve"> согласно классификации </w:t>
      </w:r>
      <w:proofErr w:type="spellStart"/>
      <w:r w:rsidRPr="00650A5D">
        <w:rPr>
          <w:spacing w:val="-4"/>
          <w:lang w:val="ru-RU"/>
        </w:rPr>
        <w:t>Клюга</w:t>
      </w:r>
      <w:proofErr w:type="spellEnd"/>
      <w:r w:rsidRPr="00650A5D">
        <w:rPr>
          <w:spacing w:val="-4"/>
          <w:lang w:val="ru-RU"/>
        </w:rPr>
        <w:t>/</w:t>
      </w:r>
      <w:proofErr w:type="spellStart"/>
      <w:r w:rsidRPr="00650A5D">
        <w:rPr>
          <w:spacing w:val="-4"/>
          <w:lang w:val="ru-RU"/>
        </w:rPr>
        <w:t>Маньера</w:t>
      </w:r>
      <w:proofErr w:type="spellEnd"/>
      <w:r w:rsidRPr="00650A5D">
        <w:rPr>
          <w:spacing w:val="-4"/>
          <w:lang w:val="ru-RU"/>
        </w:rPr>
        <w:t>.</w:t>
      </w:r>
      <w:r w:rsidRPr="00010149">
        <w:rPr>
          <w:lang w:val="ru-RU"/>
        </w:rPr>
        <w:t xml:space="preserve"> </w:t>
      </w:r>
      <w:r w:rsidRPr="00650A5D">
        <w:rPr>
          <w:spacing w:val="-2"/>
          <w:lang w:val="ru-RU"/>
        </w:rPr>
        <w:t xml:space="preserve">Классификация </w:t>
      </w:r>
      <w:proofErr w:type="spellStart"/>
      <w:r w:rsidRPr="00650A5D">
        <w:rPr>
          <w:spacing w:val="-2"/>
          <w:lang w:val="ru-RU"/>
        </w:rPr>
        <w:t>Клюга</w:t>
      </w:r>
      <w:proofErr w:type="spellEnd"/>
      <w:r w:rsidRPr="00650A5D">
        <w:rPr>
          <w:spacing w:val="-2"/>
          <w:lang w:val="ru-RU"/>
        </w:rPr>
        <w:t>/</w:t>
      </w:r>
      <w:proofErr w:type="spellStart"/>
      <w:r w:rsidRPr="00650A5D">
        <w:rPr>
          <w:spacing w:val="-2"/>
          <w:lang w:val="ru-RU"/>
        </w:rPr>
        <w:t>Маньера</w:t>
      </w:r>
      <w:proofErr w:type="spellEnd"/>
      <w:r w:rsidRPr="00650A5D">
        <w:rPr>
          <w:spacing w:val="-2"/>
          <w:lang w:val="ru-RU"/>
        </w:rPr>
        <w:t xml:space="preserve"> является выбранным методом в процедурах</w:t>
      </w:r>
      <w:r w:rsidRPr="00010149">
        <w:rPr>
          <w:lang w:val="ru-RU"/>
        </w:rPr>
        <w:t xml:space="preserve"> лицензирования в рамках Технической инструкции по контролю качества воздуха TA </w:t>
      </w:r>
      <w:proofErr w:type="spellStart"/>
      <w:r w:rsidRPr="00010149">
        <w:rPr>
          <w:lang w:val="ru-RU"/>
        </w:rPr>
        <w:t>Luft</w:t>
      </w:r>
      <w:proofErr w:type="spellEnd"/>
      <w:r w:rsidRPr="00010149">
        <w:rPr>
          <w:lang w:val="ru-RU"/>
        </w:rPr>
        <w:t>.</w:t>
      </w:r>
    </w:p>
    <w:p w:rsidR="00CE1714" w:rsidRPr="00556FE9" w:rsidRDefault="006423AD" w:rsidP="003E4B4C">
      <w:pPr>
        <w:pStyle w:val="a3"/>
        <w:jc w:val="both"/>
        <w:rPr>
          <w:lang w:val="ru-RU"/>
        </w:rPr>
      </w:pPr>
      <w:r w:rsidRPr="00010149">
        <w:rPr>
          <w:lang w:val="ru-RU"/>
        </w:rPr>
        <w:t xml:space="preserve">Определение категории рассеивания </w:t>
      </w:r>
      <w:proofErr w:type="spellStart"/>
      <w:r w:rsidRPr="00010149">
        <w:rPr>
          <w:lang w:val="ru-RU"/>
        </w:rPr>
        <w:t>Клюга</w:t>
      </w:r>
      <w:proofErr w:type="spellEnd"/>
      <w:r w:rsidRPr="00010149">
        <w:rPr>
          <w:lang w:val="ru-RU"/>
        </w:rPr>
        <w:t>/</w:t>
      </w:r>
      <w:proofErr w:type="spellStart"/>
      <w:r w:rsidRPr="00010149">
        <w:rPr>
          <w:lang w:val="ru-RU"/>
        </w:rPr>
        <w:t>Маньера</w:t>
      </w:r>
      <w:proofErr w:type="spellEnd"/>
      <w:r w:rsidRPr="00010149">
        <w:rPr>
          <w:lang w:val="ru-RU"/>
        </w:rPr>
        <w:t xml:space="preserve"> основано на</w:t>
      </w:r>
      <w:r w:rsidR="00650A5D">
        <w:rPr>
          <w:lang w:val="ru-RU"/>
        </w:rPr>
        <w:t> </w:t>
      </w:r>
      <w:r w:rsidRPr="00010149">
        <w:rPr>
          <w:lang w:val="ru-RU"/>
        </w:rPr>
        <w:t>наблю</w:t>
      </w:r>
      <w:r w:rsidR="00650A5D">
        <w:rPr>
          <w:lang w:val="ru-RU"/>
        </w:rPr>
        <w:softHyphen/>
      </w:r>
      <w:r w:rsidRPr="00010149">
        <w:rPr>
          <w:lang w:val="ru-RU"/>
        </w:rPr>
        <w:t>де</w:t>
      </w:r>
      <w:r w:rsidR="00650A5D">
        <w:rPr>
          <w:lang w:val="ru-RU"/>
        </w:rPr>
        <w:softHyphen/>
      </w:r>
      <w:r w:rsidRPr="00010149">
        <w:rPr>
          <w:lang w:val="ru-RU"/>
        </w:rPr>
        <w:t>ниях за облачным покровом с наземных станций с обслуживающим персоналом или автоматизированных наземных станций, как, например, с</w:t>
      </w:r>
      <w:r w:rsidR="00650A5D">
        <w:rPr>
          <w:lang w:val="ru-RU"/>
        </w:rPr>
        <w:t> </w:t>
      </w:r>
      <w:r w:rsidRPr="00010149">
        <w:rPr>
          <w:lang w:val="ru-RU"/>
        </w:rPr>
        <w:t>Немецкой метеорологической службы (DWD), и скоростью ветра. Категория рассеяния указывается, как временной ряд последовательных среднечасовых значений или в форме частотного распределения, в</w:t>
      </w:r>
      <w:r w:rsidR="00650A5D">
        <w:rPr>
          <w:lang w:val="ru-RU"/>
        </w:rPr>
        <w:t> </w:t>
      </w:r>
      <w:r w:rsidRPr="00010149">
        <w:rPr>
          <w:lang w:val="ru-RU"/>
        </w:rPr>
        <w:t>котором отдельные ситуации интерпретируются как стационарные ситуации или как почасовые средние значения.</w:t>
      </w:r>
      <w:r w:rsidRPr="00010149">
        <w:rPr>
          <w:lang w:val="ru-RU"/>
        </w:rPr>
        <w:softHyphen/>
      </w:r>
    </w:p>
    <w:p w:rsidR="00CE1714" w:rsidRPr="00556FE9" w:rsidRDefault="006423AD" w:rsidP="003E4B4C">
      <w:pPr>
        <w:pStyle w:val="a3"/>
        <w:jc w:val="both"/>
        <w:rPr>
          <w:lang w:val="ru-RU"/>
        </w:rPr>
      </w:pPr>
      <w:r w:rsidRPr="00010149">
        <w:rPr>
          <w:lang w:val="ru-RU"/>
        </w:rPr>
        <w:t xml:space="preserve">В следующей таблице приведены категории рассеивания </w:t>
      </w:r>
      <w:proofErr w:type="spellStart"/>
      <w:r w:rsidRPr="00010149">
        <w:rPr>
          <w:lang w:val="ru-RU"/>
        </w:rPr>
        <w:t>Клюга</w:t>
      </w:r>
      <w:proofErr w:type="spellEnd"/>
      <w:r w:rsidRPr="00010149">
        <w:rPr>
          <w:lang w:val="ru-RU"/>
        </w:rPr>
        <w:t>/</w:t>
      </w:r>
      <w:proofErr w:type="spellStart"/>
      <w:r w:rsidRPr="00010149">
        <w:rPr>
          <w:lang w:val="ru-RU"/>
        </w:rPr>
        <w:t>Маньера</w:t>
      </w:r>
      <w:proofErr w:type="spellEnd"/>
      <w:r w:rsidRPr="00010149">
        <w:rPr>
          <w:lang w:val="ru-RU"/>
        </w:rPr>
        <w:t xml:space="preserve"> и</w:t>
      </w:r>
      <w:r w:rsidR="00650A5D">
        <w:rPr>
          <w:lang w:val="ru-RU"/>
        </w:rPr>
        <w:t> </w:t>
      </w:r>
      <w:r w:rsidRPr="00010149">
        <w:rPr>
          <w:lang w:val="ru-RU"/>
        </w:rPr>
        <w:t>их обозначения.</w:t>
      </w:r>
      <w:r w:rsidRPr="00010149">
        <w:rPr>
          <w:lang w:val="ru-RU"/>
        </w:rPr>
        <w:softHyphen/>
      </w:r>
    </w:p>
    <w:p w:rsidR="00CE1714" w:rsidRPr="00556FE9" w:rsidRDefault="00CE1714" w:rsidP="00CE1714">
      <w:pPr>
        <w:pStyle w:val="TabAnfAbstand"/>
        <w:rPr>
          <w:lang w:val="ru-RU"/>
        </w:rPr>
      </w:pPr>
    </w:p>
    <w:p w:rsidR="00CE1714" w:rsidRPr="00556FE9" w:rsidRDefault="006423AD" w:rsidP="00CE1714">
      <w:pPr>
        <w:pStyle w:val="TabBeschriftung"/>
        <w:rPr>
          <w:lang w:val="ru-RU"/>
        </w:rPr>
      </w:pPr>
      <w:r>
        <w:rPr>
          <w:lang w:val="ru-RU"/>
        </w:rPr>
        <w:t xml:space="preserve">Таблица </w:t>
      </w:r>
      <w:r w:rsidR="00EE3872" w:rsidRPr="00010149">
        <w:rPr>
          <w:lang w:val="en-GB"/>
        </w:rPr>
        <w:fldChar w:fldCharType="begin"/>
      </w:r>
      <w:r w:rsidRPr="00010149">
        <w:rPr>
          <w:lang w:val="ru-RU"/>
        </w:rPr>
        <w:instrText>SEQ Tabelle</w:instrText>
      </w:r>
      <w:r w:rsidR="00EE3872" w:rsidRPr="00010149">
        <w:rPr>
          <w:lang w:val="en-GB"/>
        </w:rPr>
        <w:fldChar w:fldCharType="separate"/>
      </w:r>
      <w:r w:rsidRPr="00010149">
        <w:rPr>
          <w:lang w:val="ru-RU"/>
        </w:rPr>
        <w:t>5</w:t>
      </w:r>
      <w:r w:rsidR="00EE3872" w:rsidRPr="00010149">
        <w:rPr>
          <w:lang w:val="en-GB"/>
        </w:rPr>
        <w:fldChar w:fldCharType="end"/>
      </w:r>
      <w:r>
        <w:rPr>
          <w:lang w:val="ru-RU"/>
        </w:rPr>
        <w:t xml:space="preserve">.  Классы рассеивания </w:t>
      </w:r>
      <w:proofErr w:type="spellStart"/>
      <w:r>
        <w:rPr>
          <w:lang w:val="ru-RU"/>
        </w:rPr>
        <w:t>Клюга</w:t>
      </w:r>
      <w:proofErr w:type="spellEnd"/>
      <w:r>
        <w:rPr>
          <w:lang w:val="ru-RU"/>
        </w:rPr>
        <w:t>/</w:t>
      </w:r>
      <w:proofErr w:type="spellStart"/>
      <w:r>
        <w:rPr>
          <w:lang w:val="ru-RU"/>
        </w:rPr>
        <w:t>Маньера</w:t>
      </w:r>
      <w:proofErr w:type="spellEnd"/>
      <w:r>
        <w:rPr>
          <w:lang w:val="ru-RU"/>
        </w:rPr>
        <w:t>.</w:t>
      </w:r>
    </w:p>
    <w:tbl>
      <w:tblPr>
        <w:tblW w:w="0" w:type="auto"/>
        <w:tblInd w:w="1644" w:type="dxa"/>
        <w:tblLayout w:type="fixed"/>
        <w:tblCellMar>
          <w:left w:w="70" w:type="dxa"/>
          <w:right w:w="70" w:type="dxa"/>
        </w:tblCellMar>
        <w:tblLook w:val="04A0"/>
      </w:tblPr>
      <w:tblGrid>
        <w:gridCol w:w="1474"/>
        <w:gridCol w:w="3402"/>
      </w:tblGrid>
      <w:tr w:rsidR="00D4263D" w:rsidTr="00812261">
        <w:trPr>
          <w:tblHeader/>
        </w:trPr>
        <w:tc>
          <w:tcPr>
            <w:tcW w:w="1474" w:type="dxa"/>
            <w:tcBorders>
              <w:top w:val="single" w:sz="4" w:space="0" w:color="auto"/>
              <w:left w:val="nil"/>
              <w:bottom w:val="single" w:sz="4" w:space="0" w:color="auto"/>
              <w:right w:val="nil"/>
            </w:tcBorders>
            <w:hideMark/>
          </w:tcPr>
          <w:p w:rsidR="00CE1714" w:rsidRPr="00010149" w:rsidRDefault="006423AD" w:rsidP="00812261">
            <w:pPr>
              <w:pStyle w:val="TabKTextkrper"/>
              <w:rPr>
                <w:rFonts w:eastAsia="Calibri"/>
                <w:b/>
                <w:lang w:val="en-GB"/>
              </w:rPr>
            </w:pPr>
            <w:r w:rsidRPr="00010149">
              <w:rPr>
                <w:rFonts w:eastAsia="Calibri"/>
                <w:b/>
                <w:lang w:val="ru-RU"/>
              </w:rPr>
              <w:t>Категория</w:t>
            </w:r>
          </w:p>
        </w:tc>
        <w:tc>
          <w:tcPr>
            <w:tcW w:w="3402" w:type="dxa"/>
            <w:tcBorders>
              <w:top w:val="single" w:sz="4" w:space="0" w:color="auto"/>
              <w:left w:val="nil"/>
              <w:bottom w:val="single" w:sz="4" w:space="0" w:color="auto"/>
              <w:right w:val="nil"/>
            </w:tcBorders>
            <w:hideMark/>
          </w:tcPr>
          <w:p w:rsidR="00CE1714" w:rsidRPr="00010149" w:rsidRDefault="006423AD" w:rsidP="00812261">
            <w:pPr>
              <w:pStyle w:val="TabKTextkrper"/>
              <w:jc w:val="center"/>
              <w:rPr>
                <w:rFonts w:eastAsia="Calibri"/>
                <w:b/>
                <w:lang w:val="en-GB"/>
              </w:rPr>
            </w:pPr>
            <w:r w:rsidRPr="00010149">
              <w:rPr>
                <w:rFonts w:eastAsia="Calibri"/>
                <w:b/>
                <w:lang w:val="ru-RU"/>
              </w:rPr>
              <w:t>Стабильность атмосферы</w:t>
            </w:r>
          </w:p>
        </w:tc>
      </w:tr>
      <w:tr w:rsidR="00D4263D" w:rsidTr="00812261">
        <w:tc>
          <w:tcPr>
            <w:tcW w:w="1474" w:type="dxa"/>
            <w:tcBorders>
              <w:top w:val="single" w:sz="4" w:space="0" w:color="auto"/>
              <w:left w:val="nil"/>
              <w:bottom w:val="nil"/>
              <w:right w:val="nil"/>
            </w:tcBorders>
            <w:hideMark/>
          </w:tcPr>
          <w:p w:rsidR="00CE1714" w:rsidRPr="00010149" w:rsidRDefault="006423AD" w:rsidP="00812261">
            <w:pPr>
              <w:pStyle w:val="TabKTextkrper"/>
              <w:rPr>
                <w:rFonts w:eastAsia="Calibri"/>
                <w:lang w:val="en-GB"/>
              </w:rPr>
            </w:pPr>
            <w:r w:rsidRPr="00010149">
              <w:rPr>
                <w:rFonts w:eastAsia="Calibri"/>
                <w:lang w:val="ru-RU"/>
              </w:rPr>
              <w:t>I</w:t>
            </w:r>
          </w:p>
        </w:tc>
        <w:tc>
          <w:tcPr>
            <w:tcW w:w="3402" w:type="dxa"/>
            <w:tcBorders>
              <w:top w:val="single" w:sz="4" w:space="0" w:color="auto"/>
              <w:left w:val="nil"/>
              <w:bottom w:val="nil"/>
              <w:right w:val="nil"/>
            </w:tcBorders>
            <w:hideMark/>
          </w:tcPr>
          <w:p w:rsidR="00CE1714" w:rsidRPr="00010149" w:rsidRDefault="006423AD" w:rsidP="00812261">
            <w:pPr>
              <w:pStyle w:val="TabKTextkrper"/>
              <w:jc w:val="center"/>
              <w:rPr>
                <w:rFonts w:eastAsia="Calibri"/>
                <w:lang w:val="en-GB"/>
              </w:rPr>
            </w:pPr>
            <w:r w:rsidRPr="00010149">
              <w:rPr>
                <w:rFonts w:eastAsia="Calibri"/>
                <w:lang w:val="ru-RU"/>
              </w:rPr>
              <w:t>очень стабильная</w:t>
            </w:r>
          </w:p>
        </w:tc>
      </w:tr>
      <w:tr w:rsidR="00D4263D" w:rsidTr="00812261">
        <w:tc>
          <w:tcPr>
            <w:tcW w:w="1474" w:type="dxa"/>
            <w:hideMark/>
          </w:tcPr>
          <w:p w:rsidR="00CE1714" w:rsidRPr="00010149" w:rsidRDefault="006423AD" w:rsidP="00812261">
            <w:pPr>
              <w:pStyle w:val="TabKTextkrper"/>
              <w:rPr>
                <w:rFonts w:eastAsia="Calibri"/>
                <w:lang w:val="en-GB"/>
              </w:rPr>
            </w:pPr>
            <w:r w:rsidRPr="00010149">
              <w:rPr>
                <w:rFonts w:eastAsia="Calibri"/>
                <w:lang w:val="ru-RU"/>
              </w:rPr>
              <w:t>II</w:t>
            </w:r>
          </w:p>
        </w:tc>
        <w:tc>
          <w:tcPr>
            <w:tcW w:w="3402" w:type="dxa"/>
            <w:hideMark/>
          </w:tcPr>
          <w:p w:rsidR="00CE1714" w:rsidRPr="00010149" w:rsidRDefault="006423AD" w:rsidP="00812261">
            <w:pPr>
              <w:pStyle w:val="TabKTextkrper"/>
              <w:jc w:val="center"/>
              <w:rPr>
                <w:rFonts w:eastAsia="Calibri"/>
                <w:lang w:val="en-GB"/>
              </w:rPr>
            </w:pPr>
            <w:r w:rsidRPr="00010149">
              <w:rPr>
                <w:rFonts w:eastAsia="Calibri"/>
                <w:lang w:val="ru-RU"/>
              </w:rPr>
              <w:t>стабильная</w:t>
            </w:r>
          </w:p>
        </w:tc>
      </w:tr>
      <w:tr w:rsidR="00D4263D" w:rsidTr="00812261">
        <w:tc>
          <w:tcPr>
            <w:tcW w:w="1474" w:type="dxa"/>
          </w:tcPr>
          <w:p w:rsidR="00CE1714" w:rsidRPr="00010149" w:rsidRDefault="006423AD" w:rsidP="00812261">
            <w:pPr>
              <w:pStyle w:val="TabKTextkrper"/>
              <w:rPr>
                <w:rFonts w:eastAsia="Calibri"/>
                <w:lang w:val="en-GB"/>
              </w:rPr>
            </w:pPr>
            <w:r w:rsidRPr="00010149">
              <w:rPr>
                <w:rFonts w:eastAsia="Calibri"/>
                <w:lang w:val="ru-RU"/>
              </w:rPr>
              <w:t>III/1</w:t>
            </w:r>
          </w:p>
        </w:tc>
        <w:tc>
          <w:tcPr>
            <w:tcW w:w="3402" w:type="dxa"/>
          </w:tcPr>
          <w:p w:rsidR="00CE1714" w:rsidRPr="00010149" w:rsidRDefault="006423AD" w:rsidP="00812261">
            <w:pPr>
              <w:pStyle w:val="TabKTextkrper"/>
              <w:jc w:val="center"/>
              <w:rPr>
                <w:rFonts w:eastAsia="Calibri"/>
                <w:lang w:val="en-GB"/>
              </w:rPr>
            </w:pPr>
            <w:r w:rsidRPr="00010149">
              <w:rPr>
                <w:rFonts w:eastAsia="Calibri"/>
                <w:lang w:val="ru-RU"/>
              </w:rPr>
              <w:t>нейтральная/стабильная</w:t>
            </w:r>
          </w:p>
        </w:tc>
      </w:tr>
      <w:tr w:rsidR="00D4263D" w:rsidTr="00812261">
        <w:tc>
          <w:tcPr>
            <w:tcW w:w="1474" w:type="dxa"/>
          </w:tcPr>
          <w:p w:rsidR="00CE1714" w:rsidRPr="00010149" w:rsidRDefault="006423AD" w:rsidP="00812261">
            <w:pPr>
              <w:pStyle w:val="TabKTextkrper"/>
              <w:rPr>
                <w:rFonts w:eastAsia="Calibri"/>
                <w:lang w:val="en-GB"/>
              </w:rPr>
            </w:pPr>
            <w:r w:rsidRPr="00010149">
              <w:rPr>
                <w:rFonts w:eastAsia="Calibri"/>
                <w:lang w:val="ru-RU"/>
              </w:rPr>
              <w:t>III/2</w:t>
            </w:r>
          </w:p>
        </w:tc>
        <w:tc>
          <w:tcPr>
            <w:tcW w:w="3402" w:type="dxa"/>
          </w:tcPr>
          <w:p w:rsidR="00CE1714" w:rsidRPr="00010149" w:rsidRDefault="006423AD" w:rsidP="00812261">
            <w:pPr>
              <w:pStyle w:val="TabKTextkrper"/>
              <w:jc w:val="center"/>
              <w:rPr>
                <w:rFonts w:eastAsia="Calibri"/>
                <w:lang w:val="en-GB"/>
              </w:rPr>
            </w:pPr>
            <w:r w:rsidRPr="00010149">
              <w:rPr>
                <w:rFonts w:eastAsia="Calibri"/>
                <w:lang w:val="ru-RU"/>
              </w:rPr>
              <w:t>нейтральная/нестабильная</w:t>
            </w:r>
          </w:p>
        </w:tc>
      </w:tr>
      <w:tr w:rsidR="00D4263D" w:rsidTr="00812261">
        <w:tc>
          <w:tcPr>
            <w:tcW w:w="1474" w:type="dxa"/>
          </w:tcPr>
          <w:p w:rsidR="00CE1714" w:rsidRPr="00010149" w:rsidRDefault="006423AD" w:rsidP="00812261">
            <w:pPr>
              <w:pStyle w:val="TabKTextkrper"/>
              <w:rPr>
                <w:rFonts w:eastAsia="Calibri"/>
                <w:lang w:val="en-GB"/>
              </w:rPr>
            </w:pPr>
            <w:r w:rsidRPr="00010149">
              <w:rPr>
                <w:rFonts w:eastAsia="Calibri"/>
                <w:lang w:val="ru-RU"/>
              </w:rPr>
              <w:t>IV</w:t>
            </w:r>
          </w:p>
        </w:tc>
        <w:tc>
          <w:tcPr>
            <w:tcW w:w="3402" w:type="dxa"/>
          </w:tcPr>
          <w:p w:rsidR="00CE1714" w:rsidRPr="00010149" w:rsidRDefault="006423AD" w:rsidP="00812261">
            <w:pPr>
              <w:pStyle w:val="TabKTextkrper"/>
              <w:jc w:val="center"/>
              <w:rPr>
                <w:rFonts w:eastAsia="Calibri"/>
                <w:lang w:val="en-GB"/>
              </w:rPr>
            </w:pPr>
            <w:r w:rsidRPr="00010149">
              <w:rPr>
                <w:rFonts w:eastAsia="Calibri"/>
                <w:lang w:val="ru-RU"/>
              </w:rPr>
              <w:t>нестабильная</w:t>
            </w:r>
          </w:p>
        </w:tc>
      </w:tr>
      <w:tr w:rsidR="00D4263D" w:rsidTr="00812261">
        <w:tc>
          <w:tcPr>
            <w:tcW w:w="1474" w:type="dxa"/>
            <w:tcBorders>
              <w:top w:val="nil"/>
              <w:left w:val="nil"/>
              <w:bottom w:val="single" w:sz="4" w:space="0" w:color="auto"/>
              <w:right w:val="nil"/>
            </w:tcBorders>
            <w:hideMark/>
          </w:tcPr>
          <w:p w:rsidR="00CE1714" w:rsidRPr="00010149" w:rsidRDefault="006423AD" w:rsidP="00812261">
            <w:pPr>
              <w:pStyle w:val="TabKTextkrper"/>
              <w:rPr>
                <w:rFonts w:eastAsia="Calibri"/>
                <w:lang w:val="en-GB"/>
              </w:rPr>
            </w:pPr>
            <w:r w:rsidRPr="00010149">
              <w:rPr>
                <w:rFonts w:eastAsia="Calibri"/>
                <w:lang w:val="ru-RU"/>
              </w:rPr>
              <w:t>V</w:t>
            </w:r>
          </w:p>
        </w:tc>
        <w:tc>
          <w:tcPr>
            <w:tcW w:w="3402" w:type="dxa"/>
            <w:tcBorders>
              <w:top w:val="nil"/>
              <w:left w:val="nil"/>
              <w:bottom w:val="single" w:sz="4" w:space="0" w:color="auto"/>
              <w:right w:val="nil"/>
            </w:tcBorders>
            <w:hideMark/>
          </w:tcPr>
          <w:p w:rsidR="00CE1714" w:rsidRPr="00010149" w:rsidRDefault="006423AD" w:rsidP="00812261">
            <w:pPr>
              <w:pStyle w:val="TabKTextkrper"/>
              <w:jc w:val="center"/>
              <w:rPr>
                <w:rFonts w:eastAsia="Calibri"/>
                <w:lang w:val="en-GB"/>
              </w:rPr>
            </w:pPr>
            <w:r w:rsidRPr="00010149">
              <w:rPr>
                <w:rFonts w:eastAsia="Calibri"/>
                <w:lang w:val="ru-RU"/>
              </w:rPr>
              <w:t>весьма нестабильная</w:t>
            </w:r>
          </w:p>
        </w:tc>
      </w:tr>
    </w:tbl>
    <w:p w:rsidR="00CE1714" w:rsidRPr="00010149" w:rsidRDefault="00CE1714" w:rsidP="00CE1714">
      <w:pPr>
        <w:pStyle w:val="TabEndAbstand"/>
        <w:rPr>
          <w:lang w:val="en-GB"/>
        </w:rPr>
      </w:pPr>
    </w:p>
    <w:p w:rsidR="00CE1714" w:rsidRPr="0002287B" w:rsidRDefault="006423AD" w:rsidP="00CE1714">
      <w:pPr>
        <w:pStyle w:val="a3"/>
        <w:rPr>
          <w:lang w:val="ru-RU"/>
        </w:rPr>
      </w:pPr>
      <w:r w:rsidRPr="00010149">
        <w:rPr>
          <w:lang w:val="ru-RU"/>
        </w:rPr>
        <w:lastRenderedPageBreak/>
        <w:t>Категории рассеивания определяются в соответствии с частью 1 и частью 6 VDI 3782, соответственно.</w:t>
      </w:r>
    </w:p>
    <w:p w:rsidR="00CE1714" w:rsidRPr="0002287B" w:rsidRDefault="00CE1714" w:rsidP="00CE1714">
      <w:pPr>
        <w:pStyle w:val="berschrAbst"/>
        <w:rPr>
          <w:lang w:val="ru-RU"/>
        </w:rPr>
      </w:pPr>
    </w:p>
    <w:p w:rsidR="00CE1714" w:rsidRPr="0002287B" w:rsidRDefault="0002287B" w:rsidP="00CE1714">
      <w:pPr>
        <w:pStyle w:val="41"/>
        <w:rPr>
          <w:lang w:val="ru-RU" w:eastAsia="de-DE"/>
        </w:rPr>
      </w:pPr>
      <w:r>
        <w:rPr>
          <w:lang w:val="ru-RU" w:eastAsia="de-DE"/>
        </w:rPr>
        <w:t xml:space="preserve">2.3.1.8 </w:t>
      </w:r>
      <w:r w:rsidR="006423AD" w:rsidRPr="00010149">
        <w:rPr>
          <w:lang w:val="ru-RU" w:eastAsia="de-DE"/>
        </w:rPr>
        <w:t>Учет влияния застройки</w:t>
      </w:r>
    </w:p>
    <w:p w:rsidR="00CE1714" w:rsidRPr="00556FE9" w:rsidRDefault="006423AD" w:rsidP="003E4B4C">
      <w:pPr>
        <w:pStyle w:val="a3"/>
        <w:jc w:val="both"/>
        <w:rPr>
          <w:lang w:val="ru-RU"/>
        </w:rPr>
      </w:pPr>
      <w:r w:rsidRPr="00010149">
        <w:rPr>
          <w:lang w:val="ru-RU"/>
        </w:rPr>
        <w:t>Необходимо учитывать влияние застроенных участков на расчет выбросов на участке проводимого расчета. Если высота дымовой трубы в 1,2 раза превышает высоту зданий или если здания, для которых указанное требование не выполняется, расположены на расстоянии от источника выбросов, превосходящем их высоту более чем в 6 раз, может быть применено следующее правило:</w:t>
      </w:r>
      <w:r w:rsidRPr="00010149">
        <w:rPr>
          <w:lang w:val="ru-RU"/>
        </w:rPr>
        <w:softHyphen/>
      </w:r>
    </w:p>
    <w:p w:rsidR="00CE1714" w:rsidRPr="00556FE9" w:rsidRDefault="006423AD" w:rsidP="003E4B4C">
      <w:pPr>
        <w:pStyle w:val="a3"/>
        <w:numPr>
          <w:ilvl w:val="0"/>
          <w:numId w:val="33"/>
        </w:numPr>
        <w:jc w:val="both"/>
        <w:rPr>
          <w:lang w:val="ru-RU"/>
        </w:rPr>
      </w:pPr>
      <w:r w:rsidRPr="00010149">
        <w:rPr>
          <w:lang w:val="ru-RU"/>
        </w:rPr>
        <w:t>Если высота дымовой трубы превышает высоту зданий более чем в</w:t>
      </w:r>
      <w:r w:rsidR="00804B4B">
        <w:rPr>
          <w:lang w:val="ru-RU"/>
        </w:rPr>
        <w:t> </w:t>
      </w:r>
      <w:r w:rsidRPr="00010149">
        <w:rPr>
          <w:lang w:val="ru-RU"/>
        </w:rPr>
        <w:t>1,7 раза, достаточно учесть территорию застройки с использо</w:t>
      </w:r>
      <w:r w:rsidR="00804B4B">
        <w:rPr>
          <w:lang w:val="ru-RU"/>
        </w:rPr>
        <w:softHyphen/>
      </w:r>
      <w:r w:rsidRPr="00010149">
        <w:rPr>
          <w:lang w:val="ru-RU"/>
        </w:rPr>
        <w:t>ванием длины неровности и высоты смещения.</w:t>
      </w:r>
    </w:p>
    <w:p w:rsidR="00CE1714" w:rsidRPr="00556FE9" w:rsidRDefault="006423AD" w:rsidP="003E4B4C">
      <w:pPr>
        <w:pStyle w:val="a3"/>
        <w:numPr>
          <w:ilvl w:val="0"/>
          <w:numId w:val="33"/>
        </w:numPr>
        <w:jc w:val="both"/>
        <w:rPr>
          <w:lang w:val="ru-RU"/>
        </w:rPr>
      </w:pPr>
      <w:r w:rsidRPr="00010149">
        <w:rPr>
          <w:lang w:val="ru-RU"/>
        </w:rPr>
        <w:t>Если высота дымовой трубы превышает высоту зданий менее чем в</w:t>
      </w:r>
      <w:r w:rsidR="00804B4B">
        <w:rPr>
          <w:lang w:val="ru-RU"/>
        </w:rPr>
        <w:t> </w:t>
      </w:r>
      <w:r w:rsidRPr="00010149">
        <w:rPr>
          <w:lang w:val="ru-RU"/>
        </w:rPr>
        <w:t>1,7 раза и имеется возможность обеспечения свободного потока, влияние можно учесть путем применения диагностической модели ветрового поля для моделирования обтекания зданий воздухом. До</w:t>
      </w:r>
      <w:r w:rsidR="00804B4B">
        <w:rPr>
          <w:lang w:val="ru-RU"/>
        </w:rPr>
        <w:t> </w:t>
      </w:r>
      <w:r w:rsidRPr="00010149">
        <w:rPr>
          <w:lang w:val="ru-RU"/>
        </w:rPr>
        <w:t>тех пор, пока не будут введены в действие соответствующие указания VDI, необходимо использовать такие модели ветрового поля, приемлемость которых была подтверждена компетентным органом в области земельных вопросов.</w:t>
      </w:r>
    </w:p>
    <w:p w:rsidR="00CE1714" w:rsidRPr="00556FE9" w:rsidRDefault="006423AD" w:rsidP="003E4B4C">
      <w:pPr>
        <w:pStyle w:val="a3"/>
        <w:jc w:val="both"/>
        <w:rPr>
          <w:lang w:val="ru-RU" w:eastAsia="en-US"/>
        </w:rPr>
      </w:pPr>
      <w:r w:rsidRPr="00010149">
        <w:rPr>
          <w:lang w:val="ru-RU" w:eastAsia="en-US"/>
        </w:rPr>
        <w:t>Все здания, расположенные от источника выброса на расстоянии, менее</w:t>
      </w:r>
      <w:r w:rsidR="00804B4B">
        <w:rPr>
          <w:lang w:val="ru-RU" w:eastAsia="en-US"/>
        </w:rPr>
        <w:t> </w:t>
      </w:r>
      <w:r w:rsidRPr="00010149">
        <w:rPr>
          <w:lang w:val="ru-RU" w:eastAsia="en-US"/>
        </w:rPr>
        <w:t xml:space="preserve">чем в 6 раз превышающем высоту дымовой трубы, являются существенными для оценки высоты зданий по п. </w:t>
      </w:r>
      <w:proofErr w:type="spellStart"/>
      <w:r w:rsidRPr="00010149">
        <w:rPr>
          <w:lang w:val="ru-RU" w:eastAsia="en-US"/>
        </w:rPr>
        <w:t>a</w:t>
      </w:r>
      <w:proofErr w:type="spellEnd"/>
      <w:r w:rsidRPr="00010149">
        <w:rPr>
          <w:lang w:val="ru-RU" w:eastAsia="en-US"/>
        </w:rPr>
        <w:t xml:space="preserve">) или </w:t>
      </w:r>
      <w:proofErr w:type="spellStart"/>
      <w:r w:rsidRPr="00010149">
        <w:rPr>
          <w:lang w:val="ru-RU" w:eastAsia="en-US"/>
        </w:rPr>
        <w:t>b</w:t>
      </w:r>
      <w:proofErr w:type="spellEnd"/>
      <w:r w:rsidRPr="00010149">
        <w:rPr>
          <w:lang w:val="ru-RU" w:eastAsia="en-US"/>
        </w:rPr>
        <w:t>)</w:t>
      </w:r>
      <w:fldSimple w:instr=" REF _Ref526857009 \n \h  \* MERGEFORMAT " w:fldLock="1">
        <w:r>
          <w:rPr>
            <w:lang w:val="ru-RU" w:eastAsia="en-US"/>
          </w:rPr>
          <w:t>[2]</w:t>
        </w:r>
      </w:fldSimple>
      <w:r w:rsidRPr="00010149">
        <w:rPr>
          <w:lang w:val="ru-RU" w:eastAsia="en-US"/>
        </w:rPr>
        <w:t>.</w:t>
      </w:r>
    </w:p>
    <w:p w:rsidR="00CE1714" w:rsidRPr="00556FE9" w:rsidRDefault="00CE1714" w:rsidP="00CE1714">
      <w:pPr>
        <w:pStyle w:val="berschrAbst"/>
        <w:rPr>
          <w:lang w:val="ru-RU"/>
        </w:rPr>
      </w:pPr>
    </w:p>
    <w:p w:rsidR="00CE1714" w:rsidRPr="004357A2" w:rsidRDefault="0002287B" w:rsidP="00CE1714">
      <w:pPr>
        <w:pStyle w:val="41"/>
        <w:rPr>
          <w:lang w:val="ru-RU" w:eastAsia="de-DE"/>
        </w:rPr>
      </w:pPr>
      <w:r>
        <w:rPr>
          <w:lang w:val="ru-RU" w:eastAsia="de-DE"/>
        </w:rPr>
        <w:t xml:space="preserve">2.3.1.9 </w:t>
      </w:r>
      <w:r w:rsidR="006423AD" w:rsidRPr="00010149">
        <w:rPr>
          <w:lang w:val="ru-RU" w:eastAsia="de-DE"/>
        </w:rPr>
        <w:t>Учет сложного рельефа</w:t>
      </w:r>
    </w:p>
    <w:p w:rsidR="00CE1714" w:rsidRPr="00556FE9" w:rsidRDefault="006423AD" w:rsidP="003E4B4C">
      <w:pPr>
        <w:pStyle w:val="a3"/>
        <w:jc w:val="both"/>
        <w:rPr>
          <w:lang w:val="ru-RU"/>
        </w:rPr>
      </w:pPr>
      <w:r w:rsidRPr="00010149">
        <w:rPr>
          <w:lang w:val="ru-RU"/>
        </w:rPr>
        <w:t>Как правило, сложный рельеф учитывается только в том случае, если на</w:t>
      </w:r>
      <w:r w:rsidR="00804B4B">
        <w:rPr>
          <w:lang w:val="ru-RU"/>
        </w:rPr>
        <w:t> </w:t>
      </w:r>
      <w:r w:rsidRPr="00010149">
        <w:rPr>
          <w:lang w:val="ru-RU"/>
        </w:rPr>
        <w:t>рассматриваемом в расчете участке разность высотных отметок относительно источника выбросов превышает высоту, соответствующую 0,7 от высоты дымовой трубы, а уклон превышает 1</w:t>
      </w:r>
      <w:proofErr w:type="gramStart"/>
      <w:r w:rsidRPr="00010149">
        <w:rPr>
          <w:lang w:val="ru-RU"/>
        </w:rPr>
        <w:t xml:space="preserve"> :</w:t>
      </w:r>
      <w:proofErr w:type="gramEnd"/>
      <w:r w:rsidRPr="00010149">
        <w:rPr>
          <w:lang w:val="ru-RU"/>
        </w:rPr>
        <w:t xml:space="preserve"> 20. В этом контексте </w:t>
      </w:r>
      <w:r w:rsidRPr="00010149">
        <w:rPr>
          <w:lang w:val="ru-RU"/>
        </w:rPr>
        <w:softHyphen/>
        <w:t xml:space="preserve">уклон определяется на основе разностей высотных отметок на расстоянии, в два раза превышающем высоту дымовой трубы. </w:t>
      </w:r>
    </w:p>
    <w:p w:rsidR="00CE1714" w:rsidRPr="00556FE9" w:rsidRDefault="006423AD" w:rsidP="003E4B4C">
      <w:pPr>
        <w:pStyle w:val="a3"/>
        <w:jc w:val="both"/>
        <w:rPr>
          <w:lang w:val="ru-RU"/>
        </w:rPr>
      </w:pPr>
      <w:r w:rsidRPr="00010149">
        <w:rPr>
          <w:lang w:val="ru-RU"/>
        </w:rPr>
        <w:t xml:space="preserve">Обычно влияние сложного рельефа может учитываться за счет использования диагностической модели ветрового поля в </w:t>
      </w:r>
      <w:proofErr w:type="spellStart"/>
      <w:r w:rsidRPr="00010149">
        <w:rPr>
          <w:lang w:val="ru-RU"/>
        </w:rPr>
        <w:t>мезомасштабе</w:t>
      </w:r>
      <w:proofErr w:type="spellEnd"/>
      <w:r w:rsidRPr="00010149">
        <w:rPr>
          <w:lang w:val="ru-RU"/>
        </w:rPr>
        <w:t>, при условии, что уклон рельефа не превышает 1:5, и не исключено значительное влияние местных ветровых систем или иных метеорологических осо</w:t>
      </w:r>
      <w:r w:rsidRPr="00010149">
        <w:rPr>
          <w:lang w:val="ru-RU"/>
        </w:rPr>
        <w:softHyphen/>
        <w:t>бенностей</w:t>
      </w:r>
      <w:fldSimple w:instr=" REF _Ref526857009 \n \h  \* MERGEFORMAT " w:fldLock="1">
        <w:r>
          <w:rPr>
            <w:lang w:val="ru-RU"/>
          </w:rPr>
          <w:t>[2]</w:t>
        </w:r>
      </w:fldSimple>
      <w:r w:rsidRPr="00010149">
        <w:rPr>
          <w:lang w:val="ru-RU"/>
        </w:rPr>
        <w:t>.</w:t>
      </w:r>
    </w:p>
    <w:p w:rsidR="00CE1714" w:rsidRPr="00556FE9" w:rsidRDefault="00CE1714" w:rsidP="00CE1714">
      <w:pPr>
        <w:pStyle w:val="a3"/>
        <w:rPr>
          <w:lang w:val="ru-RU"/>
        </w:rPr>
      </w:pPr>
    </w:p>
    <w:p w:rsidR="00CE1714" w:rsidRDefault="006423AD" w:rsidP="00CE1714">
      <w:pPr>
        <w:pStyle w:val="a3"/>
        <w:rPr>
          <w:lang w:val="ru-RU"/>
        </w:rPr>
      </w:pPr>
      <w:r w:rsidRPr="00556FE9">
        <w:rPr>
          <w:lang w:val="ru-RU"/>
        </w:rPr>
        <w:br w:type="page"/>
      </w:r>
    </w:p>
    <w:p w:rsidR="00CE1714" w:rsidRPr="00B97C2B" w:rsidRDefault="006423AD" w:rsidP="0002287B">
      <w:pPr>
        <w:pStyle w:val="1"/>
        <w:pageBreakBefore/>
        <w:numPr>
          <w:ilvl w:val="0"/>
          <w:numId w:val="38"/>
        </w:numPr>
        <w:rPr>
          <w:color w:val="000000" w:themeColor="text1"/>
          <w:lang w:val="en-GB"/>
        </w:rPr>
      </w:pPr>
      <w:bookmarkStart w:id="30" w:name="_Ref526939685"/>
      <w:bookmarkStart w:id="31" w:name="_Toc41908886"/>
      <w:r w:rsidRPr="00B97C2B">
        <w:rPr>
          <w:color w:val="000000" w:themeColor="text1"/>
          <w:lang w:val="ru-RU"/>
        </w:rPr>
        <w:lastRenderedPageBreak/>
        <w:t>Основания для оценки загрязнения</w:t>
      </w:r>
      <w:bookmarkStart w:id="32" w:name="_Toc40387609"/>
      <w:bookmarkStart w:id="33" w:name="_Toc40443041"/>
      <w:bookmarkStart w:id="34" w:name="_Toc40445254"/>
      <w:bookmarkEnd w:id="30"/>
      <w:bookmarkEnd w:id="31"/>
      <w:bookmarkEnd w:id="32"/>
      <w:bookmarkEnd w:id="33"/>
      <w:bookmarkEnd w:id="34"/>
    </w:p>
    <w:p w:rsidR="00CE1714" w:rsidRPr="0002287B" w:rsidRDefault="0002287B" w:rsidP="0002287B">
      <w:pPr>
        <w:pStyle w:val="21"/>
        <w:ind w:left="426"/>
        <w:rPr>
          <w:color w:val="000000" w:themeColor="text1"/>
          <w:lang w:val="ru-RU"/>
        </w:rPr>
      </w:pPr>
      <w:bookmarkStart w:id="35" w:name="_Toc41908887"/>
      <w:r>
        <w:rPr>
          <w:color w:val="000000" w:themeColor="text1"/>
          <w:lang w:val="ru-RU"/>
        </w:rPr>
        <w:t xml:space="preserve">3.1. </w:t>
      </w:r>
      <w:r w:rsidR="006423AD" w:rsidRPr="00B97C2B">
        <w:rPr>
          <w:color w:val="000000" w:themeColor="text1"/>
          <w:lang w:val="ru-RU"/>
        </w:rPr>
        <w:t>Определение показателей выбросов</w:t>
      </w:r>
      <w:bookmarkStart w:id="36" w:name="_Toc40387610"/>
      <w:bookmarkStart w:id="37" w:name="_Toc40443042"/>
      <w:bookmarkStart w:id="38" w:name="_Toc40445255"/>
      <w:bookmarkEnd w:id="35"/>
      <w:bookmarkEnd w:id="36"/>
      <w:bookmarkEnd w:id="37"/>
      <w:bookmarkEnd w:id="38"/>
    </w:p>
    <w:p w:rsidR="00CE1714" w:rsidRPr="00556FE9" w:rsidRDefault="006423AD" w:rsidP="003E4B4C">
      <w:pPr>
        <w:pStyle w:val="a3"/>
        <w:jc w:val="both"/>
        <w:rPr>
          <w:color w:val="000000" w:themeColor="text1"/>
          <w:lang w:val="ru-RU" w:eastAsia="en-US"/>
        </w:rPr>
      </w:pPr>
      <w:r w:rsidRPr="00B97C2B">
        <w:rPr>
          <w:color w:val="000000" w:themeColor="text1"/>
          <w:lang w:val="ru-RU" w:eastAsia="en-US"/>
        </w:rPr>
        <w:t>Согласно п. 4.6 Технической инструкции по контролю качества воздуха (TA</w:t>
      </w:r>
      <w:r w:rsidR="002542B6">
        <w:rPr>
          <w:color w:val="000000" w:themeColor="text1"/>
          <w:lang w:val="ru-RU" w:eastAsia="en-US"/>
        </w:rPr>
        <w:t> </w:t>
      </w:r>
      <w:proofErr w:type="spellStart"/>
      <w:r w:rsidRPr="00B97C2B">
        <w:rPr>
          <w:color w:val="000000" w:themeColor="text1"/>
          <w:lang w:val="ru-RU" w:eastAsia="en-US"/>
        </w:rPr>
        <w:t>Luft</w:t>
      </w:r>
      <w:proofErr w:type="spellEnd"/>
      <w:r w:rsidRPr="00B97C2B">
        <w:rPr>
          <w:color w:val="000000" w:themeColor="text1"/>
          <w:lang w:val="ru-RU" w:eastAsia="en-US"/>
        </w:rPr>
        <w:t>), ниже описаны критерии для оценки необходимости и процедура определения показателей выбросов, соответственно (для соответст</w:t>
      </w:r>
      <w:r w:rsidR="002542B6">
        <w:rPr>
          <w:color w:val="000000" w:themeColor="text1"/>
          <w:lang w:val="ru-RU" w:eastAsia="en-US"/>
        </w:rPr>
        <w:softHyphen/>
      </w:r>
      <w:r w:rsidRPr="00B97C2B">
        <w:rPr>
          <w:color w:val="000000" w:themeColor="text1"/>
          <w:lang w:val="ru-RU" w:eastAsia="en-US"/>
        </w:rPr>
        <w:t>вующих загрязняющих веществ).</w:t>
      </w:r>
    </w:p>
    <w:p w:rsidR="00CE1714" w:rsidRPr="00556FE9" w:rsidRDefault="00CE1714" w:rsidP="00CE1714">
      <w:pPr>
        <w:pStyle w:val="berschrAbst"/>
        <w:rPr>
          <w:color w:val="000000" w:themeColor="text1"/>
          <w:lang w:val="ru-RU"/>
        </w:rPr>
      </w:pPr>
    </w:p>
    <w:p w:rsidR="00CE1714" w:rsidRPr="0002287B" w:rsidRDefault="0002287B" w:rsidP="0002287B">
      <w:pPr>
        <w:pStyle w:val="32"/>
        <w:ind w:left="426"/>
        <w:rPr>
          <w:color w:val="000000" w:themeColor="text1"/>
          <w:lang w:val="ru-RU"/>
        </w:rPr>
      </w:pPr>
      <w:r>
        <w:rPr>
          <w:color w:val="000000" w:themeColor="text1"/>
          <w:lang w:val="ru-RU"/>
        </w:rPr>
        <w:t xml:space="preserve">3.1.1 </w:t>
      </w:r>
      <w:r w:rsidR="006423AD" w:rsidRPr="00B97C2B">
        <w:rPr>
          <w:color w:val="000000" w:themeColor="text1"/>
          <w:lang w:val="ru-RU"/>
        </w:rPr>
        <w:t>Необходимость в определении показателей выбросов</w:t>
      </w:r>
    </w:p>
    <w:p w:rsidR="00CE1714" w:rsidRPr="00556FE9" w:rsidRDefault="006423AD" w:rsidP="003E4B4C">
      <w:pPr>
        <w:pStyle w:val="a3"/>
        <w:jc w:val="both"/>
        <w:rPr>
          <w:color w:val="000000" w:themeColor="text1"/>
          <w:lang w:val="ru-RU"/>
        </w:rPr>
      </w:pPr>
      <w:r w:rsidRPr="00B97C2B">
        <w:rPr>
          <w:color w:val="000000" w:themeColor="text1"/>
          <w:lang w:val="ru-RU"/>
        </w:rPr>
        <w:t>Согласно п. 4.1 Технической инструкции по контролю качества воздуха (TA </w:t>
      </w:r>
      <w:proofErr w:type="spellStart"/>
      <w:r w:rsidRPr="00B97C2B">
        <w:rPr>
          <w:color w:val="000000" w:themeColor="text1"/>
          <w:lang w:val="ru-RU"/>
        </w:rPr>
        <w:t>Luft</w:t>
      </w:r>
      <w:proofErr w:type="spellEnd"/>
      <w:r w:rsidRPr="00B97C2B">
        <w:rPr>
          <w:color w:val="000000" w:themeColor="text1"/>
          <w:lang w:val="ru-RU"/>
        </w:rPr>
        <w:t>), необходимость в учете показателей выбросов отсутствует</w:t>
      </w:r>
      <w:fldSimple w:instr=" REF _Ref526857009 \n \h  \* MERGEFORMAT " w:fldLock="1">
        <w:r w:rsidRPr="00B97C2B">
          <w:rPr>
            <w:color w:val="000000" w:themeColor="text1"/>
            <w:lang w:val="ru-RU"/>
          </w:rPr>
          <w:t>[2]</w:t>
        </w:r>
      </w:fldSimple>
      <w:r w:rsidRPr="00B97C2B">
        <w:rPr>
          <w:color w:val="000000" w:themeColor="text1"/>
          <w:lang w:val="ru-RU"/>
        </w:rPr>
        <w:t xml:space="preserve">. </w:t>
      </w:r>
    </w:p>
    <w:p w:rsidR="00CE1714" w:rsidRPr="00556FE9" w:rsidRDefault="006423AD" w:rsidP="003E4B4C">
      <w:pPr>
        <w:pStyle w:val="Spiegelstrich"/>
        <w:jc w:val="both"/>
        <w:rPr>
          <w:color w:val="000000" w:themeColor="text1"/>
          <w:lang w:val="ru-RU"/>
        </w:rPr>
      </w:pPr>
      <w:proofErr w:type="gramStart"/>
      <w:r w:rsidRPr="00B97C2B">
        <w:rPr>
          <w:color w:val="000000" w:themeColor="text1"/>
          <w:lang w:val="ru-RU"/>
        </w:rPr>
        <w:t>при незначительном массовом расходе выбросов (п. 4.6.1.1.</w:t>
      </w:r>
      <w:proofErr w:type="gramEnd"/>
      <w:r w:rsidRPr="00B97C2B">
        <w:rPr>
          <w:color w:val="000000" w:themeColor="text1"/>
          <w:lang w:val="ru-RU"/>
        </w:rPr>
        <w:t xml:space="preserve"> </w:t>
      </w:r>
      <w:proofErr w:type="gramStart"/>
      <w:r w:rsidRPr="00B97C2B">
        <w:rPr>
          <w:color w:val="000000" w:themeColor="text1"/>
          <w:lang w:val="ru-RU"/>
        </w:rPr>
        <w:t>TA </w:t>
      </w:r>
      <w:proofErr w:type="spellStart"/>
      <w:r w:rsidRPr="00B97C2B">
        <w:rPr>
          <w:color w:val="000000" w:themeColor="text1"/>
          <w:lang w:val="ru-RU"/>
        </w:rPr>
        <w:t>Luft</w:t>
      </w:r>
      <w:proofErr w:type="spellEnd"/>
      <w:r w:rsidRPr="00B97C2B">
        <w:rPr>
          <w:color w:val="000000" w:themeColor="text1"/>
          <w:lang w:val="ru-RU"/>
        </w:rPr>
        <w:t xml:space="preserve">), </w:t>
      </w:r>
      <w:r w:rsidRPr="00B97C2B">
        <w:rPr>
          <w:color w:val="000000" w:themeColor="text1"/>
          <w:lang w:val="ru-RU"/>
        </w:rPr>
        <w:br/>
        <w:t>(более подробное описание приведено в следующей главе</w:t>
      </w:r>
      <w:fldSimple w:instr=" REF _Ref526768383 \r \h  \* MERGEFORMAT " w:fldLock="1">
        <w:r w:rsidRPr="00B97C2B">
          <w:rPr>
            <w:color w:val="000000" w:themeColor="text1"/>
            <w:lang w:val="ru-RU"/>
          </w:rPr>
          <w:t>3.1.2</w:t>
        </w:r>
      </w:fldSimple>
      <w:r w:rsidRPr="00B97C2B">
        <w:rPr>
          <w:color w:val="000000" w:themeColor="text1"/>
          <w:lang w:val="ru-RU"/>
        </w:rPr>
        <w:t>)</w:t>
      </w:r>
      <w:proofErr w:type="gramEnd"/>
    </w:p>
    <w:p w:rsidR="00CE1714" w:rsidRPr="00556FE9" w:rsidRDefault="006423AD" w:rsidP="003E4B4C">
      <w:pPr>
        <w:pStyle w:val="Spiegelstrich"/>
        <w:jc w:val="both"/>
        <w:rPr>
          <w:color w:val="000000" w:themeColor="text1"/>
          <w:lang w:val="ru-RU"/>
        </w:rPr>
      </w:pPr>
      <w:proofErr w:type="gramStart"/>
      <w:r w:rsidRPr="00B97C2B">
        <w:rPr>
          <w:color w:val="000000" w:themeColor="text1"/>
          <w:lang w:val="ru-RU"/>
        </w:rPr>
        <w:t>при низкой начальной нагрузке (п. 4.6.2.1.</w:t>
      </w:r>
      <w:proofErr w:type="gramEnd"/>
      <w:r w:rsidRPr="00B97C2B">
        <w:rPr>
          <w:color w:val="000000" w:themeColor="text1"/>
          <w:lang w:val="ru-RU"/>
        </w:rPr>
        <w:t xml:space="preserve"> </w:t>
      </w:r>
      <w:proofErr w:type="gramStart"/>
      <w:r w:rsidRPr="00B97C2B">
        <w:rPr>
          <w:color w:val="000000" w:themeColor="text1"/>
          <w:lang w:val="ru-RU"/>
        </w:rPr>
        <w:t>TA </w:t>
      </w:r>
      <w:proofErr w:type="spellStart"/>
      <w:r w:rsidRPr="00B97C2B">
        <w:rPr>
          <w:color w:val="000000" w:themeColor="text1"/>
          <w:lang w:val="ru-RU"/>
        </w:rPr>
        <w:t>Luft</w:t>
      </w:r>
      <w:proofErr w:type="spellEnd"/>
      <w:r w:rsidRPr="00B97C2B">
        <w:rPr>
          <w:color w:val="000000" w:themeColor="text1"/>
          <w:lang w:val="ru-RU"/>
        </w:rPr>
        <w:t xml:space="preserve">), </w:t>
      </w:r>
      <w:r w:rsidRPr="00B97C2B">
        <w:rPr>
          <w:color w:val="000000" w:themeColor="text1"/>
          <w:lang w:val="ru-RU"/>
        </w:rPr>
        <w:br/>
        <w:t>(более подробное описание приведено в следующей главе</w:t>
      </w:r>
      <w:fldSimple w:instr=" REF _Ref526767771 \r \h  \* MERGEFORMAT " w:fldLock="1">
        <w:r w:rsidRPr="00B97C2B">
          <w:rPr>
            <w:color w:val="000000" w:themeColor="text1"/>
            <w:lang w:val="ru-RU"/>
          </w:rPr>
          <w:t>3.1.3</w:t>
        </w:r>
      </w:fldSimple>
      <w:r w:rsidRPr="00B97C2B">
        <w:rPr>
          <w:color w:val="000000" w:themeColor="text1"/>
          <w:lang w:val="ru-RU"/>
        </w:rPr>
        <w:t>)</w:t>
      </w:r>
      <w:proofErr w:type="gramEnd"/>
    </w:p>
    <w:p w:rsidR="00CE1714" w:rsidRPr="00556FE9" w:rsidRDefault="006423AD" w:rsidP="003E4B4C">
      <w:pPr>
        <w:pStyle w:val="Spiegelstrich"/>
        <w:jc w:val="both"/>
        <w:rPr>
          <w:color w:val="000000" w:themeColor="text1"/>
          <w:lang w:val="ru-RU"/>
        </w:rPr>
      </w:pPr>
      <w:r w:rsidRPr="00B97C2B">
        <w:rPr>
          <w:color w:val="000000" w:themeColor="text1"/>
          <w:lang w:val="ru-RU"/>
        </w:rPr>
        <w:t>при несущественных дополнительных нагрузках (п. 4.2.2, 4.3.2, 4.4.1, 4.4.3</w:t>
      </w:r>
      <w:r w:rsidR="002542B6">
        <w:rPr>
          <w:color w:val="000000" w:themeColor="text1"/>
          <w:lang w:val="ru-RU"/>
        </w:rPr>
        <w:t xml:space="preserve"> </w:t>
      </w:r>
      <w:r w:rsidRPr="00B97C2B">
        <w:rPr>
          <w:color w:val="000000" w:themeColor="text1"/>
          <w:lang w:val="ru-RU"/>
        </w:rPr>
        <w:t>и 4.5.2 TA </w:t>
      </w:r>
      <w:proofErr w:type="spellStart"/>
      <w:r w:rsidRPr="00B97C2B">
        <w:rPr>
          <w:color w:val="000000" w:themeColor="text1"/>
          <w:lang w:val="ru-RU"/>
        </w:rPr>
        <w:t>Luft</w:t>
      </w:r>
      <w:proofErr w:type="spellEnd"/>
      <w:r w:rsidRPr="00B97C2B">
        <w:rPr>
          <w:color w:val="000000" w:themeColor="text1"/>
          <w:lang w:val="ru-RU"/>
        </w:rPr>
        <w:t>).</w:t>
      </w:r>
    </w:p>
    <w:p w:rsidR="00CE1714" w:rsidRPr="00556FE9" w:rsidRDefault="006423AD" w:rsidP="003E4B4C">
      <w:pPr>
        <w:pStyle w:val="a3"/>
        <w:jc w:val="both"/>
        <w:rPr>
          <w:color w:val="000000" w:themeColor="text1"/>
          <w:lang w:val="ru-RU"/>
        </w:rPr>
      </w:pPr>
      <w:r w:rsidRPr="00B97C2B">
        <w:rPr>
          <w:color w:val="000000" w:themeColor="text1"/>
          <w:lang w:val="ru-RU"/>
        </w:rPr>
        <w:t>В этих случаях можно предположить, что завод не может вызывать вредного воздействия на окружающую среду при отсутствии достаточных свидетельств для особых исследо</w:t>
      </w:r>
      <w:r w:rsidRPr="00B97C2B">
        <w:rPr>
          <w:color w:val="000000" w:themeColor="text1"/>
          <w:lang w:val="ru-RU"/>
        </w:rPr>
        <w:softHyphen/>
        <w:t>ваний согласно п. 4.8 TA </w:t>
      </w:r>
      <w:proofErr w:type="spellStart"/>
      <w:proofErr w:type="gramStart"/>
      <w:r w:rsidRPr="00B97C2B">
        <w:rPr>
          <w:color w:val="000000" w:themeColor="text1"/>
          <w:lang w:val="ru-RU"/>
        </w:rPr>
        <w:t>Luft</w:t>
      </w:r>
      <w:proofErr w:type="spellEnd"/>
      <w:proofErr w:type="gramEnd"/>
      <w:r w:rsidRPr="00B97C2B">
        <w:rPr>
          <w:color w:val="000000" w:themeColor="text1"/>
          <w:lang w:val="ru-RU"/>
        </w:rPr>
        <w:t xml:space="preserve"> несмотря на незначительные массовые расходы согласно п. </w:t>
      </w:r>
      <w:proofErr w:type="spellStart"/>
      <w:r w:rsidRPr="00B97C2B">
        <w:rPr>
          <w:color w:val="000000" w:themeColor="text1"/>
          <w:lang w:val="ru-RU"/>
        </w:rPr>
        <w:t>a</w:t>
      </w:r>
      <w:proofErr w:type="spellEnd"/>
      <w:r w:rsidRPr="00B97C2B">
        <w:rPr>
          <w:color w:val="000000" w:themeColor="text1"/>
          <w:lang w:val="ru-RU"/>
        </w:rPr>
        <w:t xml:space="preserve">) или несмотря на низкую начальную нагрузку согласно п. </w:t>
      </w:r>
      <w:proofErr w:type="spellStart"/>
      <w:r w:rsidRPr="00B97C2B">
        <w:rPr>
          <w:color w:val="000000" w:themeColor="text1"/>
          <w:lang w:val="ru-RU"/>
        </w:rPr>
        <w:t>b</w:t>
      </w:r>
      <w:proofErr w:type="spellEnd"/>
      <w:r w:rsidRPr="00B97C2B">
        <w:rPr>
          <w:color w:val="000000" w:themeColor="text1"/>
          <w:lang w:val="ru-RU"/>
        </w:rPr>
        <w:t>).</w:t>
      </w:r>
    </w:p>
    <w:p w:rsidR="00CE1714" w:rsidRPr="00556FE9" w:rsidRDefault="00CE1714" w:rsidP="00CE1714">
      <w:pPr>
        <w:pStyle w:val="berschrAbst"/>
        <w:rPr>
          <w:color w:val="000000" w:themeColor="text1"/>
          <w:lang w:val="ru-RU"/>
        </w:rPr>
      </w:pPr>
    </w:p>
    <w:p w:rsidR="00CE1714" w:rsidRPr="00556FE9" w:rsidRDefault="0002287B" w:rsidP="0002287B">
      <w:pPr>
        <w:pStyle w:val="32"/>
        <w:ind w:left="426"/>
        <w:rPr>
          <w:color w:val="000000" w:themeColor="text1"/>
          <w:lang w:val="ru-RU" w:eastAsia="de-DE"/>
        </w:rPr>
      </w:pPr>
      <w:bookmarkStart w:id="39" w:name="_Ref526768383"/>
      <w:r>
        <w:rPr>
          <w:color w:val="000000" w:themeColor="text1"/>
          <w:lang w:val="ru-RU" w:eastAsia="de-DE"/>
        </w:rPr>
        <w:t xml:space="preserve">3.1.2 </w:t>
      </w:r>
      <w:r w:rsidR="006423AD" w:rsidRPr="00B97C2B">
        <w:rPr>
          <w:color w:val="000000" w:themeColor="text1"/>
          <w:lang w:val="ru-RU" w:eastAsia="de-DE"/>
        </w:rPr>
        <w:t>Несущественные массовые расходы — определение согласно процедуре получения разрешений</w:t>
      </w:r>
      <w:bookmarkEnd w:id="39"/>
    </w:p>
    <w:p w:rsidR="00CE1714" w:rsidRPr="00556FE9" w:rsidRDefault="006423AD" w:rsidP="003E4B4C">
      <w:pPr>
        <w:pStyle w:val="a3"/>
        <w:jc w:val="both"/>
        <w:rPr>
          <w:color w:val="000000" w:themeColor="text1"/>
          <w:lang w:val="ru-RU" w:eastAsia="en-US"/>
        </w:rPr>
      </w:pPr>
      <w:r w:rsidRPr="00B97C2B">
        <w:rPr>
          <w:color w:val="000000" w:themeColor="text1"/>
          <w:lang w:val="ru-RU"/>
        </w:rPr>
        <w:t>Согласно п. 4.</w:t>
      </w:r>
      <w:r w:rsidR="00323DC0">
        <w:rPr>
          <w:color w:val="000000" w:themeColor="text1"/>
          <w:lang w:val="ru-RU"/>
        </w:rPr>
        <w:t>6.1.</w:t>
      </w:r>
      <w:r w:rsidRPr="00B97C2B">
        <w:rPr>
          <w:color w:val="000000" w:themeColor="text1"/>
          <w:lang w:val="ru-RU"/>
        </w:rPr>
        <w:t>1 Технической инструкции по контролю качества воздуха (TA </w:t>
      </w:r>
      <w:proofErr w:type="spellStart"/>
      <w:r w:rsidRPr="00B97C2B">
        <w:rPr>
          <w:color w:val="000000" w:themeColor="text1"/>
          <w:lang w:val="ru-RU"/>
        </w:rPr>
        <w:t>Luft</w:t>
      </w:r>
      <w:proofErr w:type="spellEnd"/>
      <w:r w:rsidRPr="00B97C2B">
        <w:rPr>
          <w:color w:val="000000" w:themeColor="text1"/>
          <w:lang w:val="ru-RU"/>
        </w:rPr>
        <w:t>)</w:t>
      </w:r>
      <w:fldSimple w:instr=" REF _Ref526857009 \n \h  \* MERGEFORMAT " w:fldLock="1">
        <w:r w:rsidRPr="00B97C2B">
          <w:rPr>
            <w:color w:val="000000" w:themeColor="text1"/>
            <w:lang w:val="ru-RU" w:eastAsia="en-US"/>
          </w:rPr>
          <w:t>[2]</w:t>
        </w:r>
      </w:fldSimple>
      <w:r w:rsidRPr="00B97C2B">
        <w:rPr>
          <w:color w:val="000000" w:themeColor="text1"/>
          <w:lang w:val="ru-RU"/>
        </w:rPr>
        <w:t xml:space="preserve"> необходимость в определении показателей выбросов в составе процедуры оформления разрешений на выброс соответствующих загрязняющих веществ отсутствует, если выбросы не превышают минимального массового расхода</w:t>
      </w:r>
      <w:r w:rsidRPr="00B97C2B">
        <w:rPr>
          <w:rFonts w:ascii="ZWAdobeF" w:hAnsi="ZWAdobeF" w:cs="ZWAdobeF"/>
          <w:color w:val="000000" w:themeColor="text1"/>
          <w:sz w:val="2"/>
          <w:szCs w:val="2"/>
          <w:lang w:val="ru-RU" w:eastAsia="en-US"/>
        </w:rPr>
        <w:t>4F</w:t>
      </w:r>
      <w:r>
        <w:rPr>
          <w:rStyle w:val="affa"/>
          <w:rFonts w:eastAsia="Calibri"/>
          <w:color w:val="000000" w:themeColor="text1"/>
          <w:lang w:val="en-GB" w:eastAsia="en-US"/>
        </w:rPr>
        <w:footnoteReference w:id="4"/>
      </w:r>
      <w:r w:rsidRPr="00B97C2B">
        <w:rPr>
          <w:color w:val="000000" w:themeColor="text1"/>
          <w:lang w:val="ru-RU"/>
        </w:rPr>
        <w:t>.</w:t>
      </w:r>
    </w:p>
    <w:p w:rsidR="00CE1714" w:rsidRPr="00556FE9" w:rsidRDefault="006423AD" w:rsidP="00CE1714">
      <w:pPr>
        <w:spacing w:before="0" w:after="0" w:line="240" w:lineRule="auto"/>
        <w:ind w:left="0"/>
        <w:rPr>
          <w:rFonts w:eastAsia="Times New Roman"/>
          <w:color w:val="000000" w:themeColor="text1"/>
          <w:lang w:val="ru-RU"/>
        </w:rPr>
      </w:pPr>
      <w:r w:rsidRPr="00556FE9">
        <w:rPr>
          <w:color w:val="000000" w:themeColor="text1"/>
          <w:lang w:val="ru-RU"/>
        </w:rPr>
        <w:br w:type="page"/>
      </w:r>
    </w:p>
    <w:p w:rsidR="00CE1714" w:rsidRPr="00556FE9" w:rsidRDefault="006423AD" w:rsidP="00CE1714">
      <w:pPr>
        <w:pStyle w:val="TabBeschriftung"/>
        <w:rPr>
          <w:color w:val="000000" w:themeColor="text1"/>
          <w:lang w:val="ru-RU"/>
        </w:rPr>
      </w:pPr>
      <w:r w:rsidRPr="00B97C2B">
        <w:rPr>
          <w:color w:val="000000" w:themeColor="text1"/>
          <w:lang w:val="ru-RU"/>
        </w:rPr>
        <w:lastRenderedPageBreak/>
        <w:t xml:space="preserve">Таблица </w:t>
      </w:r>
      <w:r w:rsidR="00EE3872" w:rsidRPr="00B97C2B">
        <w:rPr>
          <w:color w:val="000000" w:themeColor="text1"/>
          <w:lang w:val="en-GB"/>
        </w:rPr>
        <w:fldChar w:fldCharType="begin"/>
      </w:r>
      <w:r w:rsidRPr="00B97C2B">
        <w:rPr>
          <w:color w:val="000000" w:themeColor="text1"/>
          <w:lang w:val="ru-RU"/>
        </w:rPr>
        <w:instrText>SEQ Tabelle</w:instrText>
      </w:r>
      <w:r w:rsidR="00EE3872" w:rsidRPr="00B97C2B">
        <w:rPr>
          <w:color w:val="000000" w:themeColor="text1"/>
          <w:lang w:val="en-GB"/>
        </w:rPr>
        <w:fldChar w:fldCharType="separate"/>
      </w:r>
      <w:r w:rsidRPr="00B97C2B">
        <w:rPr>
          <w:color w:val="000000" w:themeColor="text1"/>
          <w:lang w:val="ru-RU"/>
        </w:rPr>
        <w:t>6</w:t>
      </w:r>
      <w:r w:rsidR="00EE3872" w:rsidRPr="00B97C2B">
        <w:rPr>
          <w:color w:val="000000" w:themeColor="text1"/>
          <w:lang w:val="en-GB"/>
        </w:rPr>
        <w:fldChar w:fldCharType="end"/>
      </w:r>
      <w:r w:rsidRPr="00B97C2B">
        <w:rPr>
          <w:color w:val="000000" w:themeColor="text1"/>
          <w:lang w:val="ru-RU"/>
        </w:rPr>
        <w:t>.  Несущественные массовые расходы согласно п. 4.6.1.1, таблица 7, TA</w:t>
      </w:r>
      <w:r w:rsidR="0026339C">
        <w:rPr>
          <w:color w:val="000000" w:themeColor="text1"/>
          <w:lang w:val="ru-RU"/>
        </w:rPr>
        <w:t> </w:t>
      </w:r>
      <w:proofErr w:type="spellStart"/>
      <w:r w:rsidRPr="00B97C2B">
        <w:rPr>
          <w:color w:val="000000" w:themeColor="text1"/>
          <w:lang w:val="ru-RU"/>
        </w:rPr>
        <w:t>Luft</w:t>
      </w:r>
      <w:proofErr w:type="spellEnd"/>
      <w:r w:rsidRPr="00B97C2B">
        <w:rPr>
          <w:color w:val="000000" w:themeColor="text1"/>
          <w:lang w:val="ru-RU"/>
        </w:rPr>
        <w:t>.</w:t>
      </w:r>
    </w:p>
    <w:tbl>
      <w:tblPr>
        <w:tblW w:w="0" w:type="auto"/>
        <w:tblInd w:w="1644" w:type="dxa"/>
        <w:tblLayout w:type="fixed"/>
        <w:tblCellMar>
          <w:left w:w="70" w:type="dxa"/>
          <w:right w:w="70" w:type="dxa"/>
        </w:tblCellMar>
        <w:tblLook w:val="04A0"/>
      </w:tblPr>
      <w:tblGrid>
        <w:gridCol w:w="4452"/>
        <w:gridCol w:w="2693"/>
      </w:tblGrid>
      <w:tr w:rsidR="00D4263D" w:rsidRPr="00E64744" w:rsidTr="00812261">
        <w:trPr>
          <w:tblHeader/>
        </w:trPr>
        <w:tc>
          <w:tcPr>
            <w:tcW w:w="4452" w:type="dxa"/>
            <w:tcBorders>
              <w:top w:val="single" w:sz="4" w:space="0" w:color="auto"/>
              <w:left w:val="nil"/>
              <w:bottom w:val="single" w:sz="4" w:space="0" w:color="auto"/>
              <w:right w:val="nil"/>
            </w:tcBorders>
            <w:hideMark/>
          </w:tcPr>
          <w:p w:rsidR="00CE1714" w:rsidRPr="00B97C2B" w:rsidRDefault="006423AD" w:rsidP="00812261">
            <w:pPr>
              <w:pStyle w:val="TabKTextkrper"/>
              <w:rPr>
                <w:rFonts w:eastAsia="Calibri"/>
                <w:b/>
                <w:color w:val="000000" w:themeColor="text1"/>
                <w:lang w:val="en-GB"/>
              </w:rPr>
            </w:pPr>
            <w:r w:rsidRPr="00B97C2B">
              <w:rPr>
                <w:rFonts w:eastAsia="Calibri"/>
                <w:b/>
                <w:color w:val="000000" w:themeColor="text1"/>
                <w:lang w:val="ru-RU"/>
              </w:rPr>
              <w:t>Загрязняющее вещество</w:t>
            </w:r>
          </w:p>
        </w:tc>
        <w:tc>
          <w:tcPr>
            <w:tcW w:w="2693" w:type="dxa"/>
            <w:tcBorders>
              <w:top w:val="single" w:sz="4" w:space="0" w:color="auto"/>
              <w:left w:val="nil"/>
              <w:bottom w:val="single" w:sz="4" w:space="0" w:color="auto"/>
              <w:right w:val="nil"/>
            </w:tcBorders>
            <w:hideMark/>
          </w:tcPr>
          <w:p w:rsidR="00CE1714" w:rsidRPr="00556FE9" w:rsidRDefault="006423AD" w:rsidP="00812261">
            <w:pPr>
              <w:pStyle w:val="TabKTextkrper"/>
              <w:jc w:val="center"/>
              <w:rPr>
                <w:rFonts w:eastAsia="Calibri"/>
                <w:b/>
                <w:color w:val="000000" w:themeColor="text1"/>
                <w:lang w:val="ru-RU"/>
              </w:rPr>
            </w:pPr>
            <w:r w:rsidRPr="00B97C2B">
              <w:rPr>
                <w:rFonts w:eastAsia="Calibri"/>
                <w:b/>
                <w:color w:val="000000" w:themeColor="text1"/>
                <w:lang w:val="ru-RU"/>
              </w:rPr>
              <w:t>Несущественный массовый расход</w:t>
            </w:r>
            <w:r w:rsidRPr="00B97C2B">
              <w:rPr>
                <w:rFonts w:eastAsia="Calibri"/>
                <w:b/>
                <w:color w:val="000000" w:themeColor="text1"/>
                <w:lang w:val="ru-RU"/>
              </w:rPr>
              <w:br/>
            </w:r>
            <w:r w:rsidRPr="00B97C2B">
              <w:rPr>
                <w:rFonts w:eastAsia="Calibri"/>
                <w:color w:val="000000" w:themeColor="text1"/>
                <w:lang w:val="ru-RU"/>
              </w:rPr>
              <w:t>(</w:t>
            </w:r>
            <w:proofErr w:type="gramStart"/>
            <w:r w:rsidRPr="00B97C2B">
              <w:rPr>
                <w:rFonts w:eastAsia="Calibri"/>
                <w:color w:val="000000" w:themeColor="text1"/>
                <w:lang w:val="ru-RU"/>
              </w:rPr>
              <w:t>кг</w:t>
            </w:r>
            <w:proofErr w:type="gramEnd"/>
            <w:r w:rsidRPr="00B97C2B">
              <w:rPr>
                <w:rFonts w:eastAsia="Calibri"/>
                <w:color w:val="000000" w:themeColor="text1"/>
                <w:lang w:val="ru-RU"/>
              </w:rPr>
              <w:t>/ч)</w:t>
            </w:r>
          </w:p>
        </w:tc>
      </w:tr>
      <w:tr w:rsidR="00D4263D" w:rsidTr="00812261">
        <w:tc>
          <w:tcPr>
            <w:tcW w:w="4452" w:type="dxa"/>
            <w:tcBorders>
              <w:top w:val="single" w:sz="4" w:space="0" w:color="auto"/>
              <w:left w:val="nil"/>
              <w:right w:val="nil"/>
            </w:tcBorders>
          </w:tcPr>
          <w:p w:rsidR="00CE1714" w:rsidRPr="00556FE9" w:rsidRDefault="006423AD" w:rsidP="00812261">
            <w:pPr>
              <w:pStyle w:val="TabKTextkrper"/>
              <w:rPr>
                <w:rFonts w:eastAsia="Calibri"/>
                <w:color w:val="000000" w:themeColor="text1"/>
                <w:lang w:val="ru-RU"/>
              </w:rPr>
            </w:pPr>
            <w:proofErr w:type="spellStart"/>
            <w:r w:rsidRPr="00B97C2B">
              <w:rPr>
                <w:rFonts w:eastAsia="Calibri"/>
                <w:color w:val="000000" w:themeColor="text1"/>
                <w:lang w:val="ru-RU"/>
              </w:rPr>
              <w:t>As</w:t>
            </w:r>
            <w:proofErr w:type="spellEnd"/>
            <w:r w:rsidRPr="00B97C2B">
              <w:rPr>
                <w:rFonts w:eastAsia="Calibri"/>
                <w:color w:val="000000" w:themeColor="text1"/>
                <w:lang w:val="ru-RU"/>
              </w:rPr>
              <w:t xml:space="preserve"> и его соединения (обозначается как </w:t>
            </w:r>
            <w:proofErr w:type="spellStart"/>
            <w:r w:rsidRPr="00B97C2B">
              <w:rPr>
                <w:rFonts w:eastAsia="Calibri"/>
                <w:color w:val="000000" w:themeColor="text1"/>
                <w:lang w:val="ru-RU"/>
              </w:rPr>
              <w:t>As</w:t>
            </w:r>
            <w:proofErr w:type="spellEnd"/>
            <w:r w:rsidRPr="00B97C2B">
              <w:rPr>
                <w:rFonts w:eastAsia="Calibri"/>
                <w:color w:val="000000" w:themeColor="text1"/>
                <w:lang w:val="ru-RU"/>
              </w:rPr>
              <w:t>)</w:t>
            </w:r>
          </w:p>
        </w:tc>
        <w:tc>
          <w:tcPr>
            <w:tcW w:w="2693" w:type="dxa"/>
            <w:tcBorders>
              <w:top w:val="single" w:sz="4" w:space="0" w:color="auto"/>
              <w:left w:val="nil"/>
              <w:right w:val="nil"/>
            </w:tcBorders>
          </w:tcPr>
          <w:p w:rsidR="00CE1714" w:rsidRPr="00B97C2B" w:rsidRDefault="006423AD" w:rsidP="00812261">
            <w:pPr>
              <w:pStyle w:val="TabKTextkrper"/>
              <w:jc w:val="center"/>
              <w:rPr>
                <w:rFonts w:eastAsia="Calibri"/>
                <w:color w:val="000000" w:themeColor="text1"/>
                <w:lang w:val="en-GB"/>
              </w:rPr>
            </w:pPr>
            <w:r>
              <w:rPr>
                <w:rFonts w:eastAsia="Calibri"/>
                <w:color w:val="000000" w:themeColor="text1"/>
                <w:lang w:val="ru-RU"/>
              </w:rPr>
              <w:t>0,0025</w:t>
            </w:r>
          </w:p>
        </w:tc>
      </w:tr>
      <w:tr w:rsidR="00D4263D" w:rsidTr="00812261">
        <w:tc>
          <w:tcPr>
            <w:tcW w:w="4452" w:type="dxa"/>
            <w:tcBorders>
              <w:left w:val="nil"/>
              <w:right w:val="nil"/>
            </w:tcBorders>
          </w:tcPr>
          <w:p w:rsidR="00CE1714" w:rsidRPr="00556FE9" w:rsidRDefault="006423AD" w:rsidP="00812261">
            <w:pPr>
              <w:pStyle w:val="TabKTextkrper"/>
              <w:rPr>
                <w:rFonts w:eastAsia="Calibri"/>
                <w:color w:val="000000" w:themeColor="text1"/>
                <w:lang w:val="ru-RU"/>
              </w:rPr>
            </w:pPr>
            <w:proofErr w:type="spellStart"/>
            <w:r>
              <w:rPr>
                <w:rFonts w:eastAsia="Calibri"/>
                <w:color w:val="000000" w:themeColor="text1"/>
                <w:lang w:val="ru-RU"/>
              </w:rPr>
              <w:t>Бенз</w:t>
            </w:r>
            <w:proofErr w:type="gramStart"/>
            <w:r>
              <w:rPr>
                <w:rFonts w:eastAsia="Calibri"/>
                <w:color w:val="000000" w:themeColor="text1"/>
                <w:lang w:val="ru-RU"/>
              </w:rPr>
              <w:t>о</w:t>
            </w:r>
            <w:proofErr w:type="spellEnd"/>
            <w:r>
              <w:rPr>
                <w:rFonts w:eastAsia="Calibri"/>
                <w:color w:val="000000" w:themeColor="text1"/>
                <w:lang w:val="ru-RU"/>
              </w:rPr>
              <w:t>(</w:t>
            </w:r>
            <w:proofErr w:type="gramEnd"/>
            <w:r>
              <w:rPr>
                <w:rFonts w:eastAsia="Calibri"/>
                <w:color w:val="000000" w:themeColor="text1"/>
                <w:lang w:val="ru-RU"/>
              </w:rPr>
              <w:t>а)</w:t>
            </w:r>
            <w:proofErr w:type="spellStart"/>
            <w:r>
              <w:rPr>
                <w:rFonts w:eastAsia="Calibri"/>
                <w:color w:val="000000" w:themeColor="text1"/>
                <w:lang w:val="ru-RU"/>
              </w:rPr>
              <w:t>пирен</w:t>
            </w:r>
            <w:proofErr w:type="spellEnd"/>
            <w:r>
              <w:rPr>
                <w:rFonts w:eastAsia="Calibri"/>
                <w:color w:val="000000" w:themeColor="text1"/>
                <w:lang w:val="ru-RU"/>
              </w:rPr>
              <w:t xml:space="preserve"> (как основной элемент PAK)</w:t>
            </w:r>
          </w:p>
        </w:tc>
        <w:tc>
          <w:tcPr>
            <w:tcW w:w="2693" w:type="dxa"/>
            <w:tcBorders>
              <w:left w:val="nil"/>
              <w:right w:val="nil"/>
            </w:tcBorders>
          </w:tcPr>
          <w:p w:rsidR="00CE1714" w:rsidRDefault="006423AD" w:rsidP="00812261">
            <w:pPr>
              <w:pStyle w:val="TabKTextkrper"/>
              <w:jc w:val="center"/>
              <w:rPr>
                <w:rFonts w:eastAsia="Calibri"/>
                <w:color w:val="000000" w:themeColor="text1"/>
                <w:lang w:val="en-GB"/>
              </w:rPr>
            </w:pPr>
            <w:r>
              <w:rPr>
                <w:rFonts w:eastAsia="Calibri"/>
                <w:color w:val="000000" w:themeColor="text1"/>
                <w:lang w:val="ru-RU"/>
              </w:rPr>
              <w:t>0,0025</w:t>
            </w:r>
          </w:p>
        </w:tc>
      </w:tr>
      <w:tr w:rsidR="00D4263D" w:rsidTr="00812261">
        <w:tc>
          <w:tcPr>
            <w:tcW w:w="4452" w:type="dxa"/>
            <w:tcBorders>
              <w:left w:val="nil"/>
              <w:right w:val="nil"/>
            </w:tcBorders>
          </w:tcPr>
          <w:p w:rsidR="00CE1714" w:rsidRPr="00556FE9" w:rsidRDefault="006423AD" w:rsidP="00812261">
            <w:pPr>
              <w:pStyle w:val="TabKTextkrper"/>
              <w:rPr>
                <w:rFonts w:eastAsia="Calibri"/>
                <w:color w:val="000000" w:themeColor="text1"/>
                <w:lang w:val="ru-RU"/>
              </w:rPr>
            </w:pPr>
            <w:proofErr w:type="spellStart"/>
            <w:r>
              <w:rPr>
                <w:rFonts w:eastAsia="Calibri"/>
                <w:color w:val="000000" w:themeColor="text1"/>
                <w:lang w:val="ru-RU"/>
              </w:rPr>
              <w:t>Pb</w:t>
            </w:r>
            <w:proofErr w:type="spellEnd"/>
            <w:r>
              <w:rPr>
                <w:rFonts w:eastAsia="Calibri"/>
                <w:color w:val="000000" w:themeColor="text1"/>
                <w:lang w:val="ru-RU"/>
              </w:rPr>
              <w:t xml:space="preserve"> и его соединения (обозначается как </w:t>
            </w:r>
            <w:proofErr w:type="spellStart"/>
            <w:r>
              <w:rPr>
                <w:rFonts w:eastAsia="Calibri"/>
                <w:color w:val="000000" w:themeColor="text1"/>
                <w:lang w:val="ru-RU"/>
              </w:rPr>
              <w:t>Pb</w:t>
            </w:r>
            <w:proofErr w:type="spellEnd"/>
            <w:r>
              <w:rPr>
                <w:rFonts w:eastAsia="Calibri"/>
                <w:color w:val="000000" w:themeColor="text1"/>
                <w:lang w:val="ru-RU"/>
              </w:rPr>
              <w:t>)</w:t>
            </w:r>
          </w:p>
        </w:tc>
        <w:tc>
          <w:tcPr>
            <w:tcW w:w="2693" w:type="dxa"/>
            <w:tcBorders>
              <w:left w:val="nil"/>
              <w:right w:val="nil"/>
            </w:tcBorders>
          </w:tcPr>
          <w:p w:rsidR="00CE1714" w:rsidRPr="00B97C2B" w:rsidRDefault="006423AD" w:rsidP="00812261">
            <w:pPr>
              <w:pStyle w:val="TabKTextkrper"/>
              <w:jc w:val="center"/>
              <w:rPr>
                <w:rFonts w:eastAsia="Calibri"/>
                <w:color w:val="000000" w:themeColor="text1"/>
                <w:lang w:val="en-GB"/>
              </w:rPr>
            </w:pPr>
            <w:r>
              <w:rPr>
                <w:rFonts w:eastAsia="Calibri"/>
                <w:color w:val="000000" w:themeColor="text1"/>
                <w:lang w:val="ru-RU"/>
              </w:rPr>
              <w:t>0,025</w:t>
            </w:r>
          </w:p>
        </w:tc>
      </w:tr>
      <w:tr w:rsidR="00D4263D" w:rsidTr="00812261">
        <w:tc>
          <w:tcPr>
            <w:tcW w:w="4452" w:type="dxa"/>
            <w:tcBorders>
              <w:left w:val="nil"/>
              <w:right w:val="nil"/>
            </w:tcBorders>
          </w:tcPr>
          <w:p w:rsidR="00CE1714" w:rsidRPr="00556FE9" w:rsidRDefault="006423AD" w:rsidP="00812261">
            <w:pPr>
              <w:pStyle w:val="TabKTextkrper"/>
              <w:rPr>
                <w:rFonts w:eastAsia="Calibri"/>
                <w:color w:val="000000" w:themeColor="text1"/>
                <w:lang w:val="ru-RU"/>
              </w:rPr>
            </w:pPr>
            <w:proofErr w:type="spellStart"/>
            <w:r>
              <w:rPr>
                <w:rFonts w:eastAsia="Calibri"/>
                <w:color w:val="000000" w:themeColor="text1"/>
                <w:lang w:val="ru-RU"/>
              </w:rPr>
              <w:t>Cd</w:t>
            </w:r>
            <w:proofErr w:type="spellEnd"/>
            <w:r>
              <w:rPr>
                <w:rFonts w:eastAsia="Calibri"/>
                <w:color w:val="000000" w:themeColor="text1"/>
                <w:lang w:val="ru-RU"/>
              </w:rPr>
              <w:t xml:space="preserve"> и его соединения (обозначается как </w:t>
            </w:r>
            <w:proofErr w:type="spellStart"/>
            <w:r>
              <w:rPr>
                <w:rFonts w:eastAsia="Calibri"/>
                <w:color w:val="000000" w:themeColor="text1"/>
                <w:lang w:val="ru-RU"/>
              </w:rPr>
              <w:t>Cd</w:t>
            </w:r>
            <w:proofErr w:type="spellEnd"/>
            <w:r>
              <w:rPr>
                <w:rFonts w:eastAsia="Calibri"/>
                <w:color w:val="000000" w:themeColor="text1"/>
                <w:lang w:val="ru-RU"/>
              </w:rPr>
              <w:t>)</w:t>
            </w:r>
          </w:p>
        </w:tc>
        <w:tc>
          <w:tcPr>
            <w:tcW w:w="2693" w:type="dxa"/>
            <w:tcBorders>
              <w:left w:val="nil"/>
              <w:right w:val="nil"/>
            </w:tcBorders>
          </w:tcPr>
          <w:p w:rsidR="00CE1714" w:rsidRPr="00B97C2B" w:rsidRDefault="006423AD" w:rsidP="00812261">
            <w:pPr>
              <w:pStyle w:val="TabKTextkrper"/>
              <w:jc w:val="center"/>
              <w:rPr>
                <w:rFonts w:eastAsia="Calibri"/>
                <w:color w:val="000000" w:themeColor="text1"/>
                <w:lang w:val="en-GB"/>
              </w:rPr>
            </w:pPr>
            <w:r>
              <w:rPr>
                <w:rFonts w:eastAsia="Calibri"/>
                <w:color w:val="000000" w:themeColor="text1"/>
                <w:lang w:val="ru-RU"/>
              </w:rPr>
              <w:t>0,0025</w:t>
            </w:r>
          </w:p>
        </w:tc>
      </w:tr>
      <w:tr w:rsidR="00D4263D" w:rsidTr="00812261">
        <w:tc>
          <w:tcPr>
            <w:tcW w:w="4452" w:type="dxa"/>
            <w:tcBorders>
              <w:left w:val="nil"/>
              <w:right w:val="nil"/>
            </w:tcBorders>
          </w:tcPr>
          <w:p w:rsidR="00CE1714" w:rsidRPr="00556FE9" w:rsidRDefault="006423AD" w:rsidP="00812261">
            <w:pPr>
              <w:pStyle w:val="TabKTextkrper"/>
              <w:rPr>
                <w:rFonts w:eastAsia="Calibri"/>
                <w:color w:val="000000" w:themeColor="text1"/>
                <w:lang w:val="ru-RU"/>
              </w:rPr>
            </w:pPr>
            <w:r>
              <w:rPr>
                <w:rFonts w:eastAsia="Calibri"/>
                <w:color w:val="000000" w:themeColor="text1"/>
                <w:lang w:val="ru-RU"/>
              </w:rPr>
              <w:t>HF и газообразные неорганические соединения фтора (обозначается как F)</w:t>
            </w:r>
          </w:p>
        </w:tc>
        <w:tc>
          <w:tcPr>
            <w:tcW w:w="2693" w:type="dxa"/>
            <w:tcBorders>
              <w:left w:val="nil"/>
              <w:right w:val="nil"/>
            </w:tcBorders>
          </w:tcPr>
          <w:p w:rsidR="00CE1714" w:rsidRPr="00B97C2B" w:rsidRDefault="006423AD" w:rsidP="00812261">
            <w:pPr>
              <w:pStyle w:val="TabKTextkrper"/>
              <w:jc w:val="center"/>
              <w:rPr>
                <w:rFonts w:eastAsia="Calibri"/>
                <w:color w:val="000000" w:themeColor="text1"/>
                <w:lang w:val="en-GB"/>
              </w:rPr>
            </w:pPr>
            <w:r>
              <w:rPr>
                <w:rFonts w:eastAsia="Calibri"/>
                <w:color w:val="000000" w:themeColor="text1"/>
                <w:lang w:val="ru-RU"/>
              </w:rPr>
              <w:t>0,15</w:t>
            </w:r>
          </w:p>
        </w:tc>
      </w:tr>
      <w:tr w:rsidR="00D4263D" w:rsidTr="00812261">
        <w:tc>
          <w:tcPr>
            <w:tcW w:w="4452" w:type="dxa"/>
            <w:tcBorders>
              <w:left w:val="nil"/>
              <w:right w:val="nil"/>
            </w:tcBorders>
          </w:tcPr>
          <w:p w:rsidR="00CE1714" w:rsidRPr="00556FE9" w:rsidRDefault="006423AD" w:rsidP="00812261">
            <w:pPr>
              <w:pStyle w:val="TabKTextkrper"/>
              <w:rPr>
                <w:rFonts w:eastAsia="Calibri"/>
                <w:color w:val="000000" w:themeColor="text1"/>
                <w:lang w:val="ru-RU"/>
              </w:rPr>
            </w:pPr>
            <w:proofErr w:type="spellStart"/>
            <w:r>
              <w:rPr>
                <w:rFonts w:eastAsia="Calibri"/>
                <w:color w:val="000000" w:themeColor="text1"/>
                <w:lang w:val="ru-RU"/>
              </w:rPr>
              <w:t>Hg</w:t>
            </w:r>
            <w:proofErr w:type="spellEnd"/>
            <w:r>
              <w:rPr>
                <w:rFonts w:eastAsia="Calibri"/>
                <w:color w:val="000000" w:themeColor="text1"/>
                <w:lang w:val="ru-RU"/>
              </w:rPr>
              <w:t xml:space="preserve"> и ее соединения (обозначается как </w:t>
            </w:r>
            <w:proofErr w:type="spellStart"/>
            <w:r>
              <w:rPr>
                <w:rFonts w:eastAsia="Calibri"/>
                <w:color w:val="000000" w:themeColor="text1"/>
                <w:lang w:val="ru-RU"/>
              </w:rPr>
              <w:t>Hg</w:t>
            </w:r>
            <w:proofErr w:type="spellEnd"/>
            <w:r>
              <w:rPr>
                <w:rFonts w:eastAsia="Calibri"/>
                <w:color w:val="000000" w:themeColor="text1"/>
                <w:lang w:val="ru-RU"/>
              </w:rPr>
              <w:t>)</w:t>
            </w:r>
          </w:p>
        </w:tc>
        <w:tc>
          <w:tcPr>
            <w:tcW w:w="2693" w:type="dxa"/>
            <w:tcBorders>
              <w:left w:val="nil"/>
              <w:right w:val="nil"/>
            </w:tcBorders>
          </w:tcPr>
          <w:p w:rsidR="00CE1714" w:rsidRPr="00B97C2B" w:rsidRDefault="006423AD" w:rsidP="00812261">
            <w:pPr>
              <w:pStyle w:val="TabKTextkrper"/>
              <w:jc w:val="center"/>
              <w:rPr>
                <w:rFonts w:eastAsia="Calibri"/>
                <w:color w:val="000000" w:themeColor="text1"/>
                <w:lang w:val="en-GB"/>
              </w:rPr>
            </w:pPr>
            <w:r>
              <w:rPr>
                <w:rFonts w:eastAsia="Calibri"/>
                <w:color w:val="000000" w:themeColor="text1"/>
                <w:lang w:val="ru-RU"/>
              </w:rPr>
              <w:t>0,0025</w:t>
            </w:r>
          </w:p>
        </w:tc>
      </w:tr>
      <w:tr w:rsidR="00D4263D" w:rsidTr="00812261">
        <w:tc>
          <w:tcPr>
            <w:tcW w:w="4452" w:type="dxa"/>
            <w:tcBorders>
              <w:left w:val="nil"/>
              <w:right w:val="nil"/>
            </w:tcBorders>
          </w:tcPr>
          <w:p w:rsidR="00CE1714" w:rsidRPr="00B97C2B" w:rsidRDefault="006423AD" w:rsidP="00812261">
            <w:pPr>
              <w:pStyle w:val="TabKTextkrper"/>
              <w:rPr>
                <w:rFonts w:eastAsia="Calibri"/>
                <w:color w:val="000000" w:themeColor="text1"/>
                <w:lang w:val="en-GB"/>
              </w:rPr>
            </w:pPr>
            <w:r>
              <w:rPr>
                <w:rFonts w:eastAsia="Calibri"/>
                <w:color w:val="000000" w:themeColor="text1"/>
                <w:lang w:val="ru-RU"/>
              </w:rPr>
              <w:t>Пыль (без компонентов пыли)</w:t>
            </w:r>
          </w:p>
        </w:tc>
        <w:tc>
          <w:tcPr>
            <w:tcW w:w="2693" w:type="dxa"/>
            <w:tcBorders>
              <w:left w:val="nil"/>
              <w:right w:val="nil"/>
            </w:tcBorders>
          </w:tcPr>
          <w:p w:rsidR="00CE1714" w:rsidRPr="00B97C2B" w:rsidRDefault="006423AD" w:rsidP="00812261">
            <w:pPr>
              <w:pStyle w:val="TabKTextkrper"/>
              <w:jc w:val="center"/>
              <w:rPr>
                <w:rFonts w:eastAsia="Calibri"/>
                <w:color w:val="000000" w:themeColor="text1"/>
                <w:lang w:val="en-GB"/>
              </w:rPr>
            </w:pPr>
            <w:r>
              <w:rPr>
                <w:rFonts w:eastAsia="Calibri"/>
                <w:color w:val="000000" w:themeColor="text1"/>
                <w:lang w:val="ru-RU"/>
              </w:rPr>
              <w:t>1</w:t>
            </w:r>
          </w:p>
        </w:tc>
      </w:tr>
      <w:tr w:rsidR="00D4263D" w:rsidTr="00812261">
        <w:tc>
          <w:tcPr>
            <w:tcW w:w="4452" w:type="dxa"/>
            <w:tcBorders>
              <w:left w:val="nil"/>
              <w:right w:val="nil"/>
            </w:tcBorders>
            <w:hideMark/>
          </w:tcPr>
          <w:p w:rsidR="00CE1714" w:rsidRPr="00B97C2B" w:rsidRDefault="006423AD" w:rsidP="00812261">
            <w:pPr>
              <w:pStyle w:val="TabKTextkrper"/>
              <w:rPr>
                <w:rFonts w:eastAsia="Calibri"/>
                <w:color w:val="000000" w:themeColor="text1"/>
                <w:lang w:val="en-GB"/>
              </w:rPr>
            </w:pPr>
            <w:proofErr w:type="spellStart"/>
            <w:r w:rsidRPr="00B97C2B">
              <w:rPr>
                <w:rFonts w:eastAsia="Calibri"/>
                <w:color w:val="000000" w:themeColor="text1"/>
                <w:lang w:val="ru-RU"/>
              </w:rPr>
              <w:t>NO</w:t>
            </w:r>
            <w:r w:rsidRPr="00B97C2B">
              <w:rPr>
                <w:rFonts w:eastAsia="Calibri"/>
                <w:color w:val="000000" w:themeColor="text1"/>
                <w:vertAlign w:val="subscript"/>
                <w:lang w:val="ru-RU"/>
              </w:rPr>
              <w:t>x</w:t>
            </w:r>
            <w:proofErr w:type="spellEnd"/>
            <w:r w:rsidRPr="00B97C2B">
              <w:rPr>
                <w:rFonts w:eastAsia="Calibri"/>
                <w:color w:val="000000" w:themeColor="text1"/>
                <w:lang w:val="ru-RU"/>
              </w:rPr>
              <w:t xml:space="preserve"> (обозначается как NO</w:t>
            </w:r>
            <w:r w:rsidRPr="00B97C2B">
              <w:rPr>
                <w:rFonts w:eastAsia="Calibri"/>
                <w:color w:val="000000" w:themeColor="text1"/>
                <w:vertAlign w:val="subscript"/>
                <w:lang w:val="ru-RU"/>
              </w:rPr>
              <w:t>2</w:t>
            </w:r>
            <w:r w:rsidRPr="00B97C2B">
              <w:rPr>
                <w:rFonts w:eastAsia="Calibri"/>
                <w:color w:val="000000" w:themeColor="text1"/>
                <w:lang w:val="ru-RU"/>
              </w:rPr>
              <w:t>)</w:t>
            </w:r>
          </w:p>
        </w:tc>
        <w:tc>
          <w:tcPr>
            <w:tcW w:w="2693" w:type="dxa"/>
            <w:tcBorders>
              <w:left w:val="nil"/>
              <w:right w:val="nil"/>
            </w:tcBorders>
            <w:hideMark/>
          </w:tcPr>
          <w:p w:rsidR="00CE1714" w:rsidRPr="00B97C2B" w:rsidRDefault="006423AD" w:rsidP="00812261">
            <w:pPr>
              <w:pStyle w:val="TabKTextkrper"/>
              <w:jc w:val="center"/>
              <w:rPr>
                <w:rFonts w:eastAsia="Calibri"/>
                <w:color w:val="000000" w:themeColor="text1"/>
                <w:lang w:val="en-GB"/>
              </w:rPr>
            </w:pPr>
            <w:r w:rsidRPr="00B97C2B">
              <w:rPr>
                <w:rFonts w:eastAsia="Calibri"/>
                <w:color w:val="000000" w:themeColor="text1"/>
                <w:lang w:val="ru-RU"/>
              </w:rPr>
              <w:t>20</w:t>
            </w:r>
          </w:p>
        </w:tc>
      </w:tr>
      <w:tr w:rsidR="00D4263D" w:rsidTr="00812261">
        <w:tc>
          <w:tcPr>
            <w:tcW w:w="4452" w:type="dxa"/>
            <w:hideMark/>
          </w:tcPr>
          <w:p w:rsidR="00CE1714" w:rsidRPr="00B97C2B" w:rsidRDefault="006423AD" w:rsidP="00812261">
            <w:pPr>
              <w:pStyle w:val="TabKTextkrper"/>
              <w:rPr>
                <w:rFonts w:eastAsia="Calibri"/>
                <w:color w:val="000000" w:themeColor="text1"/>
                <w:lang w:val="en-GB"/>
              </w:rPr>
            </w:pPr>
            <w:proofErr w:type="spellStart"/>
            <w:r w:rsidRPr="00B97C2B">
              <w:rPr>
                <w:rFonts w:eastAsia="Calibri"/>
                <w:color w:val="000000" w:themeColor="text1"/>
                <w:lang w:val="ru-RU"/>
              </w:rPr>
              <w:t>SO</w:t>
            </w:r>
            <w:r w:rsidRPr="00B97C2B">
              <w:rPr>
                <w:rFonts w:eastAsia="Calibri"/>
                <w:color w:val="000000" w:themeColor="text1"/>
                <w:vertAlign w:val="subscript"/>
                <w:lang w:val="ru-RU"/>
              </w:rPr>
              <w:t>x</w:t>
            </w:r>
            <w:proofErr w:type="spellEnd"/>
            <w:r w:rsidRPr="00B97C2B">
              <w:rPr>
                <w:rFonts w:eastAsia="Calibri"/>
                <w:color w:val="000000" w:themeColor="text1"/>
                <w:lang w:val="ru-RU"/>
              </w:rPr>
              <w:t xml:space="preserve"> (обозначается как SO</w:t>
            </w:r>
            <w:r w:rsidRPr="00B97C2B">
              <w:rPr>
                <w:rFonts w:eastAsia="Calibri"/>
                <w:color w:val="000000" w:themeColor="text1"/>
                <w:vertAlign w:val="subscript"/>
                <w:lang w:val="ru-RU"/>
              </w:rPr>
              <w:t>2</w:t>
            </w:r>
            <w:r w:rsidRPr="00B97C2B">
              <w:rPr>
                <w:rFonts w:eastAsia="Calibri"/>
                <w:color w:val="000000" w:themeColor="text1"/>
                <w:lang w:val="ru-RU"/>
              </w:rPr>
              <w:t>)</w:t>
            </w:r>
          </w:p>
        </w:tc>
        <w:tc>
          <w:tcPr>
            <w:tcW w:w="2693" w:type="dxa"/>
            <w:hideMark/>
          </w:tcPr>
          <w:p w:rsidR="00CE1714" w:rsidRPr="00B97C2B" w:rsidRDefault="006423AD" w:rsidP="00812261">
            <w:pPr>
              <w:pStyle w:val="TabKTextkrper"/>
              <w:jc w:val="center"/>
              <w:rPr>
                <w:rFonts w:eastAsia="Calibri"/>
                <w:color w:val="000000" w:themeColor="text1"/>
                <w:lang w:val="en-GB"/>
              </w:rPr>
            </w:pPr>
            <w:r w:rsidRPr="00B97C2B">
              <w:rPr>
                <w:rFonts w:eastAsia="Calibri"/>
                <w:color w:val="000000" w:themeColor="text1"/>
                <w:lang w:val="ru-RU"/>
              </w:rPr>
              <w:t>20</w:t>
            </w:r>
          </w:p>
        </w:tc>
      </w:tr>
      <w:tr w:rsidR="00D4263D" w:rsidTr="00812261">
        <w:tc>
          <w:tcPr>
            <w:tcW w:w="4452" w:type="dxa"/>
            <w:tcBorders>
              <w:bottom w:val="single" w:sz="4" w:space="0" w:color="auto"/>
            </w:tcBorders>
          </w:tcPr>
          <w:p w:rsidR="00CE1714" w:rsidRPr="00556FE9" w:rsidRDefault="006423AD" w:rsidP="00812261">
            <w:pPr>
              <w:pStyle w:val="TabKTextkrper"/>
              <w:rPr>
                <w:rFonts w:eastAsia="Calibri"/>
                <w:color w:val="000000" w:themeColor="text1"/>
                <w:lang w:val="ru-RU"/>
              </w:rPr>
            </w:pPr>
            <w:proofErr w:type="spellStart"/>
            <w:r>
              <w:rPr>
                <w:rFonts w:eastAsia="Calibri"/>
                <w:color w:val="000000" w:themeColor="text1"/>
                <w:lang w:val="ru-RU"/>
              </w:rPr>
              <w:t>Tl</w:t>
            </w:r>
            <w:proofErr w:type="spellEnd"/>
            <w:r>
              <w:rPr>
                <w:rFonts w:eastAsia="Calibri"/>
                <w:color w:val="000000" w:themeColor="text1"/>
                <w:lang w:val="ru-RU"/>
              </w:rPr>
              <w:t xml:space="preserve"> и его соединения (обозначается как </w:t>
            </w:r>
            <w:proofErr w:type="spellStart"/>
            <w:r>
              <w:rPr>
                <w:rFonts w:eastAsia="Calibri"/>
                <w:color w:val="000000" w:themeColor="text1"/>
                <w:lang w:val="ru-RU"/>
              </w:rPr>
              <w:t>Tl</w:t>
            </w:r>
            <w:proofErr w:type="spellEnd"/>
            <w:r>
              <w:rPr>
                <w:rFonts w:eastAsia="Calibri"/>
                <w:color w:val="000000" w:themeColor="text1"/>
                <w:lang w:val="ru-RU"/>
              </w:rPr>
              <w:t>)</w:t>
            </w:r>
          </w:p>
        </w:tc>
        <w:tc>
          <w:tcPr>
            <w:tcW w:w="2693" w:type="dxa"/>
            <w:tcBorders>
              <w:bottom w:val="single" w:sz="4" w:space="0" w:color="auto"/>
            </w:tcBorders>
          </w:tcPr>
          <w:p w:rsidR="00CE1714" w:rsidRPr="00B97C2B" w:rsidRDefault="006423AD" w:rsidP="00812261">
            <w:pPr>
              <w:pStyle w:val="TabKTextkrper"/>
              <w:jc w:val="center"/>
              <w:rPr>
                <w:rFonts w:eastAsia="Calibri"/>
                <w:color w:val="000000" w:themeColor="text1"/>
                <w:lang w:val="en-GB"/>
              </w:rPr>
            </w:pPr>
            <w:r>
              <w:rPr>
                <w:rFonts w:eastAsia="Calibri"/>
                <w:color w:val="000000" w:themeColor="text1"/>
                <w:lang w:val="ru-RU"/>
              </w:rPr>
              <w:t>0,0025</w:t>
            </w:r>
          </w:p>
        </w:tc>
      </w:tr>
    </w:tbl>
    <w:p w:rsidR="00CE1714" w:rsidRDefault="00CE1714" w:rsidP="00CE1714">
      <w:pPr>
        <w:pStyle w:val="a3"/>
        <w:rPr>
          <w:color w:val="000000" w:themeColor="text1"/>
          <w:lang w:val="en-GB" w:eastAsia="en-US"/>
        </w:rPr>
      </w:pPr>
      <w:bookmarkStart w:id="40" w:name="_Ref526767771"/>
    </w:p>
    <w:p w:rsidR="00CE1714" w:rsidRPr="00556FE9" w:rsidRDefault="0002287B" w:rsidP="0002287B">
      <w:pPr>
        <w:pStyle w:val="32"/>
        <w:ind w:left="0"/>
        <w:rPr>
          <w:color w:val="000000" w:themeColor="text1"/>
          <w:lang w:val="ru-RU"/>
        </w:rPr>
      </w:pPr>
      <w:r>
        <w:rPr>
          <w:color w:val="000000" w:themeColor="text1"/>
          <w:lang w:val="ru-RU"/>
        </w:rPr>
        <w:t xml:space="preserve">3.1.3 </w:t>
      </w:r>
      <w:r w:rsidR="006423AD" w:rsidRPr="00E7473F">
        <w:rPr>
          <w:color w:val="000000" w:themeColor="text1"/>
          <w:lang w:val="ru-RU"/>
        </w:rPr>
        <w:t>Критерии, обуславливающие необходимость определения существующей нагрузки</w:t>
      </w:r>
      <w:bookmarkEnd w:id="40"/>
    </w:p>
    <w:p w:rsidR="00CE1714" w:rsidRPr="00556FE9" w:rsidRDefault="006423AD" w:rsidP="003E4B4C">
      <w:pPr>
        <w:pStyle w:val="a3"/>
        <w:jc w:val="both"/>
        <w:rPr>
          <w:color w:val="000000" w:themeColor="text1"/>
          <w:lang w:val="ru-RU" w:eastAsia="en-US"/>
        </w:rPr>
      </w:pPr>
      <w:proofErr w:type="gramStart"/>
      <w:r w:rsidRPr="00E7473F">
        <w:rPr>
          <w:color w:val="000000" w:themeColor="text1"/>
          <w:lang w:val="ru-RU" w:eastAsia="en-US"/>
        </w:rPr>
        <w:t xml:space="preserve">Согласно п. 4.6.2.1Технической инструкции по контролю качества воздуха (TA </w:t>
      </w:r>
      <w:proofErr w:type="spellStart"/>
      <w:r w:rsidRPr="00E7473F">
        <w:rPr>
          <w:color w:val="000000" w:themeColor="text1"/>
          <w:lang w:val="ru-RU" w:eastAsia="en-US"/>
        </w:rPr>
        <w:t>Luft</w:t>
      </w:r>
      <w:proofErr w:type="spellEnd"/>
      <w:r w:rsidRPr="00E7473F">
        <w:rPr>
          <w:color w:val="000000" w:themeColor="text1"/>
          <w:lang w:val="ru-RU" w:eastAsia="en-US"/>
        </w:rPr>
        <w:t>)</w:t>
      </w:r>
      <w:r w:rsidR="00323DC0" w:rsidRPr="00323DC0">
        <w:rPr>
          <w:color w:val="000000" w:themeColor="text1"/>
          <w:lang w:val="ru-RU" w:eastAsia="en-US"/>
        </w:rPr>
        <w:t xml:space="preserve"> </w:t>
      </w:r>
      <w:fldSimple w:instr=" REF _Ref526857009 \n \h  \* MERGEFORMAT " w:fldLock="1">
        <w:r w:rsidR="00323DC0" w:rsidRPr="00E7473F">
          <w:rPr>
            <w:color w:val="000000" w:themeColor="text1"/>
            <w:lang w:val="ru-RU" w:eastAsia="en-US"/>
          </w:rPr>
          <w:t>[2]</w:t>
        </w:r>
      </w:fldSimple>
      <w:r w:rsidRPr="00E7473F">
        <w:rPr>
          <w:color w:val="000000" w:themeColor="text1"/>
          <w:lang w:val="ru-RU" w:eastAsia="en-US"/>
        </w:rPr>
        <w:t>, необходимость в определении существующей нагрузки путем индивидуальных измерений отсутствует, если после анализа результатов, полученных на измерительных постах, принадлежащих к</w:t>
      </w:r>
      <w:r w:rsidR="0026339C">
        <w:rPr>
          <w:color w:val="000000" w:themeColor="text1"/>
          <w:lang w:val="ru-RU" w:eastAsia="en-US"/>
        </w:rPr>
        <w:t> </w:t>
      </w:r>
      <w:r w:rsidRPr="00E7473F">
        <w:rPr>
          <w:color w:val="000000" w:themeColor="text1"/>
          <w:lang w:val="ru-RU" w:eastAsia="en-US"/>
        </w:rPr>
        <w:t xml:space="preserve">сетям измерения выбросов </w:t>
      </w:r>
      <w:proofErr w:type="spellStart"/>
      <w:r w:rsidRPr="00E7473F">
        <w:rPr>
          <w:color w:val="000000" w:themeColor="text1"/>
          <w:lang w:val="ru-RU" w:eastAsia="en-US"/>
        </w:rPr>
        <w:t>Länder</w:t>
      </w:r>
      <w:proofErr w:type="spellEnd"/>
      <w:r w:rsidRPr="00E7473F">
        <w:rPr>
          <w:color w:val="000000" w:themeColor="text1"/>
          <w:lang w:val="ru-RU" w:eastAsia="en-US"/>
        </w:rPr>
        <w:t>, и после оценки или определения дополнительной нагрузки или на основании любой иной информации установлено, что показатели выбросов соответствующего загрязняющего вещества можно контролировать при максимальной</w:t>
      </w:r>
      <w:proofErr w:type="gramEnd"/>
      <w:r w:rsidRPr="00E7473F">
        <w:rPr>
          <w:color w:val="000000" w:themeColor="text1"/>
          <w:lang w:val="ru-RU" w:eastAsia="en-US"/>
        </w:rPr>
        <w:t xml:space="preserve"> нагрузке после ввода установки в эксплуатацию.</w:t>
      </w:r>
    </w:p>
    <w:p w:rsidR="00CE1714" w:rsidRPr="00556FE9" w:rsidRDefault="006423AD" w:rsidP="003E4B4C">
      <w:pPr>
        <w:pStyle w:val="a3"/>
        <w:jc w:val="both"/>
        <w:rPr>
          <w:color w:val="000000" w:themeColor="text1"/>
          <w:lang w:val="ru-RU" w:eastAsia="en-US"/>
        </w:rPr>
      </w:pPr>
      <w:r w:rsidRPr="00E7473F">
        <w:rPr>
          <w:color w:val="000000" w:themeColor="text1"/>
          <w:lang w:val="ru-RU" w:eastAsia="en-US"/>
        </w:rPr>
        <w:t>Более того, определение существующей нагрузки не является обязательным, если на основе другой полученной ранее информации, например, предшествующих измерений [...], можно установить, что в отношении соответствующего загрязняющего вещества применяются следующие значения в точке максимальной начальной нагрузки:</w:t>
      </w:r>
    </w:p>
    <w:p w:rsidR="00CE1714" w:rsidRPr="00556FE9" w:rsidRDefault="006423AD" w:rsidP="003E4B4C">
      <w:pPr>
        <w:pStyle w:val="Spiegelstrich"/>
        <w:jc w:val="both"/>
        <w:rPr>
          <w:color w:val="000000" w:themeColor="text1"/>
          <w:lang w:val="ru-RU"/>
        </w:rPr>
      </w:pPr>
      <w:r w:rsidRPr="00E7473F">
        <w:rPr>
          <w:color w:val="000000" w:themeColor="text1"/>
          <w:lang w:val="ru-RU"/>
        </w:rPr>
        <w:t>среднегодовое значение ниже 85 процентов от значения концентрации,</w:t>
      </w:r>
    </w:p>
    <w:p w:rsidR="00CE1714" w:rsidRPr="00556FE9" w:rsidRDefault="006423AD" w:rsidP="003E4B4C">
      <w:pPr>
        <w:pStyle w:val="Spiegelstrich"/>
        <w:jc w:val="both"/>
        <w:rPr>
          <w:color w:val="000000" w:themeColor="text1"/>
          <w:lang w:val="ru-RU"/>
        </w:rPr>
      </w:pPr>
      <w:r w:rsidRPr="00E7473F">
        <w:rPr>
          <w:color w:val="000000" w:themeColor="text1"/>
          <w:lang w:val="ru-RU"/>
        </w:rPr>
        <w:t>максимальное значение за 24 часа ниже 95 процентов от значения концентрации за 24 часа [...],</w:t>
      </w:r>
    </w:p>
    <w:p w:rsidR="00CE1714" w:rsidRPr="00556FE9" w:rsidRDefault="006423AD" w:rsidP="003E4B4C">
      <w:pPr>
        <w:pStyle w:val="Spiegelstrich"/>
        <w:jc w:val="both"/>
        <w:rPr>
          <w:color w:val="000000" w:themeColor="text1"/>
          <w:lang w:val="ru-RU"/>
        </w:rPr>
      </w:pPr>
      <w:r w:rsidRPr="00E7473F">
        <w:rPr>
          <w:color w:val="000000" w:themeColor="text1"/>
          <w:lang w:val="ru-RU"/>
        </w:rPr>
        <w:t>максимальное значение за 1 час ниже 95 процентов от значения концентрации за 1 час.</w:t>
      </w:r>
    </w:p>
    <w:p w:rsidR="00CE1714" w:rsidRPr="00556FE9" w:rsidRDefault="00CE1714" w:rsidP="00CE1714">
      <w:pPr>
        <w:pStyle w:val="berschrAbst"/>
        <w:rPr>
          <w:color w:val="000000" w:themeColor="text1"/>
          <w:lang w:val="ru-RU"/>
        </w:rPr>
      </w:pPr>
    </w:p>
    <w:p w:rsidR="00CE1714" w:rsidRPr="00B63D38" w:rsidRDefault="0002287B" w:rsidP="0002287B">
      <w:pPr>
        <w:pStyle w:val="32"/>
        <w:ind w:left="0"/>
        <w:rPr>
          <w:color w:val="000000" w:themeColor="text1"/>
          <w:lang w:val="ru-RU"/>
        </w:rPr>
      </w:pPr>
      <w:r>
        <w:rPr>
          <w:color w:val="000000" w:themeColor="text1"/>
          <w:lang w:val="ru-RU"/>
        </w:rPr>
        <w:t xml:space="preserve">3.1.4 </w:t>
      </w:r>
      <w:r w:rsidR="006423AD" w:rsidRPr="00E7473F">
        <w:rPr>
          <w:color w:val="000000" w:themeColor="text1"/>
          <w:lang w:val="ru-RU"/>
        </w:rPr>
        <w:t>Показатели существующей нагрузки</w:t>
      </w:r>
    </w:p>
    <w:p w:rsidR="00CE1714" w:rsidRPr="00556FE9" w:rsidRDefault="006423AD" w:rsidP="003E4B4C">
      <w:pPr>
        <w:pStyle w:val="a3"/>
        <w:jc w:val="both"/>
        <w:rPr>
          <w:color w:val="000000" w:themeColor="text1"/>
          <w:lang w:val="ru-RU" w:eastAsia="en-US"/>
        </w:rPr>
      </w:pPr>
      <w:r w:rsidRPr="00E7473F">
        <w:rPr>
          <w:color w:val="000000" w:themeColor="text1"/>
          <w:lang w:val="ru-RU" w:eastAsia="en-US"/>
        </w:rPr>
        <w:t xml:space="preserve">Согласно п. 4.6.3Технической инструкции по контролю качества воздуха (TA </w:t>
      </w:r>
      <w:proofErr w:type="spellStart"/>
      <w:r w:rsidRPr="00E7473F">
        <w:rPr>
          <w:color w:val="000000" w:themeColor="text1"/>
          <w:lang w:val="ru-RU" w:eastAsia="en-US"/>
        </w:rPr>
        <w:t>Luft</w:t>
      </w:r>
      <w:proofErr w:type="spellEnd"/>
      <w:r w:rsidRPr="00E7473F">
        <w:rPr>
          <w:color w:val="000000" w:themeColor="text1"/>
          <w:lang w:val="ru-RU" w:eastAsia="en-US"/>
        </w:rPr>
        <w:t>)</w:t>
      </w:r>
      <w:r w:rsidR="00323DC0" w:rsidRPr="00323DC0">
        <w:rPr>
          <w:color w:val="000000" w:themeColor="text1"/>
          <w:lang w:val="ru-RU" w:eastAsia="en-US"/>
        </w:rPr>
        <w:t xml:space="preserve"> </w:t>
      </w:r>
      <w:fldSimple w:instr=" REF _Ref526857009 \n \h  \* MERGEFORMAT " w:fldLock="1">
        <w:r w:rsidR="00323DC0" w:rsidRPr="00E7473F">
          <w:rPr>
            <w:color w:val="000000" w:themeColor="text1"/>
            <w:lang w:val="ru-RU" w:eastAsia="en-US"/>
          </w:rPr>
          <w:t>[2]</w:t>
        </w:r>
      </w:fldSimple>
      <w:r w:rsidRPr="00E7473F">
        <w:rPr>
          <w:color w:val="000000" w:themeColor="text1"/>
          <w:lang w:val="ru-RU" w:eastAsia="en-US"/>
        </w:rPr>
        <w:t>, измерения параметров выбросов или аналогичное определение нагрузки от выбросов можно выполнить, если такие измерения были проведены не более</w:t>
      </w:r>
      <w:proofErr w:type="gramStart"/>
      <w:r w:rsidRPr="00E7473F">
        <w:rPr>
          <w:color w:val="000000" w:themeColor="text1"/>
          <w:lang w:val="ru-RU" w:eastAsia="en-US"/>
        </w:rPr>
        <w:t>,</w:t>
      </w:r>
      <w:proofErr w:type="gramEnd"/>
      <w:r w:rsidRPr="00E7473F">
        <w:rPr>
          <w:color w:val="000000" w:themeColor="text1"/>
          <w:lang w:val="ru-RU" w:eastAsia="en-US"/>
        </w:rPr>
        <w:t xml:space="preserve"> чем 5 лет назад, и если </w:t>
      </w:r>
      <w:r w:rsidRPr="00E7473F">
        <w:rPr>
          <w:color w:val="000000" w:themeColor="text1"/>
          <w:lang w:val="ru-RU" w:eastAsia="en-US"/>
        </w:rPr>
        <w:lastRenderedPageBreak/>
        <w:t>обстоятельства, оказывающие решающее влияние на оценку, не подверглись значительным изменениям за этот период.</w:t>
      </w:r>
    </w:p>
    <w:p w:rsidR="00CE1714" w:rsidRPr="00556FE9" w:rsidRDefault="006423AD" w:rsidP="003E4B4C">
      <w:pPr>
        <w:pStyle w:val="Spiegelstrich"/>
        <w:jc w:val="both"/>
        <w:rPr>
          <w:color w:val="000000" w:themeColor="text1"/>
          <w:lang w:val="ru-RU"/>
        </w:rPr>
      </w:pPr>
      <w:r w:rsidRPr="00E7473F">
        <w:rPr>
          <w:color w:val="000000" w:themeColor="text1"/>
          <w:lang w:val="ru-RU"/>
        </w:rPr>
        <w:t xml:space="preserve">Показатель существующей годовой нагрузки от выбросов (AEIL) принимается </w:t>
      </w:r>
      <w:proofErr w:type="gramStart"/>
      <w:r w:rsidRPr="00E7473F">
        <w:rPr>
          <w:color w:val="000000" w:themeColor="text1"/>
          <w:lang w:val="ru-RU"/>
        </w:rPr>
        <w:t>равным</w:t>
      </w:r>
      <w:proofErr w:type="gramEnd"/>
      <w:r w:rsidRPr="00E7473F">
        <w:rPr>
          <w:color w:val="000000" w:themeColor="text1"/>
          <w:lang w:val="ru-RU"/>
        </w:rPr>
        <w:t xml:space="preserve"> среднегодовому значению, полученному на основе среднечасовых значений,</w:t>
      </w:r>
    </w:p>
    <w:p w:rsidR="00CE1714" w:rsidRPr="00556FE9" w:rsidRDefault="006423AD" w:rsidP="003E4B4C">
      <w:pPr>
        <w:pStyle w:val="Spiegelstrich"/>
        <w:jc w:val="both"/>
        <w:rPr>
          <w:color w:val="000000" w:themeColor="text1"/>
          <w:lang w:val="ru-RU"/>
        </w:rPr>
      </w:pPr>
      <w:r w:rsidRPr="00E7473F">
        <w:rPr>
          <w:color w:val="000000" w:themeColor="text1"/>
          <w:lang w:val="ru-RU"/>
        </w:rPr>
        <w:t xml:space="preserve">Показатель существующей суточной нагрузки от выбросов (AEIL) принимается </w:t>
      </w:r>
      <w:proofErr w:type="gramStart"/>
      <w:r w:rsidRPr="00E7473F">
        <w:rPr>
          <w:color w:val="000000" w:themeColor="text1"/>
          <w:lang w:val="ru-RU"/>
        </w:rPr>
        <w:t>равным</w:t>
      </w:r>
      <w:proofErr w:type="gramEnd"/>
      <w:r w:rsidRPr="00E7473F">
        <w:rPr>
          <w:color w:val="000000" w:themeColor="text1"/>
          <w:lang w:val="ru-RU"/>
        </w:rPr>
        <w:t xml:space="preserve"> частоте превышения (количество дней) допустимой концентрации в выбросах за 24 часа,</w:t>
      </w:r>
    </w:p>
    <w:p w:rsidR="00CE1714" w:rsidRPr="00556FE9" w:rsidRDefault="006423AD" w:rsidP="003E4B4C">
      <w:pPr>
        <w:pStyle w:val="Spiegelstrich"/>
        <w:jc w:val="both"/>
        <w:rPr>
          <w:color w:val="000000" w:themeColor="text1"/>
          <w:lang w:val="ru-RU"/>
        </w:rPr>
      </w:pPr>
      <w:r w:rsidRPr="00E7473F">
        <w:rPr>
          <w:color w:val="000000" w:themeColor="text1"/>
          <w:lang w:val="ru-RU"/>
        </w:rPr>
        <w:t xml:space="preserve">Показатель существующей часовой нагрузки от выбросов (AEIL) принимается </w:t>
      </w:r>
      <w:proofErr w:type="gramStart"/>
      <w:r w:rsidRPr="00E7473F">
        <w:rPr>
          <w:color w:val="000000" w:themeColor="text1"/>
          <w:lang w:val="ru-RU"/>
        </w:rPr>
        <w:t>равным</w:t>
      </w:r>
      <w:proofErr w:type="gramEnd"/>
      <w:r w:rsidRPr="00E7473F">
        <w:rPr>
          <w:color w:val="000000" w:themeColor="text1"/>
          <w:lang w:val="ru-RU"/>
        </w:rPr>
        <w:t xml:space="preserve"> частоте превышения (количество часов) допустимой концентрации в выбросах за 1 час.</w:t>
      </w:r>
    </w:p>
    <w:p w:rsidR="00CE1714" w:rsidRPr="00556FE9" w:rsidRDefault="00CE1714" w:rsidP="00CE1714">
      <w:pPr>
        <w:pStyle w:val="berschrAbst"/>
        <w:rPr>
          <w:color w:val="000000" w:themeColor="text1"/>
          <w:lang w:val="ru-RU"/>
        </w:rPr>
      </w:pPr>
    </w:p>
    <w:p w:rsidR="00CE1714" w:rsidRPr="00B63D38" w:rsidRDefault="0002287B" w:rsidP="0002287B">
      <w:pPr>
        <w:pStyle w:val="32"/>
        <w:ind w:left="0"/>
        <w:rPr>
          <w:color w:val="000000" w:themeColor="text1"/>
          <w:lang w:val="ru-RU"/>
        </w:rPr>
      </w:pPr>
      <w:r>
        <w:rPr>
          <w:color w:val="000000" w:themeColor="text1"/>
          <w:lang w:val="ru-RU"/>
        </w:rPr>
        <w:t xml:space="preserve">3.1.5 </w:t>
      </w:r>
      <w:r w:rsidR="006423AD" w:rsidRPr="00E7473F">
        <w:rPr>
          <w:color w:val="000000" w:themeColor="text1"/>
          <w:lang w:val="ru-RU"/>
        </w:rPr>
        <w:t>Показатели дополнительной нагрузки</w:t>
      </w:r>
    </w:p>
    <w:p w:rsidR="00CE1714" w:rsidRPr="0002287B" w:rsidRDefault="006423AD" w:rsidP="0002287B">
      <w:pPr>
        <w:pStyle w:val="a3"/>
        <w:jc w:val="both"/>
        <w:rPr>
          <w:vanish/>
          <w:color w:val="FF0000"/>
          <w:lang w:val="ru-RU" w:eastAsia="en-US"/>
        </w:rPr>
      </w:pPr>
      <w:r w:rsidRPr="00E7473F">
        <w:rPr>
          <w:color w:val="000000" w:themeColor="text1"/>
          <w:lang w:val="ru-RU" w:eastAsia="en-US"/>
        </w:rPr>
        <w:t xml:space="preserve">Согласно п. 4.6.4Технической инструкции по контролю качества воздуха (TA </w:t>
      </w:r>
      <w:proofErr w:type="spellStart"/>
      <w:r w:rsidRPr="00E7473F">
        <w:rPr>
          <w:color w:val="000000" w:themeColor="text1"/>
          <w:lang w:val="ru-RU" w:eastAsia="en-US"/>
        </w:rPr>
        <w:t>Luft</w:t>
      </w:r>
      <w:proofErr w:type="spellEnd"/>
      <w:r w:rsidRPr="00E7473F">
        <w:rPr>
          <w:color w:val="000000" w:themeColor="text1"/>
          <w:lang w:val="ru-RU" w:eastAsia="en-US"/>
        </w:rPr>
        <w:t>)</w:t>
      </w:r>
      <w:r w:rsidR="00323DC0" w:rsidRPr="00323DC0">
        <w:rPr>
          <w:color w:val="000000" w:themeColor="text1"/>
          <w:lang w:val="ru-RU" w:eastAsia="en-US"/>
        </w:rPr>
        <w:t xml:space="preserve"> </w:t>
      </w:r>
      <w:fldSimple w:instr=" REF _Ref526857009 \n \h  \* MERGEFORMAT " w:fldLock="1">
        <w:r w:rsidR="00323DC0" w:rsidRPr="00E7473F">
          <w:rPr>
            <w:color w:val="000000" w:themeColor="text1"/>
            <w:lang w:val="ru-RU" w:eastAsia="en-US"/>
          </w:rPr>
          <w:t>[2]</w:t>
        </w:r>
      </w:fldSimple>
      <w:r w:rsidRPr="00E7473F">
        <w:rPr>
          <w:color w:val="000000" w:themeColor="text1"/>
          <w:lang w:val="ru-RU" w:eastAsia="en-US"/>
        </w:rPr>
        <w:t>, показатели дополнительной нагрузки определяются по матема</w:t>
      </w:r>
      <w:r w:rsidR="0026339C">
        <w:rPr>
          <w:color w:val="000000" w:themeColor="text1"/>
          <w:lang w:val="ru-RU" w:eastAsia="en-US"/>
        </w:rPr>
        <w:softHyphen/>
      </w:r>
      <w:r w:rsidRPr="00E7473F">
        <w:rPr>
          <w:color w:val="000000" w:themeColor="text1"/>
          <w:lang w:val="ru-RU" w:eastAsia="en-US"/>
        </w:rPr>
        <w:t>тическим проекциям выбросов на основе среднегодового распределения частоты или соответствующего времени за год с определенным направ</w:t>
      </w:r>
      <w:r w:rsidR="0026339C">
        <w:rPr>
          <w:color w:val="000000" w:themeColor="text1"/>
          <w:lang w:val="ru-RU" w:eastAsia="en-US"/>
        </w:rPr>
        <w:softHyphen/>
      </w:r>
      <w:r w:rsidRPr="00E7473F">
        <w:rPr>
          <w:color w:val="000000" w:themeColor="text1"/>
          <w:lang w:val="ru-RU" w:eastAsia="en-US"/>
        </w:rPr>
        <w:t xml:space="preserve">лением ветра, скоростью ветра и классом рассеивания. </w:t>
      </w:r>
      <w:proofErr w:type="gramStart"/>
      <w:r w:rsidRPr="00E7473F">
        <w:rPr>
          <w:color w:val="000000" w:themeColor="text1"/>
          <w:lang w:val="ru-RU" w:eastAsia="en-US"/>
        </w:rPr>
        <w:t xml:space="preserve">В этом контексте применяется метод расчета по Приложению 3 к TA </w:t>
      </w:r>
      <w:proofErr w:type="spellStart"/>
      <w:r w:rsidRPr="00E7473F">
        <w:rPr>
          <w:color w:val="000000" w:themeColor="text1"/>
          <w:lang w:val="ru-RU" w:eastAsia="en-US"/>
        </w:rPr>
        <w:t>Luft</w:t>
      </w:r>
      <w:proofErr w:type="spellEnd"/>
      <w:r w:rsidRPr="00E7473F">
        <w:rPr>
          <w:color w:val="000000" w:themeColor="text1"/>
          <w:lang w:val="ru-RU" w:eastAsia="en-US"/>
        </w:rPr>
        <w:t xml:space="preserve"> (см. также п. </w:t>
      </w:r>
      <w:fldSimple w:instr=" REF _Ref526940854 \r \h  \* MERGEFORMAT " w:fldLock="1">
        <w:r w:rsidRPr="00E7473F">
          <w:rPr>
            <w:color w:val="000000" w:themeColor="text1"/>
            <w:lang w:val="ru-RU" w:eastAsia="en-US"/>
          </w:rPr>
          <w:t>2.3</w:t>
        </w:r>
      </w:fldSimple>
      <w:r w:rsidRPr="00E7473F">
        <w:rPr>
          <w:color w:val="000000" w:themeColor="text1"/>
          <w:lang w:val="ru-RU" w:eastAsia="en-US"/>
        </w:rPr>
        <w:t xml:space="preserve"> настоящего исследования.</w:t>
      </w:r>
      <w:bookmarkStart w:id="41" w:name="_Ref526850311"/>
      <w:bookmarkStart w:id="42" w:name="_Ref527383465"/>
      <w:proofErr w:type="gramEnd"/>
      <w:r w:rsidR="0002287B">
        <w:rPr>
          <w:color w:val="000000" w:themeColor="text1"/>
          <w:lang w:val="ru-RU" w:eastAsia="en-US"/>
        </w:rPr>
        <w:t xml:space="preserve"> </w:t>
      </w:r>
      <w:r w:rsidRPr="00323DC0">
        <w:rPr>
          <w:b/>
          <w:color w:val="000000" w:themeColor="text1"/>
          <w:lang w:val="ru-RU"/>
        </w:rPr>
        <w:t>Показатели выбросов</w:t>
      </w:r>
      <w:bookmarkEnd w:id="41"/>
      <w:r w:rsidRPr="00F25598">
        <w:rPr>
          <w:color w:val="000000" w:themeColor="text1"/>
          <w:lang w:val="ru-RU"/>
        </w:rPr>
        <w:t xml:space="preserve"> (</w:t>
      </w:r>
      <w:r w:rsidRPr="00323DC0">
        <w:rPr>
          <w:b/>
          <w:color w:val="000000" w:themeColor="text1"/>
          <w:lang w:val="ru-RU"/>
        </w:rPr>
        <w:t>экологические нормы согласно Технической инструкции по контролю качества воздуха</w:t>
      </w:r>
      <w:r w:rsidRPr="00F25598">
        <w:rPr>
          <w:color w:val="000000" w:themeColor="text1"/>
          <w:lang w:val="ru-RU"/>
        </w:rPr>
        <w:t xml:space="preserve"> (TA </w:t>
      </w:r>
      <w:proofErr w:type="spellStart"/>
      <w:r w:rsidRPr="00F25598">
        <w:rPr>
          <w:color w:val="000000" w:themeColor="text1"/>
          <w:lang w:val="ru-RU"/>
        </w:rPr>
        <w:t>Luft</w:t>
      </w:r>
      <w:proofErr w:type="spellEnd"/>
      <w:r w:rsidRPr="00F25598">
        <w:rPr>
          <w:color w:val="000000" w:themeColor="text1"/>
          <w:lang w:val="ru-RU"/>
        </w:rPr>
        <w:t>))</w:t>
      </w:r>
      <w:bookmarkEnd w:id="42"/>
      <w:r w:rsidRPr="00F25598">
        <w:rPr>
          <w:color w:val="000000" w:themeColor="text1"/>
          <w:lang w:val="ru-RU"/>
        </w:rPr>
        <w:t xml:space="preserve"> </w:t>
      </w:r>
      <w:bookmarkStart w:id="43" w:name="_Toc40387611"/>
      <w:bookmarkStart w:id="44" w:name="_Toc40443043"/>
      <w:bookmarkStart w:id="45" w:name="_Toc40445256"/>
      <w:bookmarkEnd w:id="43"/>
      <w:bookmarkEnd w:id="44"/>
      <w:bookmarkEnd w:id="45"/>
    </w:p>
    <w:p w:rsidR="00CE1714" w:rsidRPr="00556FE9" w:rsidRDefault="006423AD" w:rsidP="003E4B4C">
      <w:pPr>
        <w:pStyle w:val="a3"/>
        <w:jc w:val="both"/>
        <w:rPr>
          <w:color w:val="000000" w:themeColor="text1"/>
          <w:lang w:val="ru-RU"/>
        </w:rPr>
      </w:pPr>
      <w:r w:rsidRPr="00F25598">
        <w:rPr>
          <w:color w:val="000000" w:themeColor="text1"/>
          <w:lang w:val="ru-RU"/>
        </w:rPr>
        <w:t>Значения выбросов или критерии несущественности Технической инструкции по контролю качества воздуха (TA </w:t>
      </w:r>
      <w:proofErr w:type="spellStart"/>
      <w:r w:rsidRPr="00F25598">
        <w:rPr>
          <w:color w:val="000000" w:themeColor="text1"/>
          <w:lang w:val="ru-RU"/>
        </w:rPr>
        <w:t>Luft</w:t>
      </w:r>
      <w:proofErr w:type="spellEnd"/>
      <w:r w:rsidRPr="00F25598">
        <w:rPr>
          <w:color w:val="000000" w:themeColor="text1"/>
          <w:lang w:val="ru-RU"/>
        </w:rPr>
        <w:t xml:space="preserve">) для соответствующих загрязняющих веществ показаны в приведенных ниже таблицах. </w:t>
      </w:r>
    </w:p>
    <w:p w:rsidR="00CE1714" w:rsidRPr="003E4B4C" w:rsidRDefault="006423AD" w:rsidP="003E4B4C">
      <w:pPr>
        <w:pStyle w:val="TextkrperN"/>
        <w:jc w:val="both"/>
        <w:rPr>
          <w:color w:val="000000" w:themeColor="text1"/>
          <w:sz w:val="20"/>
          <w:lang w:val="ru-RU" w:eastAsia="en-US"/>
        </w:rPr>
      </w:pPr>
      <w:r w:rsidRPr="003E4B4C">
        <w:rPr>
          <w:color w:val="000000" w:themeColor="text1"/>
          <w:sz w:val="20"/>
          <w:lang w:val="ru-RU" w:eastAsia="en-US"/>
        </w:rPr>
        <w:t xml:space="preserve">Согласно п. 4.7.1Технической инструкции по контролю качества воздуха (TA </w:t>
      </w:r>
      <w:proofErr w:type="spellStart"/>
      <w:r w:rsidRPr="003E4B4C">
        <w:rPr>
          <w:color w:val="000000" w:themeColor="text1"/>
          <w:sz w:val="20"/>
          <w:lang w:val="ru-RU" w:eastAsia="en-US"/>
        </w:rPr>
        <w:t>Luft</w:t>
      </w:r>
      <w:proofErr w:type="spellEnd"/>
      <w:r w:rsidRPr="003E4B4C">
        <w:rPr>
          <w:color w:val="000000" w:themeColor="text1"/>
          <w:sz w:val="20"/>
          <w:lang w:val="ru-RU" w:eastAsia="en-US"/>
        </w:rPr>
        <w:t>)</w:t>
      </w:r>
      <w:r w:rsidR="00323DC0" w:rsidRPr="00323DC0">
        <w:rPr>
          <w:color w:val="000000" w:themeColor="text1"/>
          <w:sz w:val="20"/>
          <w:lang w:val="ru-RU" w:eastAsia="en-US"/>
        </w:rPr>
        <w:t xml:space="preserve"> </w:t>
      </w:r>
      <w:fldSimple w:instr=" REF _Ref526857009 \n \h  \* MERGEFORMAT " w:fldLock="1">
        <w:r w:rsidR="00323DC0" w:rsidRPr="003E4B4C">
          <w:rPr>
            <w:color w:val="000000" w:themeColor="text1"/>
            <w:sz w:val="20"/>
            <w:lang w:val="ru-RU" w:eastAsia="en-US"/>
          </w:rPr>
          <w:t>[2]</w:t>
        </w:r>
      </w:fldSimple>
      <w:r w:rsidRPr="003E4B4C">
        <w:rPr>
          <w:color w:val="000000" w:themeColor="text1"/>
          <w:sz w:val="20"/>
          <w:lang w:val="ru-RU" w:eastAsia="en-US"/>
        </w:rPr>
        <w:t>, годовые значения выбросов загрязняющих веществ выпол</w:t>
      </w:r>
      <w:r w:rsidR="00DD31AD" w:rsidRPr="003E4B4C">
        <w:rPr>
          <w:color w:val="000000" w:themeColor="text1"/>
          <w:sz w:val="20"/>
          <w:lang w:val="ru-RU" w:eastAsia="en-US"/>
        </w:rPr>
        <w:softHyphen/>
      </w:r>
      <w:r w:rsidRPr="003E4B4C">
        <w:rPr>
          <w:color w:val="000000" w:themeColor="text1"/>
          <w:sz w:val="20"/>
          <w:lang w:val="ru-RU" w:eastAsia="en-US"/>
        </w:rPr>
        <w:t xml:space="preserve">няются, если общая существующая нагрузка и дополнительная нагрузка, измеренная в точках оценки, меньше или равна годовым показателям выбросов. </w:t>
      </w:r>
      <w:bookmarkStart w:id="46" w:name="_Ref520787901"/>
      <w:r w:rsidRPr="003E4B4C">
        <w:rPr>
          <w:color w:val="000000" w:themeColor="text1"/>
          <w:sz w:val="20"/>
          <w:lang w:val="ru-RU" w:eastAsia="en-US"/>
        </w:rPr>
        <w:t xml:space="preserve">Таблица </w:t>
      </w:r>
      <w:r w:rsidR="00EE3872" w:rsidRPr="003E4B4C">
        <w:rPr>
          <w:color w:val="000000" w:themeColor="text1"/>
          <w:sz w:val="20"/>
          <w:lang w:val="ru-RU" w:eastAsia="en-US"/>
        </w:rPr>
        <w:fldChar w:fldCharType="begin"/>
      </w:r>
      <w:r w:rsidRPr="003E4B4C">
        <w:rPr>
          <w:color w:val="000000" w:themeColor="text1"/>
          <w:sz w:val="20"/>
          <w:lang w:val="ru-RU" w:eastAsia="en-US"/>
        </w:rPr>
        <w:instrText>SEQ Tabelle</w:instrText>
      </w:r>
      <w:r w:rsidR="00EE3872" w:rsidRPr="003E4B4C">
        <w:rPr>
          <w:color w:val="000000" w:themeColor="text1"/>
          <w:sz w:val="20"/>
          <w:lang w:val="ru-RU" w:eastAsia="en-US"/>
        </w:rPr>
        <w:fldChar w:fldCharType="separate"/>
      </w:r>
      <w:r w:rsidRPr="003E4B4C">
        <w:rPr>
          <w:color w:val="000000" w:themeColor="text1"/>
          <w:sz w:val="20"/>
          <w:lang w:val="ru-RU" w:eastAsia="en-US"/>
        </w:rPr>
        <w:t>7</w:t>
      </w:r>
      <w:r w:rsidR="00EE3872" w:rsidRPr="003E4B4C">
        <w:rPr>
          <w:color w:val="000000" w:themeColor="text1"/>
          <w:sz w:val="20"/>
          <w:lang w:val="ru-RU" w:eastAsia="en-US"/>
        </w:rPr>
        <w:fldChar w:fldCharType="end"/>
      </w:r>
      <w:bookmarkEnd w:id="46"/>
      <w:r w:rsidRPr="003E4B4C">
        <w:rPr>
          <w:color w:val="000000" w:themeColor="text1"/>
          <w:sz w:val="20"/>
          <w:lang w:val="ru-RU" w:eastAsia="en-US"/>
        </w:rPr>
        <w:t>.  Долгосрочные показатели выбросов (в среднем за период в 1 год) и несущественные дополнительные нагрузки согласно Технической инструкции по контролю качества воздуха (TA </w:t>
      </w:r>
      <w:proofErr w:type="spellStart"/>
      <w:r w:rsidRPr="003E4B4C">
        <w:rPr>
          <w:color w:val="000000" w:themeColor="text1"/>
          <w:sz w:val="20"/>
          <w:lang w:val="ru-RU" w:eastAsia="en-US"/>
        </w:rPr>
        <w:t>Luft</w:t>
      </w:r>
      <w:proofErr w:type="spellEnd"/>
      <w:r w:rsidRPr="003E4B4C">
        <w:rPr>
          <w:color w:val="000000" w:themeColor="text1"/>
          <w:sz w:val="20"/>
          <w:lang w:val="ru-RU" w:eastAsia="en-US"/>
        </w:rPr>
        <w:t xml:space="preserve">) </w:t>
      </w:r>
      <w:fldSimple w:instr=" REF _Ref526857009 \n \h  \* MERGEFORMAT " w:fldLock="1">
        <w:r w:rsidRPr="003E4B4C">
          <w:rPr>
            <w:color w:val="000000" w:themeColor="text1"/>
            <w:sz w:val="20"/>
            <w:lang w:val="ru-RU" w:eastAsia="en-US"/>
          </w:rPr>
          <w:t>[2]</w:t>
        </w:r>
      </w:fldSimple>
      <w:r w:rsidRPr="003E4B4C">
        <w:rPr>
          <w:color w:val="000000" w:themeColor="text1"/>
          <w:sz w:val="20"/>
          <w:lang w:val="ru-RU" w:eastAsia="en-US"/>
        </w:rPr>
        <w:t>.</w:t>
      </w:r>
    </w:p>
    <w:tbl>
      <w:tblPr>
        <w:tblW w:w="8449" w:type="dxa"/>
        <w:tblInd w:w="908" w:type="dxa"/>
        <w:tblBorders>
          <w:bottom w:val="single" w:sz="4" w:space="0" w:color="auto"/>
        </w:tblBorders>
        <w:tblLayout w:type="fixed"/>
        <w:tblCellMar>
          <w:left w:w="57" w:type="dxa"/>
          <w:right w:w="57" w:type="dxa"/>
        </w:tblCellMar>
        <w:tblLook w:val="0000"/>
      </w:tblPr>
      <w:tblGrid>
        <w:gridCol w:w="1209"/>
        <w:gridCol w:w="1191"/>
        <w:gridCol w:w="2363"/>
        <w:gridCol w:w="698"/>
        <w:gridCol w:w="1145"/>
        <w:gridCol w:w="709"/>
        <w:gridCol w:w="1134"/>
      </w:tblGrid>
      <w:tr w:rsidR="00D4263D" w:rsidTr="00323DC0">
        <w:trPr>
          <w:trHeight w:val="20"/>
        </w:trPr>
        <w:tc>
          <w:tcPr>
            <w:tcW w:w="1209" w:type="dxa"/>
            <w:tcBorders>
              <w:top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b/>
                <w:color w:val="000000" w:themeColor="text1"/>
                <w:sz w:val="20"/>
                <w:lang w:val="en-GB" w:eastAsia="de-DE"/>
              </w:rPr>
            </w:pPr>
            <w:r w:rsidRPr="00AF287F">
              <w:rPr>
                <w:rFonts w:eastAsia="Times New Roman"/>
                <w:b/>
                <w:color w:val="000000" w:themeColor="text1"/>
                <w:sz w:val="20"/>
                <w:lang w:val="ru-RU" w:eastAsia="de-DE"/>
              </w:rPr>
              <w:t>Значения выбросов согласно п.</w:t>
            </w:r>
          </w:p>
        </w:tc>
        <w:tc>
          <w:tcPr>
            <w:tcW w:w="1191" w:type="dxa"/>
            <w:tcBorders>
              <w:top w:val="single" w:sz="4" w:space="0" w:color="auto"/>
              <w:bottom w:val="single" w:sz="4" w:space="0" w:color="auto"/>
              <w:right w:val="single" w:sz="4" w:space="0" w:color="auto"/>
            </w:tcBorders>
          </w:tcPr>
          <w:p w:rsidR="00CE1714" w:rsidRPr="001D4BE4" w:rsidRDefault="006423AD" w:rsidP="00812261">
            <w:pPr>
              <w:overflowPunct w:val="0"/>
              <w:autoSpaceDE w:val="0"/>
              <w:autoSpaceDN w:val="0"/>
              <w:adjustRightInd w:val="0"/>
              <w:spacing w:before="60" w:after="20"/>
              <w:ind w:left="0"/>
              <w:textAlignment w:val="baseline"/>
              <w:rPr>
                <w:rFonts w:eastAsia="Times New Roman"/>
                <w:b/>
                <w:color w:val="000000" w:themeColor="text1"/>
                <w:spacing w:val="-2"/>
                <w:sz w:val="20"/>
                <w:lang w:val="ru-RU" w:eastAsia="de-DE"/>
              </w:rPr>
            </w:pPr>
            <w:r w:rsidRPr="001D4BE4">
              <w:rPr>
                <w:rFonts w:eastAsia="Times New Roman"/>
                <w:b/>
                <w:color w:val="000000" w:themeColor="text1"/>
                <w:spacing w:val="-2"/>
                <w:sz w:val="20"/>
                <w:lang w:val="ru-RU" w:eastAsia="de-DE"/>
              </w:rPr>
              <w:t>Несущест</w:t>
            </w:r>
            <w:r w:rsidR="001D4BE4">
              <w:rPr>
                <w:rFonts w:eastAsia="Times New Roman"/>
                <w:b/>
                <w:color w:val="000000" w:themeColor="text1"/>
                <w:spacing w:val="-2"/>
                <w:sz w:val="20"/>
                <w:lang w:val="ru-RU" w:eastAsia="de-DE"/>
              </w:rPr>
              <w:softHyphen/>
            </w:r>
            <w:r w:rsidRPr="001D4BE4">
              <w:rPr>
                <w:rFonts w:eastAsia="Times New Roman"/>
                <w:b/>
                <w:color w:val="000000" w:themeColor="text1"/>
                <w:spacing w:val="-2"/>
                <w:sz w:val="20"/>
                <w:lang w:val="ru-RU" w:eastAsia="de-DE"/>
              </w:rPr>
              <w:t>венные дополни</w:t>
            </w:r>
            <w:r w:rsidR="001D4BE4">
              <w:rPr>
                <w:rFonts w:eastAsia="Times New Roman"/>
                <w:b/>
                <w:color w:val="000000" w:themeColor="text1"/>
                <w:spacing w:val="-2"/>
                <w:sz w:val="20"/>
                <w:lang w:val="ru-RU" w:eastAsia="de-DE"/>
              </w:rPr>
              <w:softHyphen/>
            </w:r>
            <w:r w:rsidRPr="001D4BE4">
              <w:rPr>
                <w:rFonts w:eastAsia="Times New Roman"/>
                <w:b/>
                <w:color w:val="000000" w:themeColor="text1"/>
                <w:spacing w:val="-2"/>
                <w:sz w:val="20"/>
                <w:lang w:val="ru-RU" w:eastAsia="de-DE"/>
              </w:rPr>
              <w:t>тельные значения</w:t>
            </w:r>
            <w:r w:rsidRPr="001D4BE4">
              <w:rPr>
                <w:rFonts w:eastAsia="Times New Roman"/>
                <w:b/>
                <w:color w:val="000000" w:themeColor="text1"/>
                <w:spacing w:val="-2"/>
                <w:sz w:val="20"/>
                <w:lang w:val="ru-RU" w:eastAsia="de-DE"/>
              </w:rPr>
              <w:br/>
              <w:t>согласно п.</w:t>
            </w:r>
          </w:p>
        </w:tc>
        <w:tc>
          <w:tcPr>
            <w:tcW w:w="2363" w:type="dxa"/>
            <w:tcBorders>
              <w:top w:val="single" w:sz="4" w:space="0" w:color="auto"/>
              <w:left w:val="single" w:sz="4" w:space="0" w:color="auto"/>
              <w:bottom w:val="single" w:sz="4" w:space="0" w:color="auto"/>
              <w:right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b/>
                <w:color w:val="000000" w:themeColor="text1"/>
                <w:sz w:val="20"/>
                <w:lang w:val="en-GB" w:eastAsia="de-DE"/>
              </w:rPr>
            </w:pPr>
            <w:r w:rsidRPr="00AF287F">
              <w:rPr>
                <w:rFonts w:eastAsia="Times New Roman"/>
                <w:b/>
                <w:color w:val="000000" w:themeColor="text1"/>
                <w:sz w:val="20"/>
                <w:lang w:val="ru-RU" w:eastAsia="de-DE"/>
              </w:rPr>
              <w:t>Загрязняющее вещество</w:t>
            </w:r>
          </w:p>
        </w:tc>
        <w:tc>
          <w:tcPr>
            <w:tcW w:w="1843" w:type="dxa"/>
            <w:gridSpan w:val="2"/>
            <w:tcBorders>
              <w:top w:val="single" w:sz="4" w:space="0" w:color="auto"/>
              <w:left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b/>
                <w:color w:val="000000" w:themeColor="text1"/>
                <w:sz w:val="20"/>
                <w:lang w:val="en-GB" w:eastAsia="de-DE"/>
              </w:rPr>
            </w:pPr>
            <w:r w:rsidRPr="00AF287F">
              <w:rPr>
                <w:rFonts w:eastAsia="Times New Roman"/>
                <w:b/>
                <w:color w:val="000000" w:themeColor="text1"/>
                <w:sz w:val="20"/>
                <w:lang w:val="ru-RU" w:eastAsia="de-DE"/>
              </w:rPr>
              <w:t>Концентрация</w:t>
            </w:r>
          </w:p>
        </w:tc>
        <w:tc>
          <w:tcPr>
            <w:tcW w:w="1843" w:type="dxa"/>
            <w:gridSpan w:val="2"/>
            <w:tcBorders>
              <w:top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b/>
                <w:color w:val="000000" w:themeColor="text1"/>
                <w:sz w:val="20"/>
                <w:lang w:val="en-GB" w:eastAsia="de-DE"/>
              </w:rPr>
            </w:pPr>
            <w:r w:rsidRPr="00AF287F">
              <w:rPr>
                <w:rFonts w:eastAsia="Times New Roman"/>
                <w:b/>
                <w:color w:val="000000" w:themeColor="text1"/>
                <w:sz w:val="20"/>
                <w:lang w:val="ru-RU" w:eastAsia="de-DE"/>
              </w:rPr>
              <w:t xml:space="preserve">Несущественная дополнительная нагрузка </w:t>
            </w:r>
          </w:p>
        </w:tc>
      </w:tr>
      <w:tr w:rsidR="00D4263D" w:rsidTr="00323DC0">
        <w:trPr>
          <w:trHeight w:val="20"/>
        </w:trPr>
        <w:tc>
          <w:tcPr>
            <w:tcW w:w="1209" w:type="dxa"/>
            <w:tcBorders>
              <w:top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rFonts w:eastAsia="Times New Roman"/>
                <w:color w:val="000000" w:themeColor="text1"/>
                <w:sz w:val="20"/>
                <w:lang w:val="ru-RU" w:eastAsia="de-DE"/>
              </w:rPr>
              <w:t>4.2.1</w:t>
            </w:r>
          </w:p>
        </w:tc>
        <w:tc>
          <w:tcPr>
            <w:tcW w:w="1191" w:type="dxa"/>
            <w:tcBorders>
              <w:top w:val="single" w:sz="4" w:space="0" w:color="auto"/>
              <w:bottom w:val="single" w:sz="4" w:space="0" w:color="auto"/>
              <w:right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rFonts w:eastAsia="Times New Roman"/>
                <w:color w:val="000000" w:themeColor="text1"/>
                <w:sz w:val="20"/>
                <w:lang w:val="ru-RU" w:eastAsia="de-DE"/>
              </w:rPr>
              <w:t>4.2.2</w:t>
            </w:r>
          </w:p>
        </w:tc>
        <w:tc>
          <w:tcPr>
            <w:tcW w:w="2363" w:type="dxa"/>
            <w:tcBorders>
              <w:top w:val="single" w:sz="4" w:space="0" w:color="auto"/>
              <w:left w:val="single" w:sz="4" w:space="0" w:color="auto"/>
              <w:bottom w:val="single" w:sz="4" w:space="0" w:color="auto"/>
              <w:right w:val="single" w:sz="4" w:space="0" w:color="auto"/>
            </w:tcBorders>
          </w:tcPr>
          <w:p w:rsidR="00CE1714" w:rsidRPr="00556FE9" w:rsidRDefault="006423AD" w:rsidP="00812261">
            <w:pPr>
              <w:overflowPunct w:val="0"/>
              <w:autoSpaceDE w:val="0"/>
              <w:autoSpaceDN w:val="0"/>
              <w:adjustRightInd w:val="0"/>
              <w:spacing w:before="60" w:after="20"/>
              <w:ind w:left="0"/>
              <w:textAlignment w:val="baseline"/>
              <w:rPr>
                <w:rFonts w:eastAsia="Times New Roman"/>
                <w:color w:val="000000" w:themeColor="text1"/>
                <w:sz w:val="20"/>
                <w:vertAlign w:val="subscript"/>
                <w:lang w:val="ru-RU" w:eastAsia="de-DE"/>
              </w:rPr>
            </w:pPr>
            <w:r w:rsidRPr="00AF287F">
              <w:rPr>
                <w:rFonts w:eastAsia="Times New Roman"/>
                <w:color w:val="000000" w:themeColor="text1"/>
                <w:sz w:val="20"/>
                <w:lang w:val="ru-RU" w:eastAsia="de-DE"/>
              </w:rPr>
              <w:t>Твердые примеси (PM</w:t>
            </w:r>
            <w:r w:rsidRPr="00AF287F">
              <w:rPr>
                <w:rFonts w:eastAsia="Times New Roman"/>
                <w:color w:val="000000" w:themeColor="text1"/>
                <w:sz w:val="20"/>
                <w:vertAlign w:val="subscript"/>
                <w:lang w:val="ru-RU" w:eastAsia="de-DE"/>
              </w:rPr>
              <w:t>10</w:t>
            </w:r>
            <w:r w:rsidRPr="00AF287F">
              <w:rPr>
                <w:rFonts w:eastAsia="Times New Roman"/>
                <w:color w:val="000000" w:themeColor="text1"/>
                <w:sz w:val="20"/>
                <w:lang w:val="ru-RU" w:eastAsia="de-DE"/>
              </w:rPr>
              <w:t>)</w:t>
            </w:r>
            <w:r w:rsidRPr="00AF287F">
              <w:rPr>
                <w:rFonts w:eastAsia="Times New Roman"/>
                <w:color w:val="000000" w:themeColor="text1"/>
                <w:sz w:val="20"/>
                <w:lang w:val="ru-RU" w:eastAsia="de-DE"/>
              </w:rPr>
              <w:br/>
              <w:t>SO</w:t>
            </w:r>
            <w:r w:rsidRPr="00AF287F">
              <w:rPr>
                <w:rFonts w:eastAsia="Times New Roman"/>
                <w:color w:val="000000" w:themeColor="text1"/>
                <w:sz w:val="20"/>
                <w:vertAlign w:val="subscript"/>
                <w:lang w:val="ru-RU" w:eastAsia="de-DE"/>
              </w:rPr>
              <w:t>2</w:t>
            </w:r>
            <w:r w:rsidRPr="00AF287F">
              <w:rPr>
                <w:rFonts w:eastAsia="Times New Roman"/>
                <w:color w:val="000000" w:themeColor="text1"/>
                <w:sz w:val="20"/>
                <w:lang w:val="ru-RU" w:eastAsia="de-DE"/>
              </w:rPr>
              <w:br/>
              <w:t>NO</w:t>
            </w:r>
            <w:r w:rsidRPr="00AF287F">
              <w:rPr>
                <w:rFonts w:eastAsia="Times New Roman"/>
                <w:color w:val="000000" w:themeColor="text1"/>
                <w:sz w:val="20"/>
                <w:vertAlign w:val="subscript"/>
                <w:lang w:val="ru-RU" w:eastAsia="de-DE"/>
              </w:rPr>
              <w:t>2</w:t>
            </w:r>
            <w:r w:rsidRPr="00AF287F">
              <w:rPr>
                <w:rFonts w:eastAsia="Times New Roman"/>
                <w:color w:val="000000" w:themeColor="text1"/>
                <w:sz w:val="20"/>
                <w:lang w:val="ru-RU" w:eastAsia="de-DE"/>
              </w:rPr>
              <w:br/>
            </w:r>
            <w:proofErr w:type="spellStart"/>
            <w:r w:rsidRPr="00AF287F">
              <w:rPr>
                <w:rFonts w:eastAsia="Times New Roman"/>
                <w:color w:val="000000" w:themeColor="text1"/>
                <w:sz w:val="20"/>
                <w:lang w:val="ru-RU" w:eastAsia="de-DE"/>
              </w:rPr>
              <w:t>Pb</w:t>
            </w:r>
            <w:proofErr w:type="spellEnd"/>
            <w:r w:rsidRPr="00AF287F">
              <w:rPr>
                <w:rFonts w:eastAsia="Times New Roman"/>
                <w:color w:val="000000" w:themeColor="text1"/>
                <w:sz w:val="20"/>
                <w:lang w:val="ru-RU" w:eastAsia="de-DE"/>
              </w:rPr>
              <w:t xml:space="preserve"> в загрязняющих веществах </w:t>
            </w:r>
            <w:r w:rsidRPr="00AF287F">
              <w:rPr>
                <w:rFonts w:eastAsia="Times New Roman"/>
                <w:color w:val="000000" w:themeColor="text1"/>
                <w:sz w:val="20"/>
                <w:lang w:val="ru-RU" w:eastAsia="de-DE"/>
              </w:rPr>
              <w:br/>
            </w:r>
            <w:proofErr w:type="spellStart"/>
            <w:r w:rsidRPr="00AF287F">
              <w:rPr>
                <w:rFonts w:eastAsia="Times New Roman"/>
                <w:color w:val="000000" w:themeColor="text1"/>
                <w:sz w:val="20"/>
                <w:lang w:val="ru-RU" w:eastAsia="de-DE"/>
              </w:rPr>
              <w:t>Cd</w:t>
            </w:r>
            <w:proofErr w:type="spellEnd"/>
            <w:r w:rsidRPr="00AF287F">
              <w:rPr>
                <w:rFonts w:eastAsia="Times New Roman"/>
                <w:color w:val="000000" w:themeColor="text1"/>
                <w:sz w:val="20"/>
                <w:lang w:val="ru-RU" w:eastAsia="de-DE"/>
              </w:rPr>
              <w:t xml:space="preserve"> в твердых примесях</w:t>
            </w:r>
          </w:p>
        </w:tc>
        <w:tc>
          <w:tcPr>
            <w:tcW w:w="698" w:type="dxa"/>
            <w:tcBorders>
              <w:top w:val="single" w:sz="4" w:space="0" w:color="auto"/>
              <w:left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color w:val="000000" w:themeColor="text1"/>
                <w:sz w:val="20"/>
                <w:lang w:val="ru-RU"/>
              </w:rPr>
              <w:t>40</w:t>
            </w:r>
            <w:r w:rsidRPr="00AF287F">
              <w:rPr>
                <w:color w:val="000000" w:themeColor="text1"/>
                <w:sz w:val="20"/>
                <w:lang w:val="ru-RU"/>
              </w:rPr>
              <w:br/>
              <w:t>50</w:t>
            </w:r>
            <w:r w:rsidRPr="00AF287F">
              <w:rPr>
                <w:color w:val="000000" w:themeColor="text1"/>
                <w:sz w:val="20"/>
                <w:lang w:val="ru-RU"/>
              </w:rPr>
              <w:br/>
              <w:t>40</w:t>
            </w:r>
            <w:r w:rsidRPr="00AF287F">
              <w:rPr>
                <w:color w:val="000000" w:themeColor="text1"/>
                <w:sz w:val="20"/>
                <w:lang w:val="ru-RU"/>
              </w:rPr>
              <w:br/>
              <w:t>0,5</w:t>
            </w:r>
            <w:r w:rsidRPr="00AF287F">
              <w:rPr>
                <w:color w:val="000000" w:themeColor="text1"/>
                <w:sz w:val="20"/>
                <w:lang w:val="ru-RU"/>
              </w:rPr>
              <w:br/>
              <w:t>0,02</w:t>
            </w:r>
            <w:r>
              <w:rPr>
                <w:color w:val="000000" w:themeColor="text1"/>
                <w:sz w:val="20"/>
                <w:vertAlign w:val="superscript"/>
                <w:lang w:val="ru-RU"/>
              </w:rPr>
              <w:t>(2)</w:t>
            </w:r>
          </w:p>
        </w:tc>
        <w:tc>
          <w:tcPr>
            <w:tcW w:w="1145" w:type="dxa"/>
            <w:tcBorders>
              <w:top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color w:val="000000" w:themeColor="text1"/>
                <w:sz w:val="20"/>
                <w:lang w:val="ru-RU"/>
              </w:rPr>
              <w:t>мкг/</w:t>
            </w:r>
            <w:proofErr w:type="gramStart"/>
            <w:r w:rsidRPr="00AF287F">
              <w:rPr>
                <w:color w:val="000000" w:themeColor="text1"/>
                <w:sz w:val="20"/>
                <w:lang w:val="ru-RU"/>
              </w:rPr>
              <w:t>м</w:t>
            </w:r>
            <w:proofErr w:type="gramEnd"/>
            <w:r w:rsidRPr="00AF287F">
              <w:rPr>
                <w:color w:val="000000" w:themeColor="text1"/>
                <w:sz w:val="20"/>
                <w:lang w:val="ru-RU"/>
              </w:rPr>
              <w:t>³</w:t>
            </w:r>
          </w:p>
        </w:tc>
        <w:tc>
          <w:tcPr>
            <w:tcW w:w="709" w:type="dxa"/>
            <w:tcBorders>
              <w:top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jc w:val="right"/>
              <w:textAlignment w:val="baseline"/>
              <w:rPr>
                <w:rFonts w:eastAsia="Times New Roman"/>
                <w:color w:val="000000" w:themeColor="text1"/>
                <w:sz w:val="20"/>
                <w:lang w:val="en-GB" w:eastAsia="de-DE"/>
              </w:rPr>
            </w:pPr>
            <w:r w:rsidRPr="00AF287F">
              <w:rPr>
                <w:rFonts w:ascii="Symbol" w:hAnsi="Symbol"/>
                <w:color w:val="000000" w:themeColor="text1"/>
                <w:sz w:val="20"/>
                <w:lang w:val="ru-RU"/>
              </w:rPr>
              <w:sym w:font="Symbol" w:char="F0A3"/>
            </w:r>
            <w:r w:rsidRPr="00AF287F">
              <w:rPr>
                <w:color w:val="000000" w:themeColor="text1"/>
                <w:sz w:val="20"/>
                <w:lang w:val="ru-RU"/>
              </w:rPr>
              <w:t xml:space="preserve"> 3,0</w:t>
            </w:r>
            <w:r w:rsidRPr="00AF287F">
              <w:rPr>
                <w:color w:val="000000" w:themeColor="text1"/>
                <w:sz w:val="20"/>
                <w:lang w:val="ru-RU"/>
              </w:rPr>
              <w:br/>
            </w:r>
            <w:r w:rsidRPr="00AF287F">
              <w:rPr>
                <w:rFonts w:ascii="Symbol" w:hAnsi="Symbol"/>
                <w:color w:val="000000" w:themeColor="text1"/>
                <w:sz w:val="20"/>
                <w:lang w:val="ru-RU"/>
              </w:rPr>
              <w:sym w:font="Symbol" w:char="F0A3"/>
            </w:r>
            <w:r w:rsidRPr="00AF287F">
              <w:rPr>
                <w:color w:val="000000" w:themeColor="text1"/>
                <w:sz w:val="20"/>
                <w:lang w:val="ru-RU"/>
              </w:rPr>
              <w:t xml:space="preserve"> 3,0</w:t>
            </w:r>
            <w:r w:rsidRPr="00AF287F">
              <w:rPr>
                <w:color w:val="000000" w:themeColor="text1"/>
                <w:sz w:val="20"/>
                <w:lang w:val="ru-RU"/>
              </w:rPr>
              <w:br/>
            </w:r>
            <w:r w:rsidRPr="00AF287F">
              <w:rPr>
                <w:rFonts w:ascii="Symbol" w:hAnsi="Symbol"/>
                <w:color w:val="000000" w:themeColor="text1"/>
                <w:sz w:val="20"/>
                <w:lang w:val="ru-RU"/>
              </w:rPr>
              <w:sym w:font="Symbol" w:char="F0A3"/>
            </w:r>
            <w:r w:rsidRPr="00AF287F">
              <w:rPr>
                <w:color w:val="000000" w:themeColor="text1"/>
                <w:sz w:val="20"/>
                <w:lang w:val="ru-RU"/>
              </w:rPr>
              <w:t xml:space="preserve"> 3,0</w:t>
            </w:r>
            <w:r w:rsidRPr="00AF287F">
              <w:rPr>
                <w:color w:val="000000" w:themeColor="text1"/>
                <w:sz w:val="20"/>
                <w:lang w:val="ru-RU"/>
              </w:rPr>
              <w:br/>
            </w:r>
            <w:r w:rsidRPr="00AF287F">
              <w:rPr>
                <w:rFonts w:ascii="Symbol" w:hAnsi="Symbol"/>
                <w:color w:val="000000" w:themeColor="text1"/>
                <w:sz w:val="20"/>
                <w:lang w:val="ru-RU"/>
              </w:rPr>
              <w:sym w:font="Symbol" w:char="F0A3"/>
            </w:r>
            <w:r w:rsidRPr="00AF287F">
              <w:rPr>
                <w:color w:val="000000" w:themeColor="text1"/>
                <w:sz w:val="20"/>
                <w:lang w:val="ru-RU"/>
              </w:rPr>
              <w:t xml:space="preserve"> 3,0</w:t>
            </w:r>
            <w:r w:rsidRPr="00AF287F">
              <w:rPr>
                <w:color w:val="000000" w:themeColor="text1"/>
                <w:sz w:val="20"/>
                <w:lang w:val="ru-RU"/>
              </w:rPr>
              <w:br/>
            </w:r>
            <w:r w:rsidRPr="00AF287F">
              <w:rPr>
                <w:rFonts w:ascii="Symbol" w:hAnsi="Symbol"/>
                <w:color w:val="000000" w:themeColor="text1"/>
                <w:sz w:val="20"/>
                <w:lang w:val="ru-RU"/>
              </w:rPr>
              <w:sym w:font="Symbol" w:char="F0A3"/>
            </w:r>
            <w:r w:rsidRPr="00AF287F">
              <w:rPr>
                <w:color w:val="000000" w:themeColor="text1"/>
                <w:sz w:val="20"/>
                <w:lang w:val="ru-RU"/>
              </w:rPr>
              <w:t xml:space="preserve"> 3,0</w:t>
            </w:r>
          </w:p>
        </w:tc>
        <w:tc>
          <w:tcPr>
            <w:tcW w:w="1134" w:type="dxa"/>
            <w:tcBorders>
              <w:top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rFonts w:eastAsia="Times New Roman"/>
                <w:color w:val="000000" w:themeColor="text1"/>
                <w:sz w:val="20"/>
                <w:lang w:val="ru-RU" w:eastAsia="de-DE"/>
              </w:rPr>
              <w:t>% от показа</w:t>
            </w:r>
            <w:r w:rsidR="001D4BE4">
              <w:rPr>
                <w:rFonts w:eastAsia="Times New Roman"/>
                <w:color w:val="000000" w:themeColor="text1"/>
                <w:sz w:val="20"/>
                <w:lang w:val="ru-RU" w:eastAsia="de-DE"/>
              </w:rPr>
              <w:softHyphen/>
            </w:r>
            <w:r w:rsidRPr="00AF287F">
              <w:rPr>
                <w:rFonts w:eastAsia="Times New Roman"/>
                <w:color w:val="000000" w:themeColor="text1"/>
                <w:sz w:val="20"/>
                <w:lang w:val="ru-RU" w:eastAsia="de-DE"/>
              </w:rPr>
              <w:t>теля выбросов</w:t>
            </w:r>
          </w:p>
        </w:tc>
      </w:tr>
      <w:tr w:rsidR="00D4263D" w:rsidTr="00323DC0">
        <w:trPr>
          <w:trHeight w:val="20"/>
        </w:trPr>
        <w:tc>
          <w:tcPr>
            <w:tcW w:w="1209" w:type="dxa"/>
            <w:tcBorders>
              <w:top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Pr>
                <w:rFonts w:eastAsia="Times New Roman"/>
                <w:color w:val="000000" w:themeColor="text1"/>
                <w:sz w:val="20"/>
                <w:lang w:val="ru-RU" w:eastAsia="de-DE"/>
              </w:rPr>
              <w:t>4.3.1</w:t>
            </w:r>
          </w:p>
        </w:tc>
        <w:tc>
          <w:tcPr>
            <w:tcW w:w="1191" w:type="dxa"/>
            <w:tcBorders>
              <w:top w:val="single" w:sz="4" w:space="0" w:color="auto"/>
              <w:bottom w:val="single" w:sz="4" w:space="0" w:color="auto"/>
              <w:right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Pr>
                <w:rFonts w:eastAsia="Times New Roman"/>
                <w:color w:val="000000" w:themeColor="text1"/>
                <w:sz w:val="20"/>
                <w:lang w:val="ru-RU" w:eastAsia="de-DE"/>
              </w:rPr>
              <w:t>4.3.2</w:t>
            </w:r>
          </w:p>
        </w:tc>
        <w:tc>
          <w:tcPr>
            <w:tcW w:w="2363" w:type="dxa"/>
            <w:tcBorders>
              <w:top w:val="single" w:sz="4" w:space="0" w:color="auto"/>
              <w:left w:val="single" w:sz="4" w:space="0" w:color="auto"/>
              <w:bottom w:val="single" w:sz="4" w:space="0" w:color="auto"/>
              <w:right w:val="single" w:sz="4" w:space="0" w:color="auto"/>
            </w:tcBorders>
          </w:tcPr>
          <w:p w:rsidR="00CE1714" w:rsidRPr="00812261"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fr-FR" w:eastAsia="de-DE"/>
              </w:rPr>
            </w:pPr>
            <w:r w:rsidRPr="00812261">
              <w:rPr>
                <w:rFonts w:eastAsia="Times New Roman"/>
                <w:color w:val="000000" w:themeColor="text1"/>
                <w:sz w:val="20"/>
                <w:lang w:val="ru-RU" w:eastAsia="de-DE"/>
              </w:rPr>
              <w:t>отложение пыли (неопасной)</w:t>
            </w:r>
          </w:p>
        </w:tc>
        <w:tc>
          <w:tcPr>
            <w:tcW w:w="698" w:type="dxa"/>
            <w:tcBorders>
              <w:top w:val="single" w:sz="4" w:space="0" w:color="auto"/>
              <w:left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Pr>
                <w:rFonts w:eastAsia="Times New Roman"/>
                <w:color w:val="000000" w:themeColor="text1"/>
                <w:sz w:val="20"/>
                <w:lang w:val="ru-RU" w:eastAsia="de-DE"/>
              </w:rPr>
              <w:t>0,35</w:t>
            </w:r>
          </w:p>
        </w:tc>
        <w:tc>
          <w:tcPr>
            <w:tcW w:w="1145" w:type="dxa"/>
            <w:tcBorders>
              <w:top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color w:val="000000" w:themeColor="text1"/>
                <w:sz w:val="20"/>
                <w:lang w:val="ru-RU"/>
              </w:rPr>
              <w:t>мкг/</w:t>
            </w:r>
            <w:proofErr w:type="gramStart"/>
            <w:r w:rsidRPr="00AF287F">
              <w:rPr>
                <w:color w:val="000000" w:themeColor="text1"/>
                <w:sz w:val="20"/>
                <w:lang w:val="ru-RU"/>
              </w:rPr>
              <w:t>м</w:t>
            </w:r>
            <w:proofErr w:type="gramEnd"/>
            <w:r w:rsidRPr="00AF287F">
              <w:rPr>
                <w:color w:val="000000" w:themeColor="text1"/>
                <w:sz w:val="20"/>
                <w:lang w:val="ru-RU"/>
              </w:rPr>
              <w:t>³</w:t>
            </w:r>
          </w:p>
        </w:tc>
        <w:tc>
          <w:tcPr>
            <w:tcW w:w="709" w:type="dxa"/>
            <w:tcBorders>
              <w:top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jc w:val="right"/>
              <w:textAlignment w:val="baseline"/>
              <w:rPr>
                <w:rFonts w:eastAsia="Times New Roman"/>
                <w:color w:val="000000" w:themeColor="text1"/>
                <w:sz w:val="20"/>
                <w:lang w:val="en-GB" w:eastAsia="de-DE"/>
              </w:rPr>
            </w:pPr>
            <w:r w:rsidRPr="00AF287F">
              <w:rPr>
                <w:rFonts w:ascii="Symbol" w:eastAsia="Times New Roman" w:hAnsi="Symbol"/>
                <w:color w:val="000000" w:themeColor="text1"/>
                <w:sz w:val="20"/>
                <w:lang w:val="ru-RU" w:eastAsia="de-DE"/>
              </w:rPr>
              <w:sym w:font="Symbol" w:char="F0A3"/>
            </w:r>
            <w:r w:rsidRPr="00AF287F">
              <w:rPr>
                <w:rFonts w:eastAsia="Times New Roman"/>
                <w:color w:val="000000" w:themeColor="text1"/>
                <w:sz w:val="20"/>
                <w:lang w:val="ru-RU" w:eastAsia="de-DE"/>
              </w:rPr>
              <w:t xml:space="preserve"> 10,5</w:t>
            </w:r>
          </w:p>
        </w:tc>
        <w:tc>
          <w:tcPr>
            <w:tcW w:w="1134" w:type="dxa"/>
            <w:tcBorders>
              <w:top w:val="single" w:sz="4" w:space="0" w:color="auto"/>
              <w:bottom w:val="single" w:sz="4" w:space="0" w:color="auto"/>
            </w:tcBorders>
          </w:tcPr>
          <w:p w:rsidR="00CE1714" w:rsidRPr="00AF287F"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E09B8">
              <w:rPr>
                <w:rFonts w:eastAsia="Times New Roman"/>
                <w:color w:val="000000" w:themeColor="text1"/>
                <w:sz w:val="20"/>
                <w:lang w:val="ru-RU" w:eastAsia="de-DE"/>
              </w:rPr>
              <w:t>мг/(</w:t>
            </w:r>
            <w:proofErr w:type="spellStart"/>
            <w:r w:rsidRPr="00AE09B8">
              <w:rPr>
                <w:rFonts w:eastAsia="Times New Roman"/>
                <w:color w:val="000000" w:themeColor="text1"/>
                <w:sz w:val="20"/>
                <w:lang w:val="ru-RU" w:eastAsia="de-DE"/>
              </w:rPr>
              <w:t>м²×сут</w:t>
            </w:r>
            <w:proofErr w:type="spellEnd"/>
            <w:r w:rsidRPr="00AE09B8">
              <w:rPr>
                <w:rFonts w:eastAsia="Times New Roman"/>
                <w:color w:val="000000" w:themeColor="text1"/>
                <w:sz w:val="20"/>
                <w:lang w:val="ru-RU" w:eastAsia="de-DE"/>
              </w:rPr>
              <w:t>)</w:t>
            </w:r>
          </w:p>
        </w:tc>
      </w:tr>
      <w:tr w:rsidR="00D4263D" w:rsidTr="00323DC0">
        <w:trPr>
          <w:trHeight w:val="20"/>
        </w:trPr>
        <w:tc>
          <w:tcPr>
            <w:tcW w:w="1209" w:type="dxa"/>
            <w:tcBorders>
              <w:top w:val="single" w:sz="4" w:space="0" w:color="auto"/>
              <w:bottom w:val="single" w:sz="4" w:space="0" w:color="auto"/>
            </w:tcBorders>
          </w:tcPr>
          <w:p w:rsidR="00CE1714" w:rsidRPr="00AF287F" w:rsidRDefault="006423AD" w:rsidP="001D4BE4">
            <w:pPr>
              <w:keepNext/>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rFonts w:eastAsia="Times New Roman"/>
                <w:color w:val="000000" w:themeColor="text1"/>
                <w:sz w:val="20"/>
                <w:lang w:val="ru-RU" w:eastAsia="de-DE"/>
              </w:rPr>
              <w:lastRenderedPageBreak/>
              <w:t>4.4.1/4.4.2</w:t>
            </w:r>
          </w:p>
        </w:tc>
        <w:tc>
          <w:tcPr>
            <w:tcW w:w="1191" w:type="dxa"/>
            <w:tcBorders>
              <w:top w:val="single" w:sz="4" w:space="0" w:color="auto"/>
              <w:bottom w:val="single" w:sz="4" w:space="0" w:color="auto"/>
              <w:right w:val="single" w:sz="4" w:space="0" w:color="auto"/>
            </w:tcBorders>
          </w:tcPr>
          <w:p w:rsidR="00CE1714" w:rsidRPr="00AF287F" w:rsidRDefault="006423AD" w:rsidP="001D4BE4">
            <w:pPr>
              <w:keepNext/>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rFonts w:eastAsia="Times New Roman"/>
                <w:color w:val="000000" w:themeColor="text1"/>
                <w:sz w:val="20"/>
                <w:lang w:val="ru-RU" w:eastAsia="de-DE"/>
              </w:rPr>
              <w:t>4.4.3</w:t>
            </w:r>
          </w:p>
        </w:tc>
        <w:tc>
          <w:tcPr>
            <w:tcW w:w="2363" w:type="dxa"/>
            <w:tcBorders>
              <w:top w:val="single" w:sz="4" w:space="0" w:color="auto"/>
              <w:left w:val="single" w:sz="4" w:space="0" w:color="auto"/>
              <w:bottom w:val="single" w:sz="4" w:space="0" w:color="auto"/>
              <w:right w:val="single" w:sz="4" w:space="0" w:color="auto"/>
            </w:tcBorders>
          </w:tcPr>
          <w:p w:rsidR="00CE1714" w:rsidRPr="00556FE9" w:rsidRDefault="006423AD" w:rsidP="001D4BE4">
            <w:pPr>
              <w:keepNext/>
              <w:overflowPunct w:val="0"/>
              <w:autoSpaceDE w:val="0"/>
              <w:autoSpaceDN w:val="0"/>
              <w:adjustRightInd w:val="0"/>
              <w:spacing w:before="60" w:after="20"/>
              <w:ind w:left="0"/>
              <w:textAlignment w:val="baseline"/>
              <w:rPr>
                <w:rFonts w:eastAsia="Times New Roman"/>
                <w:color w:val="000000" w:themeColor="text1"/>
                <w:sz w:val="20"/>
                <w:lang w:val="ru-RU" w:eastAsia="de-DE"/>
              </w:rPr>
            </w:pPr>
            <w:proofErr w:type="spellStart"/>
            <w:r w:rsidRPr="00AF287F">
              <w:rPr>
                <w:rFonts w:eastAsia="Times New Roman"/>
                <w:color w:val="000000" w:themeColor="text1"/>
                <w:sz w:val="20"/>
                <w:lang w:val="ru-RU" w:eastAsia="de-DE"/>
              </w:rPr>
              <w:t>NO</w:t>
            </w:r>
            <w:r w:rsidRPr="00AF287F">
              <w:rPr>
                <w:rFonts w:eastAsia="Times New Roman"/>
                <w:color w:val="000000" w:themeColor="text1"/>
                <w:sz w:val="20"/>
                <w:vertAlign w:val="subscript"/>
                <w:lang w:val="ru-RU" w:eastAsia="de-DE"/>
              </w:rPr>
              <w:t>x</w:t>
            </w:r>
            <w:proofErr w:type="spellEnd"/>
            <w:r w:rsidRPr="00AF287F">
              <w:rPr>
                <w:rFonts w:eastAsia="Times New Roman"/>
                <w:color w:val="000000" w:themeColor="text1"/>
                <w:sz w:val="20"/>
                <w:lang w:val="ru-RU" w:eastAsia="de-DE"/>
              </w:rPr>
              <w:t xml:space="preserve"> (обозначается как NO</w:t>
            </w:r>
            <w:r w:rsidRPr="00AF287F">
              <w:rPr>
                <w:rFonts w:eastAsia="Times New Roman"/>
                <w:color w:val="000000" w:themeColor="text1"/>
                <w:sz w:val="20"/>
                <w:vertAlign w:val="subscript"/>
                <w:lang w:val="ru-RU" w:eastAsia="de-DE"/>
              </w:rPr>
              <w:t>2</w:t>
            </w:r>
            <w:r w:rsidRPr="00AF287F">
              <w:rPr>
                <w:rFonts w:eastAsia="Times New Roman"/>
                <w:color w:val="000000" w:themeColor="text1"/>
                <w:sz w:val="20"/>
                <w:lang w:val="ru-RU" w:eastAsia="de-DE"/>
              </w:rPr>
              <w:t>)</w:t>
            </w:r>
          </w:p>
          <w:p w:rsidR="00CE1714" w:rsidRPr="00556FE9" w:rsidRDefault="006423AD" w:rsidP="001D4BE4">
            <w:pPr>
              <w:keepNext/>
              <w:overflowPunct w:val="0"/>
              <w:autoSpaceDE w:val="0"/>
              <w:autoSpaceDN w:val="0"/>
              <w:adjustRightInd w:val="0"/>
              <w:spacing w:before="60" w:after="20"/>
              <w:ind w:left="0"/>
              <w:textAlignment w:val="baseline"/>
              <w:rPr>
                <w:rFonts w:eastAsia="Times New Roman"/>
                <w:color w:val="000000" w:themeColor="text1"/>
                <w:sz w:val="20"/>
                <w:lang w:val="ru-RU" w:eastAsia="de-DE"/>
              </w:rPr>
            </w:pPr>
            <w:r w:rsidRPr="00AF287F">
              <w:rPr>
                <w:rFonts w:eastAsia="Times New Roman"/>
                <w:color w:val="000000" w:themeColor="text1"/>
                <w:sz w:val="20"/>
                <w:lang w:val="ru-RU" w:eastAsia="de-DE"/>
              </w:rPr>
              <w:t>SO</w:t>
            </w:r>
            <w:r w:rsidRPr="00AF287F">
              <w:rPr>
                <w:rFonts w:eastAsia="Times New Roman"/>
                <w:color w:val="000000" w:themeColor="text1"/>
                <w:sz w:val="20"/>
                <w:vertAlign w:val="subscript"/>
                <w:lang w:val="ru-RU" w:eastAsia="de-DE"/>
              </w:rPr>
              <w:t>2</w:t>
            </w:r>
            <w:r w:rsidRPr="00AF287F">
              <w:rPr>
                <w:rFonts w:eastAsia="Times New Roman"/>
                <w:color w:val="000000" w:themeColor="text1"/>
                <w:sz w:val="20"/>
                <w:vertAlign w:val="subscript"/>
                <w:lang w:val="ru-RU" w:eastAsia="de-DE"/>
              </w:rPr>
              <w:br/>
            </w:r>
            <w:r w:rsidRPr="00AF287F">
              <w:rPr>
                <w:rFonts w:eastAsia="Times New Roman"/>
                <w:color w:val="000000" w:themeColor="text1"/>
                <w:sz w:val="20"/>
                <w:lang w:val="ru-RU" w:eastAsia="de-DE"/>
              </w:rPr>
              <w:t xml:space="preserve">HF и </w:t>
            </w:r>
            <w:proofErr w:type="spellStart"/>
            <w:r w:rsidRPr="00AF287F">
              <w:rPr>
                <w:rFonts w:eastAsia="Times New Roman"/>
                <w:color w:val="000000" w:themeColor="text1"/>
                <w:sz w:val="20"/>
                <w:lang w:val="ru-RU" w:eastAsia="de-DE"/>
              </w:rPr>
              <w:t>соед</w:t>
            </w:r>
            <w:proofErr w:type="spellEnd"/>
            <w:r w:rsidRPr="00AF287F">
              <w:rPr>
                <w:rFonts w:eastAsia="Times New Roman"/>
                <w:color w:val="000000" w:themeColor="text1"/>
                <w:sz w:val="20"/>
                <w:lang w:val="ru-RU" w:eastAsia="de-DE"/>
              </w:rPr>
              <w:t>. в виде F</w:t>
            </w:r>
            <w:r w:rsidRPr="00AF287F">
              <w:rPr>
                <w:rFonts w:eastAsia="Times New Roman"/>
                <w:color w:val="000000" w:themeColor="text1"/>
                <w:sz w:val="20"/>
                <w:lang w:val="ru-RU" w:eastAsia="de-DE"/>
              </w:rPr>
              <w:br/>
              <w:t>NH</w:t>
            </w:r>
            <w:r w:rsidRPr="00AF287F">
              <w:rPr>
                <w:rFonts w:eastAsia="Times New Roman"/>
                <w:color w:val="000000" w:themeColor="text1"/>
                <w:sz w:val="20"/>
                <w:vertAlign w:val="subscript"/>
                <w:lang w:val="ru-RU" w:eastAsia="de-DE"/>
              </w:rPr>
              <w:t>3</w:t>
            </w:r>
          </w:p>
        </w:tc>
        <w:tc>
          <w:tcPr>
            <w:tcW w:w="698" w:type="dxa"/>
            <w:tcBorders>
              <w:top w:val="single" w:sz="4" w:space="0" w:color="auto"/>
              <w:left w:val="single" w:sz="4" w:space="0" w:color="auto"/>
              <w:bottom w:val="single" w:sz="4" w:space="0" w:color="auto"/>
            </w:tcBorders>
          </w:tcPr>
          <w:p w:rsidR="00CE1714" w:rsidRPr="00AF287F" w:rsidRDefault="006423AD" w:rsidP="001D4BE4">
            <w:pPr>
              <w:keepNext/>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rFonts w:eastAsia="Times New Roman"/>
                <w:color w:val="000000" w:themeColor="text1"/>
                <w:sz w:val="20"/>
                <w:lang w:val="ru-RU" w:eastAsia="de-DE"/>
              </w:rPr>
              <w:t>30</w:t>
            </w:r>
            <w:r w:rsidRPr="00AF287F">
              <w:rPr>
                <w:rFonts w:eastAsia="Times New Roman"/>
                <w:color w:val="000000" w:themeColor="text1"/>
                <w:sz w:val="20"/>
                <w:vertAlign w:val="superscript"/>
                <w:lang w:val="ru-RU" w:eastAsia="de-DE"/>
              </w:rPr>
              <w:t>(1)</w:t>
            </w:r>
          </w:p>
          <w:p w:rsidR="00CE1714" w:rsidRPr="00AF287F" w:rsidRDefault="006423AD" w:rsidP="001D4BE4">
            <w:pPr>
              <w:keepNext/>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rFonts w:eastAsia="Times New Roman"/>
                <w:color w:val="000000" w:themeColor="text1"/>
                <w:sz w:val="20"/>
                <w:lang w:val="ru-RU" w:eastAsia="de-DE"/>
              </w:rPr>
              <w:t>20</w:t>
            </w:r>
            <w:r w:rsidRPr="00AF287F">
              <w:rPr>
                <w:rFonts w:eastAsia="Times New Roman"/>
                <w:color w:val="000000" w:themeColor="text1"/>
                <w:sz w:val="20"/>
                <w:vertAlign w:val="superscript"/>
                <w:lang w:val="ru-RU" w:eastAsia="de-DE"/>
              </w:rPr>
              <w:t>(1)</w:t>
            </w:r>
            <w:r w:rsidRPr="00AF287F">
              <w:rPr>
                <w:rFonts w:eastAsia="Times New Roman"/>
                <w:color w:val="000000" w:themeColor="text1"/>
                <w:sz w:val="20"/>
                <w:lang w:val="ru-RU" w:eastAsia="de-DE"/>
              </w:rPr>
              <w:br/>
              <w:t>0.4</w:t>
            </w:r>
            <w:r w:rsidRPr="00AF287F">
              <w:rPr>
                <w:rFonts w:eastAsia="Times New Roman"/>
                <w:color w:val="000000" w:themeColor="text1"/>
                <w:sz w:val="20"/>
                <w:lang w:val="ru-RU" w:eastAsia="de-DE"/>
              </w:rPr>
              <w:br/>
              <w:t>10</w:t>
            </w:r>
            <w:r>
              <w:rPr>
                <w:color w:val="000000" w:themeColor="text1"/>
                <w:sz w:val="20"/>
                <w:vertAlign w:val="superscript"/>
                <w:lang w:val="ru-RU"/>
              </w:rPr>
              <w:t>(3)</w:t>
            </w:r>
          </w:p>
        </w:tc>
        <w:tc>
          <w:tcPr>
            <w:tcW w:w="1145" w:type="dxa"/>
            <w:tcBorders>
              <w:top w:val="single" w:sz="4" w:space="0" w:color="auto"/>
              <w:bottom w:val="single" w:sz="4" w:space="0" w:color="auto"/>
            </w:tcBorders>
          </w:tcPr>
          <w:p w:rsidR="00CE1714" w:rsidRPr="00AF287F" w:rsidRDefault="006423AD" w:rsidP="001D4BE4">
            <w:pPr>
              <w:keepNext/>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rFonts w:eastAsia="Times New Roman"/>
                <w:color w:val="000000" w:themeColor="text1"/>
                <w:sz w:val="20"/>
                <w:lang w:val="ru-RU" w:eastAsia="de-DE"/>
              </w:rPr>
              <w:t>мкг/</w:t>
            </w:r>
            <w:proofErr w:type="gramStart"/>
            <w:r w:rsidRPr="00AF287F">
              <w:rPr>
                <w:rFonts w:eastAsia="Times New Roman"/>
                <w:color w:val="000000" w:themeColor="text1"/>
                <w:sz w:val="20"/>
                <w:lang w:val="ru-RU" w:eastAsia="de-DE"/>
              </w:rPr>
              <w:t>м</w:t>
            </w:r>
            <w:proofErr w:type="gramEnd"/>
            <w:r w:rsidRPr="00AF287F">
              <w:rPr>
                <w:rFonts w:eastAsia="Times New Roman"/>
                <w:color w:val="000000" w:themeColor="text1"/>
                <w:sz w:val="20"/>
                <w:lang w:val="ru-RU" w:eastAsia="de-DE"/>
              </w:rPr>
              <w:t>³</w:t>
            </w:r>
            <w:r w:rsidRPr="00AF287F">
              <w:rPr>
                <w:rFonts w:eastAsia="Times New Roman"/>
                <w:color w:val="000000" w:themeColor="text1"/>
                <w:sz w:val="20"/>
                <w:lang w:val="ru-RU" w:eastAsia="de-DE"/>
              </w:rPr>
              <w:br/>
            </w:r>
          </w:p>
        </w:tc>
        <w:tc>
          <w:tcPr>
            <w:tcW w:w="709" w:type="dxa"/>
            <w:tcBorders>
              <w:top w:val="single" w:sz="4" w:space="0" w:color="auto"/>
              <w:bottom w:val="single" w:sz="4" w:space="0" w:color="auto"/>
            </w:tcBorders>
          </w:tcPr>
          <w:p w:rsidR="00CE1714" w:rsidRPr="00AF287F" w:rsidRDefault="006423AD" w:rsidP="001D4BE4">
            <w:pPr>
              <w:keepNext/>
              <w:overflowPunct w:val="0"/>
              <w:autoSpaceDE w:val="0"/>
              <w:autoSpaceDN w:val="0"/>
              <w:adjustRightInd w:val="0"/>
              <w:spacing w:before="60" w:after="20"/>
              <w:ind w:left="0"/>
              <w:jc w:val="right"/>
              <w:textAlignment w:val="baseline"/>
              <w:rPr>
                <w:rFonts w:eastAsia="Times New Roman"/>
                <w:color w:val="000000" w:themeColor="text1"/>
                <w:sz w:val="20"/>
                <w:lang w:val="en-GB" w:eastAsia="de-DE"/>
              </w:rPr>
            </w:pPr>
            <w:r w:rsidRPr="00AF287F">
              <w:rPr>
                <w:rFonts w:ascii="Symbol" w:eastAsia="Times New Roman" w:hAnsi="Symbol"/>
                <w:color w:val="000000" w:themeColor="text1"/>
                <w:sz w:val="20"/>
                <w:lang w:val="ru-RU" w:eastAsia="de-DE"/>
              </w:rPr>
              <w:sym w:font="Symbol" w:char="F0A3"/>
            </w:r>
            <w:r w:rsidRPr="00AF287F">
              <w:rPr>
                <w:rFonts w:eastAsia="Times New Roman"/>
                <w:color w:val="000000" w:themeColor="text1"/>
                <w:sz w:val="20"/>
                <w:lang w:val="ru-RU" w:eastAsia="de-DE"/>
              </w:rPr>
              <w:t xml:space="preserve"> 3</w:t>
            </w:r>
            <w:r w:rsidRPr="00AF287F">
              <w:rPr>
                <w:rFonts w:eastAsia="Times New Roman"/>
                <w:color w:val="000000" w:themeColor="text1"/>
                <w:sz w:val="20"/>
                <w:lang w:val="ru-RU" w:eastAsia="de-DE"/>
              </w:rPr>
              <w:br/>
            </w:r>
            <w:r w:rsidRPr="00AF287F">
              <w:rPr>
                <w:rFonts w:ascii="Symbol" w:eastAsia="Times New Roman" w:hAnsi="Symbol"/>
                <w:color w:val="000000" w:themeColor="text1"/>
                <w:sz w:val="20"/>
                <w:lang w:val="ru-RU" w:eastAsia="de-DE"/>
              </w:rPr>
              <w:sym w:font="Symbol" w:char="F0A3"/>
            </w:r>
            <w:r w:rsidRPr="00AF287F">
              <w:rPr>
                <w:rFonts w:eastAsia="Times New Roman"/>
                <w:color w:val="000000" w:themeColor="text1"/>
                <w:sz w:val="20"/>
                <w:lang w:val="ru-RU" w:eastAsia="de-DE"/>
              </w:rPr>
              <w:t xml:space="preserve"> 2</w:t>
            </w:r>
            <w:r w:rsidRPr="00AF287F">
              <w:rPr>
                <w:rFonts w:eastAsia="Times New Roman"/>
                <w:color w:val="000000" w:themeColor="text1"/>
                <w:sz w:val="20"/>
                <w:lang w:val="ru-RU" w:eastAsia="de-DE"/>
              </w:rPr>
              <w:br/>
            </w:r>
            <w:r w:rsidRPr="00AF287F">
              <w:rPr>
                <w:rFonts w:ascii="Symbol" w:eastAsia="Times New Roman" w:hAnsi="Symbol"/>
                <w:color w:val="000000" w:themeColor="text1"/>
                <w:sz w:val="20"/>
                <w:lang w:val="ru-RU" w:eastAsia="de-DE"/>
              </w:rPr>
              <w:sym w:font="Symbol" w:char="F0A3"/>
            </w:r>
            <w:r w:rsidRPr="00AF287F">
              <w:rPr>
                <w:rFonts w:eastAsia="Times New Roman"/>
                <w:color w:val="000000" w:themeColor="text1"/>
                <w:sz w:val="20"/>
                <w:lang w:val="ru-RU" w:eastAsia="de-DE"/>
              </w:rPr>
              <w:t xml:space="preserve"> 0,04  </w:t>
            </w:r>
            <w:r w:rsidRPr="00AF287F">
              <w:rPr>
                <w:rFonts w:ascii="Symbol" w:eastAsia="Times New Roman" w:hAnsi="Symbol"/>
                <w:color w:val="000000" w:themeColor="text1"/>
                <w:sz w:val="20"/>
                <w:lang w:val="ru-RU" w:eastAsia="de-DE"/>
              </w:rPr>
              <w:sym w:font="Symbol" w:char="F0A3"/>
            </w:r>
            <w:r w:rsidRPr="00AF287F">
              <w:rPr>
                <w:rFonts w:eastAsia="Times New Roman"/>
                <w:color w:val="000000" w:themeColor="text1"/>
                <w:sz w:val="20"/>
                <w:lang w:val="ru-RU" w:eastAsia="de-DE"/>
              </w:rPr>
              <w:t xml:space="preserve"> 3</w:t>
            </w:r>
          </w:p>
        </w:tc>
        <w:tc>
          <w:tcPr>
            <w:tcW w:w="1134" w:type="dxa"/>
            <w:tcBorders>
              <w:top w:val="single" w:sz="4" w:space="0" w:color="auto"/>
              <w:bottom w:val="single" w:sz="4" w:space="0" w:color="auto"/>
            </w:tcBorders>
          </w:tcPr>
          <w:p w:rsidR="00CE1714" w:rsidRPr="00AF287F" w:rsidRDefault="006423AD" w:rsidP="001D4BE4">
            <w:pPr>
              <w:keepNext/>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rFonts w:eastAsia="Times New Roman"/>
                <w:color w:val="000000" w:themeColor="text1"/>
                <w:sz w:val="20"/>
                <w:lang w:val="ru-RU" w:eastAsia="de-DE"/>
              </w:rPr>
              <w:t>мкг/</w:t>
            </w:r>
            <w:proofErr w:type="gramStart"/>
            <w:r w:rsidRPr="00AF287F">
              <w:rPr>
                <w:rFonts w:eastAsia="Times New Roman"/>
                <w:color w:val="000000" w:themeColor="text1"/>
                <w:sz w:val="20"/>
                <w:lang w:val="ru-RU" w:eastAsia="de-DE"/>
              </w:rPr>
              <w:t>м</w:t>
            </w:r>
            <w:proofErr w:type="gramEnd"/>
            <w:r w:rsidRPr="00AF287F">
              <w:rPr>
                <w:rFonts w:eastAsia="Times New Roman"/>
                <w:color w:val="000000" w:themeColor="text1"/>
                <w:sz w:val="20"/>
                <w:lang w:val="ru-RU" w:eastAsia="de-DE"/>
              </w:rPr>
              <w:t>³</w:t>
            </w:r>
            <w:r w:rsidRPr="00AF287F">
              <w:rPr>
                <w:rFonts w:eastAsia="Times New Roman"/>
                <w:color w:val="000000" w:themeColor="text1"/>
                <w:sz w:val="20"/>
                <w:lang w:val="ru-RU" w:eastAsia="de-DE"/>
              </w:rPr>
              <w:br/>
            </w:r>
          </w:p>
        </w:tc>
      </w:tr>
      <w:tr w:rsidR="00D4263D" w:rsidTr="00323DC0">
        <w:trPr>
          <w:trHeight w:val="20"/>
        </w:trPr>
        <w:tc>
          <w:tcPr>
            <w:tcW w:w="1209" w:type="dxa"/>
            <w:tcBorders>
              <w:top w:val="single" w:sz="4" w:space="0" w:color="auto"/>
              <w:bottom w:val="single" w:sz="4" w:space="0" w:color="auto"/>
            </w:tcBorders>
          </w:tcPr>
          <w:p w:rsidR="00CE1714" w:rsidRPr="00AE09B8"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E09B8">
              <w:rPr>
                <w:sz w:val="20"/>
                <w:lang w:val="ru-RU"/>
              </w:rPr>
              <w:t>4.5.1</w:t>
            </w:r>
          </w:p>
        </w:tc>
        <w:tc>
          <w:tcPr>
            <w:tcW w:w="1191" w:type="dxa"/>
            <w:tcBorders>
              <w:top w:val="single" w:sz="4" w:space="0" w:color="auto"/>
              <w:bottom w:val="single" w:sz="4" w:space="0" w:color="auto"/>
              <w:right w:val="single" w:sz="4" w:space="0" w:color="auto"/>
            </w:tcBorders>
          </w:tcPr>
          <w:p w:rsidR="00CE1714" w:rsidRPr="00AE09B8"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E09B8">
              <w:rPr>
                <w:sz w:val="20"/>
                <w:lang w:val="ru-RU"/>
              </w:rPr>
              <w:t>4.5.2</w:t>
            </w:r>
          </w:p>
        </w:tc>
        <w:tc>
          <w:tcPr>
            <w:tcW w:w="2363" w:type="dxa"/>
            <w:tcBorders>
              <w:top w:val="single" w:sz="4" w:space="0" w:color="auto"/>
              <w:left w:val="single" w:sz="4" w:space="0" w:color="auto"/>
              <w:bottom w:val="single" w:sz="4" w:space="0" w:color="auto"/>
              <w:right w:val="single" w:sz="4" w:space="0" w:color="auto"/>
            </w:tcBorders>
          </w:tcPr>
          <w:p w:rsidR="00CE1714" w:rsidRPr="00AE09B8"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E09B8">
              <w:rPr>
                <w:sz w:val="20"/>
                <w:lang w:val="ru-RU"/>
              </w:rPr>
              <w:t>Мышьяк</w:t>
            </w:r>
            <w:r w:rsidRPr="00556FE9">
              <w:rPr>
                <w:sz w:val="20"/>
                <w:lang w:val="en-GB"/>
              </w:rPr>
              <w:t xml:space="preserve"> As</w:t>
            </w:r>
            <w:r w:rsidRPr="00556FE9">
              <w:rPr>
                <w:sz w:val="20"/>
                <w:lang w:val="en-GB"/>
              </w:rPr>
              <w:br/>
            </w:r>
            <w:r w:rsidRPr="00AE09B8">
              <w:rPr>
                <w:sz w:val="20"/>
                <w:lang w:val="ru-RU"/>
              </w:rPr>
              <w:t>Свинец</w:t>
            </w:r>
            <w:r w:rsidRPr="00556FE9">
              <w:rPr>
                <w:sz w:val="20"/>
                <w:lang w:val="en-GB"/>
              </w:rPr>
              <w:t xml:space="preserve"> </w:t>
            </w:r>
            <w:proofErr w:type="spellStart"/>
            <w:r w:rsidRPr="00556FE9">
              <w:rPr>
                <w:sz w:val="20"/>
                <w:lang w:val="en-GB"/>
              </w:rPr>
              <w:t>Pb</w:t>
            </w:r>
            <w:proofErr w:type="spellEnd"/>
            <w:r w:rsidRPr="00556FE9">
              <w:rPr>
                <w:sz w:val="20"/>
                <w:lang w:val="en-GB"/>
              </w:rPr>
              <w:br/>
            </w:r>
            <w:r w:rsidRPr="00AE09B8">
              <w:rPr>
                <w:sz w:val="20"/>
                <w:lang w:val="ru-RU"/>
              </w:rPr>
              <w:t>Кадмий</w:t>
            </w:r>
            <w:r w:rsidRPr="00556FE9">
              <w:rPr>
                <w:sz w:val="20"/>
                <w:lang w:val="en-GB"/>
              </w:rPr>
              <w:t xml:space="preserve"> </w:t>
            </w:r>
            <w:proofErr w:type="spellStart"/>
            <w:r w:rsidRPr="00556FE9">
              <w:rPr>
                <w:sz w:val="20"/>
                <w:lang w:val="en-GB"/>
              </w:rPr>
              <w:t>Cd</w:t>
            </w:r>
            <w:proofErr w:type="spellEnd"/>
            <w:r w:rsidRPr="00556FE9">
              <w:rPr>
                <w:sz w:val="20"/>
                <w:lang w:val="en-GB"/>
              </w:rPr>
              <w:br/>
            </w:r>
            <w:r w:rsidRPr="00AE09B8">
              <w:rPr>
                <w:sz w:val="20"/>
                <w:lang w:val="ru-RU"/>
              </w:rPr>
              <w:t>Ртуть</w:t>
            </w:r>
            <w:r w:rsidRPr="00556FE9">
              <w:rPr>
                <w:sz w:val="20"/>
                <w:lang w:val="en-GB"/>
              </w:rPr>
              <w:t xml:space="preserve"> Hg</w:t>
            </w:r>
            <w:r w:rsidRPr="00556FE9">
              <w:rPr>
                <w:sz w:val="20"/>
                <w:lang w:val="en-GB"/>
              </w:rPr>
              <w:br/>
            </w:r>
            <w:r w:rsidRPr="00AE09B8">
              <w:rPr>
                <w:sz w:val="20"/>
                <w:lang w:val="ru-RU"/>
              </w:rPr>
              <w:t>Талий</w:t>
            </w:r>
            <w:r w:rsidRPr="00556FE9">
              <w:rPr>
                <w:sz w:val="20"/>
                <w:lang w:val="en-GB"/>
              </w:rPr>
              <w:t xml:space="preserve"> </w:t>
            </w:r>
            <w:proofErr w:type="spellStart"/>
            <w:r w:rsidRPr="00556FE9">
              <w:rPr>
                <w:sz w:val="20"/>
                <w:lang w:val="en-GB"/>
              </w:rPr>
              <w:t>Tl</w:t>
            </w:r>
            <w:proofErr w:type="spellEnd"/>
          </w:p>
        </w:tc>
        <w:tc>
          <w:tcPr>
            <w:tcW w:w="698" w:type="dxa"/>
            <w:tcBorders>
              <w:top w:val="single" w:sz="4" w:space="0" w:color="auto"/>
              <w:left w:val="single" w:sz="4" w:space="0" w:color="auto"/>
              <w:bottom w:val="single" w:sz="4" w:space="0" w:color="auto"/>
            </w:tcBorders>
          </w:tcPr>
          <w:p w:rsidR="00CE1714" w:rsidRPr="00AE09B8"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E09B8">
              <w:rPr>
                <w:sz w:val="20"/>
                <w:lang w:val="ru-RU"/>
              </w:rPr>
              <w:t>4</w:t>
            </w:r>
            <w:r w:rsidRPr="00AE09B8">
              <w:rPr>
                <w:sz w:val="20"/>
                <w:lang w:val="ru-RU"/>
              </w:rPr>
              <w:br/>
              <w:t>100</w:t>
            </w:r>
            <w:r w:rsidRPr="00AE09B8">
              <w:rPr>
                <w:sz w:val="20"/>
                <w:lang w:val="ru-RU"/>
              </w:rPr>
              <w:br/>
              <w:t>2</w:t>
            </w:r>
            <w:r w:rsidRPr="00AE09B8">
              <w:rPr>
                <w:sz w:val="20"/>
                <w:lang w:val="ru-RU"/>
              </w:rPr>
              <w:br/>
              <w:t>1</w:t>
            </w:r>
            <w:r w:rsidRPr="00AE09B8">
              <w:rPr>
                <w:sz w:val="20"/>
                <w:lang w:val="ru-RU"/>
              </w:rPr>
              <w:br/>
              <w:t>2</w:t>
            </w:r>
          </w:p>
        </w:tc>
        <w:tc>
          <w:tcPr>
            <w:tcW w:w="1145" w:type="dxa"/>
            <w:tcBorders>
              <w:top w:val="single" w:sz="4" w:space="0" w:color="auto"/>
              <w:bottom w:val="single" w:sz="4" w:space="0" w:color="auto"/>
            </w:tcBorders>
          </w:tcPr>
          <w:p w:rsidR="00CE1714" w:rsidRPr="00AE09B8"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E09B8">
              <w:rPr>
                <w:sz w:val="20"/>
                <w:lang w:val="ru-RU"/>
              </w:rPr>
              <w:t>мкг/(</w:t>
            </w:r>
            <w:proofErr w:type="gramStart"/>
            <w:r w:rsidRPr="00AE09B8">
              <w:rPr>
                <w:sz w:val="20"/>
                <w:lang w:val="ru-RU"/>
              </w:rPr>
              <w:t>м</w:t>
            </w:r>
            <w:proofErr w:type="gramEnd"/>
            <w:r w:rsidRPr="00AE09B8">
              <w:rPr>
                <w:sz w:val="20"/>
                <w:lang w:val="ru-RU"/>
              </w:rPr>
              <w:t xml:space="preserve">² × </w:t>
            </w:r>
            <w:proofErr w:type="spellStart"/>
            <w:r w:rsidRPr="00AE09B8">
              <w:rPr>
                <w:sz w:val="20"/>
                <w:lang w:val="ru-RU"/>
              </w:rPr>
              <w:t>сут</w:t>
            </w:r>
            <w:proofErr w:type="spellEnd"/>
            <w:r w:rsidRPr="00AE09B8">
              <w:rPr>
                <w:sz w:val="20"/>
                <w:lang w:val="ru-RU"/>
              </w:rPr>
              <w:t>)</w:t>
            </w:r>
          </w:p>
        </w:tc>
        <w:tc>
          <w:tcPr>
            <w:tcW w:w="709" w:type="dxa"/>
            <w:tcBorders>
              <w:top w:val="single" w:sz="4" w:space="0" w:color="auto"/>
              <w:bottom w:val="single" w:sz="4" w:space="0" w:color="auto"/>
            </w:tcBorders>
          </w:tcPr>
          <w:p w:rsidR="00CE1714" w:rsidRPr="00AE09B8" w:rsidRDefault="006423AD" w:rsidP="00812261">
            <w:pPr>
              <w:overflowPunct w:val="0"/>
              <w:autoSpaceDE w:val="0"/>
              <w:autoSpaceDN w:val="0"/>
              <w:adjustRightInd w:val="0"/>
              <w:spacing w:before="60" w:after="20"/>
              <w:ind w:left="0"/>
              <w:jc w:val="right"/>
              <w:textAlignment w:val="baseline"/>
              <w:rPr>
                <w:rFonts w:eastAsia="Times New Roman"/>
                <w:color w:val="000000" w:themeColor="text1"/>
                <w:sz w:val="20"/>
                <w:lang w:val="en-GB" w:eastAsia="de-DE"/>
              </w:rPr>
            </w:pPr>
            <w:r w:rsidRPr="00AE09B8">
              <w:rPr>
                <w:rFonts w:ascii="Symbol" w:hAnsi="Symbol"/>
                <w:sz w:val="20"/>
                <w:lang w:val="ru-RU"/>
              </w:rPr>
              <w:sym w:font="Symbol" w:char="F0A3"/>
            </w:r>
            <w:r w:rsidRPr="00AE09B8">
              <w:rPr>
                <w:sz w:val="20"/>
                <w:lang w:val="ru-RU"/>
              </w:rPr>
              <w:t xml:space="preserve"> 5</w:t>
            </w:r>
            <w:r w:rsidRPr="00AE09B8">
              <w:rPr>
                <w:sz w:val="20"/>
                <w:lang w:val="ru-RU"/>
              </w:rPr>
              <w:br/>
            </w:r>
            <w:r w:rsidRPr="00AE09B8">
              <w:rPr>
                <w:rFonts w:ascii="Symbol" w:hAnsi="Symbol"/>
                <w:sz w:val="20"/>
                <w:lang w:val="ru-RU"/>
              </w:rPr>
              <w:sym w:font="Symbol" w:char="F0A3"/>
            </w:r>
            <w:r w:rsidRPr="00AE09B8">
              <w:rPr>
                <w:sz w:val="20"/>
                <w:lang w:val="ru-RU"/>
              </w:rPr>
              <w:t xml:space="preserve"> 5</w:t>
            </w:r>
            <w:r w:rsidRPr="00AE09B8">
              <w:rPr>
                <w:sz w:val="20"/>
                <w:lang w:val="ru-RU"/>
              </w:rPr>
              <w:br/>
            </w:r>
            <w:r w:rsidRPr="00AE09B8">
              <w:rPr>
                <w:rFonts w:ascii="Symbol" w:hAnsi="Symbol"/>
                <w:sz w:val="20"/>
                <w:lang w:val="ru-RU"/>
              </w:rPr>
              <w:sym w:font="Symbol" w:char="F0A3"/>
            </w:r>
            <w:r w:rsidRPr="00AE09B8">
              <w:rPr>
                <w:sz w:val="20"/>
                <w:lang w:val="ru-RU"/>
              </w:rPr>
              <w:t xml:space="preserve"> 5</w:t>
            </w:r>
            <w:r w:rsidRPr="00AE09B8">
              <w:rPr>
                <w:sz w:val="20"/>
                <w:lang w:val="ru-RU"/>
              </w:rPr>
              <w:br/>
            </w:r>
            <w:r w:rsidRPr="00AE09B8">
              <w:rPr>
                <w:rFonts w:ascii="Symbol" w:hAnsi="Symbol"/>
                <w:sz w:val="20"/>
                <w:lang w:val="ru-RU"/>
              </w:rPr>
              <w:sym w:font="Symbol" w:char="F0A3"/>
            </w:r>
            <w:r w:rsidRPr="00AE09B8">
              <w:rPr>
                <w:sz w:val="20"/>
                <w:lang w:val="ru-RU"/>
              </w:rPr>
              <w:t xml:space="preserve"> 5</w:t>
            </w:r>
            <w:r w:rsidRPr="00AE09B8">
              <w:rPr>
                <w:sz w:val="20"/>
                <w:lang w:val="ru-RU"/>
              </w:rPr>
              <w:br/>
            </w:r>
            <w:r w:rsidRPr="00AE09B8">
              <w:rPr>
                <w:rFonts w:ascii="Symbol" w:hAnsi="Symbol"/>
                <w:sz w:val="20"/>
                <w:lang w:val="ru-RU"/>
              </w:rPr>
              <w:sym w:font="Symbol" w:char="F0A3"/>
            </w:r>
            <w:r w:rsidRPr="00AE09B8">
              <w:rPr>
                <w:sz w:val="20"/>
                <w:lang w:val="ru-RU"/>
              </w:rPr>
              <w:t xml:space="preserve"> 5</w:t>
            </w:r>
          </w:p>
        </w:tc>
        <w:tc>
          <w:tcPr>
            <w:tcW w:w="1134" w:type="dxa"/>
            <w:tcBorders>
              <w:top w:val="single" w:sz="4" w:space="0" w:color="auto"/>
              <w:bottom w:val="single" w:sz="4" w:space="0" w:color="auto"/>
            </w:tcBorders>
          </w:tcPr>
          <w:p w:rsidR="00CE1714" w:rsidRPr="00AE09B8" w:rsidRDefault="006423AD" w:rsidP="00812261">
            <w:pPr>
              <w:overflowPunct w:val="0"/>
              <w:autoSpaceDE w:val="0"/>
              <w:autoSpaceDN w:val="0"/>
              <w:adjustRightInd w:val="0"/>
              <w:spacing w:before="60" w:after="20"/>
              <w:ind w:left="0"/>
              <w:textAlignment w:val="baseline"/>
              <w:rPr>
                <w:rFonts w:eastAsia="Times New Roman"/>
                <w:color w:val="000000" w:themeColor="text1"/>
                <w:sz w:val="20"/>
                <w:lang w:val="en-GB" w:eastAsia="de-DE"/>
              </w:rPr>
            </w:pPr>
            <w:r w:rsidRPr="00AF287F">
              <w:rPr>
                <w:rFonts w:eastAsia="Times New Roman"/>
                <w:color w:val="000000" w:themeColor="text1"/>
                <w:sz w:val="20"/>
                <w:lang w:val="ru-RU" w:eastAsia="de-DE"/>
              </w:rPr>
              <w:t>% от показа</w:t>
            </w:r>
            <w:r w:rsidR="001D4BE4">
              <w:rPr>
                <w:rFonts w:eastAsia="Times New Roman"/>
                <w:color w:val="000000" w:themeColor="text1"/>
                <w:sz w:val="20"/>
                <w:lang w:val="ru-RU" w:eastAsia="de-DE"/>
              </w:rPr>
              <w:softHyphen/>
            </w:r>
            <w:r w:rsidRPr="00AF287F">
              <w:rPr>
                <w:rFonts w:eastAsia="Times New Roman"/>
                <w:color w:val="000000" w:themeColor="text1"/>
                <w:sz w:val="20"/>
                <w:lang w:val="ru-RU" w:eastAsia="de-DE"/>
              </w:rPr>
              <w:t>теля выбросов</w:t>
            </w:r>
          </w:p>
        </w:tc>
      </w:tr>
    </w:tbl>
    <w:p w:rsidR="00CE1714" w:rsidRPr="001D4BE4" w:rsidRDefault="006423AD" w:rsidP="003E4B4C">
      <w:pPr>
        <w:numPr>
          <w:ilvl w:val="0"/>
          <w:numId w:val="31"/>
        </w:numPr>
        <w:overflowPunct w:val="0"/>
        <w:autoSpaceDE w:val="0"/>
        <w:autoSpaceDN w:val="0"/>
        <w:adjustRightInd w:val="0"/>
        <w:spacing w:before="100"/>
        <w:ind w:left="1888" w:hanging="357"/>
        <w:jc w:val="both"/>
        <w:textAlignment w:val="baseline"/>
        <w:rPr>
          <w:rFonts w:eastAsia="Times New Roman"/>
          <w:color w:val="000000" w:themeColor="text1"/>
          <w:sz w:val="20"/>
          <w:lang w:val="ru-RU"/>
        </w:rPr>
      </w:pPr>
      <w:r w:rsidRPr="001D4BE4">
        <w:rPr>
          <w:rFonts w:eastAsia="Times New Roman"/>
          <w:color w:val="000000" w:themeColor="text1"/>
          <w:sz w:val="20"/>
          <w:lang w:val="ru-RU"/>
        </w:rPr>
        <w:t>Эти значения выбросов, обеспечивающие защиту экосистем растительности, применяются к оцениваемой территории только в том случае, если точки оценки для контроля этих показателей выбросов расположены на расстоянии более 20 км от перенаселенных городских районов или 5 км от других территорий застройки, промышленных предприятий или дорог.</w:t>
      </w:r>
    </w:p>
    <w:p w:rsidR="00CE1714" w:rsidRPr="00556FE9" w:rsidRDefault="006423AD" w:rsidP="003E4B4C">
      <w:pPr>
        <w:numPr>
          <w:ilvl w:val="0"/>
          <w:numId w:val="31"/>
        </w:numPr>
        <w:overflowPunct w:val="0"/>
        <w:autoSpaceDE w:val="0"/>
        <w:autoSpaceDN w:val="0"/>
        <w:adjustRightInd w:val="0"/>
        <w:spacing w:before="100"/>
        <w:ind w:left="1888" w:hanging="357"/>
        <w:jc w:val="both"/>
        <w:textAlignment w:val="baseline"/>
        <w:rPr>
          <w:rFonts w:eastAsia="Times New Roman"/>
          <w:color w:val="000000" w:themeColor="text1"/>
          <w:sz w:val="20"/>
          <w:lang w:val="ru-RU"/>
        </w:rPr>
      </w:pPr>
      <w:r w:rsidRPr="00AE09B8">
        <w:rPr>
          <w:rFonts w:eastAsia="Times New Roman"/>
          <w:color w:val="000000" w:themeColor="text1"/>
          <w:sz w:val="20"/>
          <w:lang w:val="ru-RU"/>
        </w:rPr>
        <w:t>В 39 Федеральном постановлении о защите от выбросов вредных веществ указан целевой показатель 0,005 мг/м³. Однако это значение не является предельным; следовательно, оно не заменяет значение в 0,02 мг/м³, приведенное в Технической инструкции по контролю качества воздуха (TA</w:t>
      </w:r>
      <w:r w:rsidR="001D4BE4">
        <w:rPr>
          <w:rFonts w:eastAsia="Times New Roman"/>
          <w:color w:val="000000" w:themeColor="text1"/>
          <w:sz w:val="20"/>
          <w:lang w:val="ru-RU"/>
        </w:rPr>
        <w:t> </w:t>
      </w:r>
      <w:proofErr w:type="spellStart"/>
      <w:r w:rsidRPr="00AE09B8">
        <w:rPr>
          <w:rFonts w:eastAsia="Times New Roman"/>
          <w:color w:val="000000" w:themeColor="text1"/>
          <w:sz w:val="20"/>
          <w:lang w:val="ru-RU"/>
        </w:rPr>
        <w:t>Luft</w:t>
      </w:r>
      <w:proofErr w:type="spellEnd"/>
      <w:r w:rsidRPr="00AE09B8">
        <w:rPr>
          <w:rFonts w:eastAsia="Times New Roman"/>
          <w:color w:val="000000" w:themeColor="text1"/>
          <w:sz w:val="20"/>
          <w:lang w:val="ru-RU"/>
        </w:rPr>
        <w:t>), которое является действительным до дальнейшего уведомления.</w:t>
      </w:r>
    </w:p>
    <w:p w:rsidR="00CE1714" w:rsidRPr="00556FE9" w:rsidRDefault="006423AD" w:rsidP="003E4B4C">
      <w:pPr>
        <w:numPr>
          <w:ilvl w:val="0"/>
          <w:numId w:val="31"/>
        </w:numPr>
        <w:overflowPunct w:val="0"/>
        <w:autoSpaceDE w:val="0"/>
        <w:autoSpaceDN w:val="0"/>
        <w:adjustRightInd w:val="0"/>
        <w:spacing w:before="100"/>
        <w:ind w:left="1888" w:hanging="357"/>
        <w:jc w:val="both"/>
        <w:textAlignment w:val="baseline"/>
        <w:rPr>
          <w:rFonts w:eastAsia="Times New Roman"/>
          <w:color w:val="000000" w:themeColor="text1"/>
          <w:sz w:val="20"/>
          <w:lang w:val="ru-RU"/>
        </w:rPr>
      </w:pPr>
      <w:r w:rsidRPr="00D82871">
        <w:rPr>
          <w:rFonts w:eastAsia="Times New Roman"/>
          <w:color w:val="000000" w:themeColor="text1"/>
          <w:sz w:val="20"/>
          <w:lang w:val="ru-RU"/>
        </w:rPr>
        <w:t xml:space="preserve">Показатель выбросов и критерий несущественности согласно п. 4.4.2 Приложения 1 к TA </w:t>
      </w:r>
      <w:proofErr w:type="spellStart"/>
      <w:r w:rsidRPr="00D82871">
        <w:rPr>
          <w:rFonts w:eastAsia="Times New Roman"/>
          <w:color w:val="000000" w:themeColor="text1"/>
          <w:sz w:val="20"/>
          <w:lang w:val="ru-RU"/>
        </w:rPr>
        <w:t>Luft</w:t>
      </w:r>
      <w:proofErr w:type="spellEnd"/>
      <w:r w:rsidRPr="00D82871">
        <w:rPr>
          <w:rFonts w:eastAsia="Times New Roman"/>
          <w:color w:val="000000" w:themeColor="text1"/>
          <w:sz w:val="20"/>
          <w:lang w:val="ru-RU"/>
        </w:rPr>
        <w:t>.</w:t>
      </w:r>
    </w:p>
    <w:p w:rsidR="00CE1714" w:rsidRPr="00556FE9" w:rsidRDefault="00CE1714" w:rsidP="00CE1714">
      <w:pPr>
        <w:pStyle w:val="TabEndAbstand"/>
        <w:rPr>
          <w:color w:val="000000" w:themeColor="text1"/>
          <w:lang w:val="ru-RU"/>
        </w:rPr>
      </w:pPr>
    </w:p>
    <w:p w:rsidR="00CE1714" w:rsidRPr="00556FE9" w:rsidRDefault="006423AD" w:rsidP="003E4B4C">
      <w:pPr>
        <w:pStyle w:val="a3"/>
        <w:jc w:val="both"/>
        <w:rPr>
          <w:color w:val="000000" w:themeColor="text1"/>
          <w:lang w:val="ru-RU"/>
        </w:rPr>
      </w:pPr>
      <w:r w:rsidRPr="00D82871">
        <w:rPr>
          <w:color w:val="000000" w:themeColor="text1"/>
          <w:lang w:val="ru-RU"/>
        </w:rPr>
        <w:t xml:space="preserve">Помимо долгосрочных значений выбросов в TA </w:t>
      </w:r>
      <w:proofErr w:type="spellStart"/>
      <w:r w:rsidRPr="00D82871">
        <w:rPr>
          <w:color w:val="000000" w:themeColor="text1"/>
          <w:lang w:val="ru-RU"/>
        </w:rPr>
        <w:t>Luft</w:t>
      </w:r>
      <w:proofErr w:type="spellEnd"/>
      <w:r w:rsidRPr="00D82871">
        <w:rPr>
          <w:color w:val="000000" w:themeColor="text1"/>
          <w:lang w:val="ru-RU"/>
        </w:rPr>
        <w:t xml:space="preserve"> также определены краткосрочные значения выбросов для защиты здоровья человека, как показано в приведенной ниже таблице.</w:t>
      </w:r>
    </w:p>
    <w:p w:rsidR="00CE1714" w:rsidRPr="00556FE9" w:rsidRDefault="006423AD" w:rsidP="003E4B4C">
      <w:pPr>
        <w:pStyle w:val="TabBeschriftung"/>
        <w:jc w:val="both"/>
        <w:rPr>
          <w:color w:val="000000" w:themeColor="text1"/>
          <w:lang w:val="ru-RU"/>
        </w:rPr>
      </w:pPr>
      <w:r w:rsidRPr="00D82871">
        <w:rPr>
          <w:color w:val="000000" w:themeColor="text1"/>
          <w:lang w:val="ru-RU"/>
        </w:rPr>
        <w:t xml:space="preserve">Таблица </w:t>
      </w:r>
      <w:r w:rsidR="00EE3872" w:rsidRPr="00D82871">
        <w:rPr>
          <w:color w:val="000000" w:themeColor="text1"/>
          <w:lang w:val="en-GB"/>
        </w:rPr>
        <w:fldChar w:fldCharType="begin"/>
      </w:r>
      <w:r w:rsidRPr="00D82871">
        <w:rPr>
          <w:color w:val="000000" w:themeColor="text1"/>
          <w:lang w:val="ru-RU"/>
        </w:rPr>
        <w:instrText>SEQ Tabelle</w:instrText>
      </w:r>
      <w:r w:rsidR="00EE3872" w:rsidRPr="00D82871">
        <w:rPr>
          <w:color w:val="000000" w:themeColor="text1"/>
          <w:lang w:val="en-GB"/>
        </w:rPr>
        <w:fldChar w:fldCharType="separate"/>
      </w:r>
      <w:r w:rsidRPr="00D82871">
        <w:rPr>
          <w:color w:val="000000" w:themeColor="text1"/>
          <w:lang w:val="ru-RU"/>
        </w:rPr>
        <w:t>8</w:t>
      </w:r>
      <w:r w:rsidR="00EE3872" w:rsidRPr="00D82871">
        <w:rPr>
          <w:color w:val="000000" w:themeColor="text1"/>
          <w:lang w:val="en-GB"/>
        </w:rPr>
        <w:fldChar w:fldCharType="end"/>
      </w:r>
      <w:r w:rsidRPr="00D82871">
        <w:rPr>
          <w:color w:val="000000" w:themeColor="text1"/>
          <w:lang w:val="ru-RU"/>
        </w:rPr>
        <w:t>.  Долгосрочные показатели выбросов (за период в 24 ч, 1 ч) и</w:t>
      </w:r>
      <w:r w:rsidR="001D4BE4">
        <w:rPr>
          <w:color w:val="000000" w:themeColor="text1"/>
          <w:lang w:val="ru-RU"/>
        </w:rPr>
        <w:t> </w:t>
      </w:r>
      <w:r w:rsidRPr="00D82871">
        <w:rPr>
          <w:color w:val="000000" w:themeColor="text1"/>
          <w:lang w:val="ru-RU"/>
        </w:rPr>
        <w:t>допустимая частота превышения допустимых значений за год согласно Технической инструкции по контролю качества воздуха (TA </w:t>
      </w:r>
      <w:proofErr w:type="spellStart"/>
      <w:r w:rsidRPr="00D82871">
        <w:rPr>
          <w:color w:val="000000" w:themeColor="text1"/>
          <w:lang w:val="ru-RU"/>
        </w:rPr>
        <w:t>Luft</w:t>
      </w:r>
      <w:proofErr w:type="spellEnd"/>
      <w:r w:rsidRPr="00D82871">
        <w:rPr>
          <w:color w:val="000000" w:themeColor="text1"/>
          <w:lang w:val="ru-RU"/>
        </w:rPr>
        <w:t xml:space="preserve">) </w:t>
      </w:r>
      <w:fldSimple w:instr=" REF _Ref526857009 \n \h  \* MERGEFORMAT " w:fldLock="1">
        <w:r w:rsidRPr="00D82871">
          <w:rPr>
            <w:color w:val="000000" w:themeColor="text1"/>
            <w:lang w:val="ru-RU"/>
          </w:rPr>
          <w:t>[2]</w:t>
        </w:r>
      </w:fldSimple>
      <w:r w:rsidRPr="00D82871">
        <w:rPr>
          <w:color w:val="000000" w:themeColor="text1"/>
          <w:lang w:val="ru-RU"/>
        </w:rPr>
        <w:t>.</w:t>
      </w:r>
    </w:p>
    <w:tbl>
      <w:tblPr>
        <w:tblW w:w="8262" w:type="dxa"/>
        <w:tblInd w:w="921" w:type="dxa"/>
        <w:tblLayout w:type="fixed"/>
        <w:tblCellMar>
          <w:left w:w="70" w:type="dxa"/>
          <w:right w:w="70" w:type="dxa"/>
        </w:tblCellMar>
        <w:tblLook w:val="04A0"/>
      </w:tblPr>
      <w:tblGrid>
        <w:gridCol w:w="1871"/>
        <w:gridCol w:w="1191"/>
        <w:gridCol w:w="1247"/>
        <w:gridCol w:w="842"/>
        <w:gridCol w:w="843"/>
        <w:gridCol w:w="2268"/>
      </w:tblGrid>
      <w:tr w:rsidR="00D4263D" w:rsidRPr="00E64744" w:rsidTr="00554EF7">
        <w:trPr>
          <w:tblHeader/>
        </w:trPr>
        <w:tc>
          <w:tcPr>
            <w:tcW w:w="1871" w:type="dxa"/>
            <w:tcBorders>
              <w:top w:val="single" w:sz="4" w:space="0" w:color="auto"/>
              <w:left w:val="nil"/>
              <w:bottom w:val="single" w:sz="4" w:space="0" w:color="auto"/>
              <w:right w:val="single" w:sz="4" w:space="0" w:color="auto"/>
            </w:tcBorders>
            <w:hideMark/>
          </w:tcPr>
          <w:p w:rsidR="00CE1714" w:rsidRPr="00D82871" w:rsidRDefault="006423AD" w:rsidP="00812261">
            <w:pPr>
              <w:pStyle w:val="TabKTextkrper"/>
              <w:rPr>
                <w:rFonts w:eastAsia="Calibri"/>
                <w:b/>
                <w:color w:val="000000" w:themeColor="text1"/>
                <w:lang w:val="en-GB"/>
              </w:rPr>
            </w:pPr>
            <w:r w:rsidRPr="00D82871">
              <w:rPr>
                <w:b/>
                <w:color w:val="000000" w:themeColor="text1"/>
                <w:lang w:val="ru-RU"/>
              </w:rPr>
              <w:t>Значения выбросов согласно п.</w:t>
            </w:r>
          </w:p>
        </w:tc>
        <w:tc>
          <w:tcPr>
            <w:tcW w:w="1191" w:type="dxa"/>
            <w:tcBorders>
              <w:top w:val="single" w:sz="4" w:space="0" w:color="auto"/>
              <w:left w:val="single" w:sz="4" w:space="0" w:color="auto"/>
              <w:bottom w:val="single" w:sz="4" w:space="0" w:color="auto"/>
              <w:right w:val="single" w:sz="4" w:space="0" w:color="auto"/>
            </w:tcBorders>
            <w:hideMark/>
          </w:tcPr>
          <w:p w:rsidR="00CE1714" w:rsidRPr="00D82871" w:rsidRDefault="006423AD" w:rsidP="00812261">
            <w:pPr>
              <w:pStyle w:val="TabKTextkrper"/>
              <w:jc w:val="center"/>
              <w:rPr>
                <w:rFonts w:eastAsia="Calibri"/>
                <w:b/>
                <w:color w:val="000000" w:themeColor="text1"/>
                <w:lang w:val="en-GB"/>
              </w:rPr>
            </w:pPr>
            <w:r w:rsidRPr="00D82871">
              <w:rPr>
                <w:rFonts w:eastAsia="Calibri"/>
                <w:b/>
                <w:color w:val="000000" w:themeColor="text1"/>
                <w:lang w:val="ru-RU"/>
              </w:rPr>
              <w:t>Загряз</w:t>
            </w:r>
            <w:r w:rsidR="001D4BE4">
              <w:rPr>
                <w:rFonts w:eastAsia="Calibri"/>
                <w:b/>
                <w:color w:val="000000" w:themeColor="text1"/>
                <w:lang w:val="ru-RU"/>
              </w:rPr>
              <w:softHyphen/>
            </w:r>
            <w:r w:rsidRPr="00D82871">
              <w:rPr>
                <w:rFonts w:eastAsia="Calibri"/>
                <w:b/>
                <w:color w:val="000000" w:themeColor="text1"/>
                <w:lang w:val="ru-RU"/>
              </w:rPr>
              <w:t>няющее вещество</w:t>
            </w:r>
          </w:p>
        </w:tc>
        <w:tc>
          <w:tcPr>
            <w:tcW w:w="1247" w:type="dxa"/>
            <w:tcBorders>
              <w:top w:val="single" w:sz="4" w:space="0" w:color="auto"/>
              <w:left w:val="single" w:sz="4" w:space="0" w:color="auto"/>
              <w:bottom w:val="single" w:sz="4" w:space="0" w:color="auto"/>
              <w:right w:val="nil"/>
            </w:tcBorders>
            <w:hideMark/>
          </w:tcPr>
          <w:p w:rsidR="00CE1714" w:rsidRPr="00D82871" w:rsidRDefault="006423AD" w:rsidP="00812261">
            <w:pPr>
              <w:pStyle w:val="TabKTextkrper"/>
              <w:jc w:val="center"/>
              <w:rPr>
                <w:rFonts w:eastAsia="Calibri"/>
                <w:b/>
                <w:color w:val="000000" w:themeColor="text1"/>
                <w:lang w:val="en-GB"/>
              </w:rPr>
            </w:pPr>
            <w:r w:rsidRPr="00D82871">
              <w:rPr>
                <w:rFonts w:eastAsia="Calibri"/>
                <w:b/>
                <w:color w:val="000000" w:themeColor="text1"/>
                <w:lang w:val="ru-RU"/>
              </w:rPr>
              <w:t>Период усред</w:t>
            </w:r>
            <w:r w:rsidR="001D4BE4">
              <w:rPr>
                <w:rFonts w:eastAsia="Calibri"/>
                <w:b/>
                <w:color w:val="000000" w:themeColor="text1"/>
                <w:lang w:val="ru-RU"/>
              </w:rPr>
              <w:softHyphen/>
            </w:r>
            <w:r w:rsidRPr="00D82871">
              <w:rPr>
                <w:rFonts w:eastAsia="Calibri"/>
                <w:b/>
                <w:color w:val="000000" w:themeColor="text1"/>
                <w:lang w:val="ru-RU"/>
              </w:rPr>
              <w:t>нения</w:t>
            </w:r>
          </w:p>
        </w:tc>
        <w:tc>
          <w:tcPr>
            <w:tcW w:w="1685" w:type="dxa"/>
            <w:gridSpan w:val="2"/>
            <w:tcBorders>
              <w:top w:val="single" w:sz="4" w:space="0" w:color="auto"/>
              <w:left w:val="nil"/>
              <w:bottom w:val="single" w:sz="4" w:space="0" w:color="auto"/>
              <w:right w:val="nil"/>
            </w:tcBorders>
            <w:hideMark/>
          </w:tcPr>
          <w:p w:rsidR="00CE1714" w:rsidRPr="00D82871" w:rsidRDefault="006423AD" w:rsidP="00812261">
            <w:pPr>
              <w:pStyle w:val="TabKTextkrper"/>
              <w:jc w:val="center"/>
              <w:rPr>
                <w:rFonts w:eastAsia="Calibri"/>
                <w:b/>
                <w:color w:val="000000" w:themeColor="text1"/>
                <w:lang w:val="en-GB"/>
              </w:rPr>
            </w:pPr>
            <w:r w:rsidRPr="00D82871">
              <w:rPr>
                <w:rFonts w:eastAsia="Calibri"/>
                <w:b/>
                <w:color w:val="000000" w:themeColor="text1"/>
                <w:lang w:val="ru-RU"/>
              </w:rPr>
              <w:t>Концентрация</w:t>
            </w:r>
          </w:p>
        </w:tc>
        <w:tc>
          <w:tcPr>
            <w:tcW w:w="2268" w:type="dxa"/>
            <w:tcBorders>
              <w:top w:val="single" w:sz="4" w:space="0" w:color="auto"/>
              <w:left w:val="nil"/>
              <w:bottom w:val="single" w:sz="4" w:space="0" w:color="auto"/>
              <w:right w:val="nil"/>
            </w:tcBorders>
          </w:tcPr>
          <w:p w:rsidR="00CE1714" w:rsidRPr="00556FE9" w:rsidRDefault="006423AD" w:rsidP="00812261">
            <w:pPr>
              <w:pStyle w:val="TabKTextkrper"/>
              <w:jc w:val="center"/>
              <w:rPr>
                <w:rFonts w:eastAsia="Calibri"/>
                <w:b/>
                <w:color w:val="000000" w:themeColor="text1"/>
                <w:lang w:val="ru-RU"/>
              </w:rPr>
            </w:pPr>
            <w:r w:rsidRPr="00D82871">
              <w:rPr>
                <w:rFonts w:eastAsia="Calibri"/>
                <w:b/>
                <w:color w:val="000000" w:themeColor="text1"/>
                <w:lang w:val="ru-RU"/>
              </w:rPr>
              <w:t>Допустимая годовая периодичность превышения заданных значений</w:t>
            </w:r>
          </w:p>
        </w:tc>
      </w:tr>
      <w:tr w:rsidR="00D4263D" w:rsidTr="00554EF7">
        <w:tc>
          <w:tcPr>
            <w:tcW w:w="1871" w:type="dxa"/>
            <w:tcBorders>
              <w:top w:val="single" w:sz="4" w:space="0" w:color="auto"/>
              <w:left w:val="nil"/>
              <w:bottom w:val="nil"/>
              <w:right w:val="single" w:sz="4" w:space="0" w:color="auto"/>
            </w:tcBorders>
            <w:hideMark/>
          </w:tcPr>
          <w:p w:rsidR="00CE1714" w:rsidRPr="00D82871" w:rsidRDefault="006423AD" w:rsidP="00812261">
            <w:pPr>
              <w:pStyle w:val="TabKTextkrper"/>
              <w:rPr>
                <w:rFonts w:eastAsia="Calibri"/>
                <w:color w:val="000000" w:themeColor="text1"/>
                <w:lang w:val="en-GB"/>
              </w:rPr>
            </w:pPr>
            <w:r w:rsidRPr="00D82871">
              <w:rPr>
                <w:rFonts w:eastAsia="Calibri"/>
                <w:color w:val="000000" w:themeColor="text1"/>
                <w:lang w:val="ru-RU"/>
              </w:rPr>
              <w:t>4.2.1</w:t>
            </w:r>
          </w:p>
        </w:tc>
        <w:tc>
          <w:tcPr>
            <w:tcW w:w="1191" w:type="dxa"/>
            <w:tcBorders>
              <w:top w:val="single" w:sz="4" w:space="0" w:color="auto"/>
              <w:left w:val="single" w:sz="4" w:space="0" w:color="auto"/>
              <w:bottom w:val="nil"/>
              <w:right w:val="single" w:sz="4" w:space="0" w:color="auto"/>
            </w:tcBorders>
            <w:hideMark/>
          </w:tcPr>
          <w:p w:rsidR="00CE1714" w:rsidRPr="00D82871" w:rsidRDefault="006423AD" w:rsidP="00812261">
            <w:pPr>
              <w:pStyle w:val="TabKTextkrper"/>
              <w:jc w:val="center"/>
              <w:rPr>
                <w:rFonts w:eastAsia="Calibri"/>
                <w:color w:val="000000" w:themeColor="text1"/>
                <w:lang w:val="en-GB"/>
              </w:rPr>
            </w:pPr>
            <w:r w:rsidRPr="00D82871">
              <w:rPr>
                <w:color w:val="000000" w:themeColor="text1"/>
                <w:lang w:val="ru-RU"/>
              </w:rPr>
              <w:t>NO</w:t>
            </w:r>
            <w:r w:rsidRPr="00D82871">
              <w:rPr>
                <w:color w:val="000000" w:themeColor="text1"/>
                <w:vertAlign w:val="subscript"/>
                <w:lang w:val="ru-RU"/>
              </w:rPr>
              <w:t>2</w:t>
            </w:r>
          </w:p>
        </w:tc>
        <w:tc>
          <w:tcPr>
            <w:tcW w:w="1247" w:type="dxa"/>
            <w:tcBorders>
              <w:top w:val="single" w:sz="4" w:space="0" w:color="auto"/>
              <w:left w:val="single" w:sz="4" w:space="0" w:color="auto"/>
              <w:bottom w:val="nil"/>
              <w:right w:val="nil"/>
            </w:tcBorders>
            <w:hideMark/>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1 ч</w:t>
            </w:r>
          </w:p>
        </w:tc>
        <w:tc>
          <w:tcPr>
            <w:tcW w:w="842" w:type="dxa"/>
            <w:vMerge w:val="restart"/>
            <w:tcBorders>
              <w:top w:val="single" w:sz="4" w:space="0" w:color="auto"/>
              <w:left w:val="nil"/>
              <w:right w:val="nil"/>
            </w:tcBorders>
            <w:hideMark/>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200</w:t>
            </w:r>
          </w:p>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125</w:t>
            </w:r>
          </w:p>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350</w:t>
            </w:r>
          </w:p>
        </w:tc>
        <w:tc>
          <w:tcPr>
            <w:tcW w:w="843" w:type="dxa"/>
            <w:vMerge w:val="restart"/>
            <w:tcBorders>
              <w:top w:val="single" w:sz="4" w:space="0" w:color="auto"/>
              <w:left w:val="nil"/>
              <w:right w:val="nil"/>
            </w:tcBorders>
          </w:tcPr>
          <w:p w:rsidR="00CE1714" w:rsidRPr="00556FE9" w:rsidRDefault="006423AD" w:rsidP="00812261">
            <w:pPr>
              <w:pStyle w:val="TabKTextkrper"/>
              <w:jc w:val="center"/>
              <w:rPr>
                <w:rFonts w:eastAsia="Calibri"/>
                <w:color w:val="000000" w:themeColor="text1"/>
                <w:lang w:val="ru-RU"/>
              </w:rPr>
            </w:pPr>
            <w:r w:rsidRPr="00D82871">
              <w:rPr>
                <w:rFonts w:eastAsia="Calibri"/>
                <w:color w:val="000000" w:themeColor="text1"/>
                <w:lang w:val="ru-RU"/>
              </w:rPr>
              <w:t>мкг/</w:t>
            </w:r>
            <w:proofErr w:type="gramStart"/>
            <w:r w:rsidRPr="00D82871">
              <w:rPr>
                <w:rFonts w:eastAsia="Calibri"/>
                <w:color w:val="000000" w:themeColor="text1"/>
                <w:lang w:val="ru-RU"/>
              </w:rPr>
              <w:t>м</w:t>
            </w:r>
            <w:proofErr w:type="gramEnd"/>
            <w:r w:rsidRPr="00D82871">
              <w:rPr>
                <w:rFonts w:eastAsia="Calibri"/>
                <w:color w:val="000000" w:themeColor="text1"/>
                <w:lang w:val="ru-RU"/>
              </w:rPr>
              <w:t>³</w:t>
            </w:r>
          </w:p>
          <w:p w:rsidR="00CE1714" w:rsidRPr="00556FE9" w:rsidRDefault="006423AD" w:rsidP="00812261">
            <w:pPr>
              <w:pStyle w:val="TabKTextkrper"/>
              <w:jc w:val="center"/>
              <w:rPr>
                <w:rFonts w:eastAsia="Calibri"/>
                <w:color w:val="000000" w:themeColor="text1"/>
                <w:lang w:val="ru-RU"/>
              </w:rPr>
            </w:pPr>
            <w:r w:rsidRPr="00D82871">
              <w:rPr>
                <w:rFonts w:eastAsia="Calibri"/>
                <w:color w:val="000000" w:themeColor="text1"/>
                <w:lang w:val="ru-RU"/>
              </w:rPr>
              <w:t>мкг/</w:t>
            </w:r>
            <w:proofErr w:type="gramStart"/>
            <w:r w:rsidRPr="00D82871">
              <w:rPr>
                <w:rFonts w:eastAsia="Calibri"/>
                <w:color w:val="000000" w:themeColor="text1"/>
                <w:lang w:val="ru-RU"/>
              </w:rPr>
              <w:t>м</w:t>
            </w:r>
            <w:proofErr w:type="gramEnd"/>
            <w:r w:rsidRPr="00D82871">
              <w:rPr>
                <w:rFonts w:eastAsia="Calibri"/>
                <w:color w:val="000000" w:themeColor="text1"/>
                <w:lang w:val="ru-RU"/>
              </w:rPr>
              <w:t>³</w:t>
            </w:r>
          </w:p>
          <w:p w:rsidR="00CE1714" w:rsidRPr="00556FE9" w:rsidRDefault="006423AD" w:rsidP="00812261">
            <w:pPr>
              <w:pStyle w:val="TabKTextkrper"/>
              <w:jc w:val="center"/>
              <w:rPr>
                <w:rFonts w:eastAsia="Calibri"/>
                <w:color w:val="000000" w:themeColor="text1"/>
                <w:lang w:val="ru-RU"/>
              </w:rPr>
            </w:pPr>
            <w:r w:rsidRPr="00D82871">
              <w:rPr>
                <w:rFonts w:eastAsia="Calibri"/>
                <w:color w:val="000000" w:themeColor="text1"/>
                <w:lang w:val="ru-RU"/>
              </w:rPr>
              <w:t>мкг/</w:t>
            </w:r>
            <w:proofErr w:type="gramStart"/>
            <w:r w:rsidRPr="00D82871">
              <w:rPr>
                <w:rFonts w:eastAsia="Calibri"/>
                <w:color w:val="000000" w:themeColor="text1"/>
                <w:lang w:val="ru-RU"/>
              </w:rPr>
              <w:t>м</w:t>
            </w:r>
            <w:proofErr w:type="gramEnd"/>
            <w:r w:rsidRPr="00D82871">
              <w:rPr>
                <w:rFonts w:eastAsia="Calibri"/>
                <w:color w:val="000000" w:themeColor="text1"/>
                <w:lang w:val="ru-RU"/>
              </w:rPr>
              <w:t>³</w:t>
            </w:r>
          </w:p>
        </w:tc>
        <w:tc>
          <w:tcPr>
            <w:tcW w:w="2268" w:type="dxa"/>
            <w:tcBorders>
              <w:top w:val="single" w:sz="4" w:space="0" w:color="auto"/>
              <w:left w:val="nil"/>
              <w:bottom w:val="nil"/>
              <w:right w:val="nil"/>
            </w:tcBorders>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18</w:t>
            </w:r>
          </w:p>
        </w:tc>
      </w:tr>
      <w:tr w:rsidR="00D4263D" w:rsidTr="00554EF7">
        <w:tc>
          <w:tcPr>
            <w:tcW w:w="1871" w:type="dxa"/>
            <w:tcBorders>
              <w:right w:val="single" w:sz="4" w:space="0" w:color="auto"/>
            </w:tcBorders>
            <w:hideMark/>
          </w:tcPr>
          <w:p w:rsidR="00CE1714" w:rsidRPr="00D82871" w:rsidRDefault="00CE1714" w:rsidP="00812261">
            <w:pPr>
              <w:pStyle w:val="TabKTextkrper"/>
              <w:rPr>
                <w:rFonts w:eastAsia="Calibri"/>
                <w:color w:val="000000" w:themeColor="text1"/>
                <w:lang w:val="en-GB"/>
              </w:rPr>
            </w:pPr>
          </w:p>
        </w:tc>
        <w:tc>
          <w:tcPr>
            <w:tcW w:w="1191" w:type="dxa"/>
            <w:tcBorders>
              <w:left w:val="single" w:sz="4" w:space="0" w:color="auto"/>
              <w:right w:val="single" w:sz="4" w:space="0" w:color="auto"/>
            </w:tcBorders>
            <w:hideMark/>
          </w:tcPr>
          <w:p w:rsidR="00CE1714" w:rsidRPr="00D82871" w:rsidRDefault="006423AD" w:rsidP="00812261">
            <w:pPr>
              <w:pStyle w:val="TabKTextkrper"/>
              <w:jc w:val="center"/>
              <w:rPr>
                <w:rFonts w:eastAsia="Calibri"/>
                <w:color w:val="000000" w:themeColor="text1"/>
                <w:lang w:val="en-GB"/>
              </w:rPr>
            </w:pPr>
            <w:r w:rsidRPr="00D82871">
              <w:rPr>
                <w:color w:val="000000" w:themeColor="text1"/>
                <w:lang w:val="ru-RU"/>
              </w:rPr>
              <w:t>SO</w:t>
            </w:r>
            <w:r w:rsidRPr="00D82871">
              <w:rPr>
                <w:color w:val="000000" w:themeColor="text1"/>
                <w:vertAlign w:val="subscript"/>
                <w:lang w:val="ru-RU"/>
              </w:rPr>
              <w:t>2</w:t>
            </w:r>
          </w:p>
        </w:tc>
        <w:tc>
          <w:tcPr>
            <w:tcW w:w="1247" w:type="dxa"/>
            <w:tcBorders>
              <w:left w:val="single" w:sz="4" w:space="0" w:color="auto"/>
            </w:tcBorders>
            <w:hideMark/>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24 ч</w:t>
            </w:r>
          </w:p>
        </w:tc>
        <w:tc>
          <w:tcPr>
            <w:tcW w:w="842" w:type="dxa"/>
            <w:vMerge/>
            <w:hideMark/>
          </w:tcPr>
          <w:p w:rsidR="00CE1714" w:rsidRPr="00D82871" w:rsidRDefault="00CE1714" w:rsidP="00812261">
            <w:pPr>
              <w:pStyle w:val="TabKTextkrper"/>
              <w:jc w:val="center"/>
              <w:rPr>
                <w:rFonts w:eastAsia="Calibri"/>
                <w:color w:val="000000" w:themeColor="text1"/>
                <w:lang w:val="en-GB"/>
              </w:rPr>
            </w:pPr>
          </w:p>
        </w:tc>
        <w:tc>
          <w:tcPr>
            <w:tcW w:w="843" w:type="dxa"/>
            <w:vMerge/>
          </w:tcPr>
          <w:p w:rsidR="00CE1714" w:rsidRPr="00D82871" w:rsidRDefault="00CE1714" w:rsidP="00812261">
            <w:pPr>
              <w:pStyle w:val="TabKTextkrper"/>
              <w:jc w:val="center"/>
              <w:rPr>
                <w:rFonts w:eastAsia="Calibri"/>
                <w:color w:val="000000" w:themeColor="text1"/>
                <w:lang w:val="en-GB"/>
              </w:rPr>
            </w:pPr>
          </w:p>
        </w:tc>
        <w:tc>
          <w:tcPr>
            <w:tcW w:w="2268" w:type="dxa"/>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3</w:t>
            </w:r>
          </w:p>
        </w:tc>
      </w:tr>
      <w:tr w:rsidR="00D4263D" w:rsidTr="00554EF7">
        <w:tc>
          <w:tcPr>
            <w:tcW w:w="1871" w:type="dxa"/>
            <w:tcBorders>
              <w:top w:val="nil"/>
              <w:left w:val="nil"/>
              <w:bottom w:val="nil"/>
              <w:right w:val="single" w:sz="4" w:space="0" w:color="auto"/>
            </w:tcBorders>
            <w:hideMark/>
          </w:tcPr>
          <w:p w:rsidR="00CE1714" w:rsidRPr="00D82871" w:rsidRDefault="00CE1714" w:rsidP="00812261">
            <w:pPr>
              <w:pStyle w:val="TabKTextkrper"/>
              <w:rPr>
                <w:rFonts w:eastAsia="Calibri"/>
                <w:color w:val="000000" w:themeColor="text1"/>
                <w:lang w:val="en-GB"/>
              </w:rPr>
            </w:pPr>
          </w:p>
        </w:tc>
        <w:tc>
          <w:tcPr>
            <w:tcW w:w="1191" w:type="dxa"/>
            <w:tcBorders>
              <w:top w:val="nil"/>
              <w:left w:val="single" w:sz="4" w:space="0" w:color="auto"/>
              <w:bottom w:val="nil"/>
              <w:right w:val="single" w:sz="4" w:space="0" w:color="auto"/>
            </w:tcBorders>
            <w:hideMark/>
          </w:tcPr>
          <w:p w:rsidR="00CE1714" w:rsidRPr="00D82871" w:rsidRDefault="00CE1714" w:rsidP="00812261">
            <w:pPr>
              <w:pStyle w:val="TabKTextkrper"/>
              <w:jc w:val="center"/>
              <w:rPr>
                <w:rFonts w:eastAsia="Calibri"/>
                <w:color w:val="000000" w:themeColor="text1"/>
                <w:lang w:val="en-GB"/>
              </w:rPr>
            </w:pPr>
          </w:p>
        </w:tc>
        <w:tc>
          <w:tcPr>
            <w:tcW w:w="1247" w:type="dxa"/>
            <w:tcBorders>
              <w:top w:val="nil"/>
              <w:left w:val="single" w:sz="4" w:space="0" w:color="auto"/>
              <w:bottom w:val="nil"/>
              <w:right w:val="nil"/>
            </w:tcBorders>
            <w:hideMark/>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1 ч</w:t>
            </w:r>
          </w:p>
        </w:tc>
        <w:tc>
          <w:tcPr>
            <w:tcW w:w="842" w:type="dxa"/>
            <w:vMerge/>
            <w:tcBorders>
              <w:left w:val="nil"/>
              <w:right w:val="nil"/>
            </w:tcBorders>
            <w:hideMark/>
          </w:tcPr>
          <w:p w:rsidR="00CE1714" w:rsidRPr="00D82871" w:rsidRDefault="00CE1714" w:rsidP="00812261">
            <w:pPr>
              <w:pStyle w:val="TabKTextkrper"/>
              <w:jc w:val="center"/>
              <w:rPr>
                <w:rFonts w:eastAsia="Calibri"/>
                <w:color w:val="000000" w:themeColor="text1"/>
                <w:lang w:val="en-GB"/>
              </w:rPr>
            </w:pPr>
          </w:p>
        </w:tc>
        <w:tc>
          <w:tcPr>
            <w:tcW w:w="843" w:type="dxa"/>
            <w:vMerge/>
            <w:tcBorders>
              <w:left w:val="nil"/>
              <w:right w:val="nil"/>
            </w:tcBorders>
          </w:tcPr>
          <w:p w:rsidR="00CE1714" w:rsidRPr="00D82871" w:rsidRDefault="00CE1714" w:rsidP="00812261">
            <w:pPr>
              <w:pStyle w:val="TabKTextkrper"/>
              <w:jc w:val="center"/>
              <w:rPr>
                <w:rFonts w:eastAsia="Calibri"/>
                <w:color w:val="000000" w:themeColor="text1"/>
                <w:lang w:val="en-GB"/>
              </w:rPr>
            </w:pPr>
          </w:p>
        </w:tc>
        <w:tc>
          <w:tcPr>
            <w:tcW w:w="2268" w:type="dxa"/>
            <w:tcBorders>
              <w:top w:val="nil"/>
              <w:left w:val="nil"/>
              <w:bottom w:val="nil"/>
              <w:right w:val="nil"/>
            </w:tcBorders>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24</w:t>
            </w:r>
          </w:p>
        </w:tc>
      </w:tr>
      <w:tr w:rsidR="00D4263D" w:rsidTr="00554EF7">
        <w:tc>
          <w:tcPr>
            <w:tcW w:w="1871" w:type="dxa"/>
            <w:tcBorders>
              <w:top w:val="nil"/>
              <w:left w:val="nil"/>
              <w:bottom w:val="single" w:sz="4" w:space="0" w:color="auto"/>
              <w:right w:val="single" w:sz="4" w:space="0" w:color="auto"/>
            </w:tcBorders>
          </w:tcPr>
          <w:p w:rsidR="00CE1714" w:rsidRPr="00D82871" w:rsidRDefault="00CE1714" w:rsidP="00812261">
            <w:pPr>
              <w:pStyle w:val="TabKTextkrper"/>
              <w:rPr>
                <w:rFonts w:eastAsia="Calibri"/>
                <w:color w:val="000000" w:themeColor="text1"/>
                <w:lang w:val="en-GB"/>
              </w:rPr>
            </w:pPr>
          </w:p>
        </w:tc>
        <w:tc>
          <w:tcPr>
            <w:tcW w:w="1191" w:type="dxa"/>
            <w:tcBorders>
              <w:top w:val="nil"/>
              <w:left w:val="single" w:sz="4" w:space="0" w:color="auto"/>
              <w:bottom w:val="single" w:sz="4" w:space="0" w:color="auto"/>
              <w:right w:val="single" w:sz="4" w:space="0" w:color="auto"/>
            </w:tcBorders>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PM</w:t>
            </w:r>
            <w:r w:rsidRPr="00D82871">
              <w:rPr>
                <w:rFonts w:eastAsia="Calibri"/>
                <w:color w:val="000000" w:themeColor="text1"/>
                <w:vertAlign w:val="subscript"/>
                <w:lang w:val="ru-RU"/>
              </w:rPr>
              <w:t>10</w:t>
            </w:r>
            <w:r w:rsidRPr="00D82871">
              <w:rPr>
                <w:rFonts w:eastAsia="Calibri"/>
                <w:color w:val="000000" w:themeColor="text1"/>
                <w:lang w:val="ru-RU"/>
              </w:rPr>
              <w:t xml:space="preserve"> </w:t>
            </w:r>
          </w:p>
        </w:tc>
        <w:tc>
          <w:tcPr>
            <w:tcW w:w="1247" w:type="dxa"/>
            <w:tcBorders>
              <w:top w:val="nil"/>
              <w:left w:val="single" w:sz="4" w:space="0" w:color="auto"/>
              <w:bottom w:val="single" w:sz="4" w:space="0" w:color="auto"/>
              <w:right w:val="nil"/>
            </w:tcBorders>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24 ч</w:t>
            </w:r>
          </w:p>
        </w:tc>
        <w:tc>
          <w:tcPr>
            <w:tcW w:w="842" w:type="dxa"/>
            <w:tcBorders>
              <w:left w:val="nil"/>
              <w:bottom w:val="single" w:sz="4" w:space="0" w:color="auto"/>
              <w:right w:val="nil"/>
            </w:tcBorders>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50</w:t>
            </w:r>
          </w:p>
        </w:tc>
        <w:tc>
          <w:tcPr>
            <w:tcW w:w="843" w:type="dxa"/>
            <w:tcBorders>
              <w:left w:val="nil"/>
              <w:bottom w:val="single" w:sz="4" w:space="0" w:color="auto"/>
              <w:right w:val="nil"/>
            </w:tcBorders>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мкг/</w:t>
            </w:r>
            <w:proofErr w:type="gramStart"/>
            <w:r w:rsidRPr="00D82871">
              <w:rPr>
                <w:rFonts w:eastAsia="Calibri"/>
                <w:color w:val="000000" w:themeColor="text1"/>
                <w:lang w:val="ru-RU"/>
              </w:rPr>
              <w:t>м</w:t>
            </w:r>
            <w:proofErr w:type="gramEnd"/>
            <w:r w:rsidRPr="00D82871">
              <w:rPr>
                <w:rFonts w:eastAsia="Calibri"/>
                <w:color w:val="000000" w:themeColor="text1"/>
                <w:lang w:val="ru-RU"/>
              </w:rPr>
              <w:t>³</w:t>
            </w:r>
          </w:p>
        </w:tc>
        <w:tc>
          <w:tcPr>
            <w:tcW w:w="2268" w:type="dxa"/>
            <w:tcBorders>
              <w:top w:val="nil"/>
              <w:left w:val="nil"/>
              <w:bottom w:val="single" w:sz="4" w:space="0" w:color="auto"/>
              <w:right w:val="nil"/>
            </w:tcBorders>
          </w:tcPr>
          <w:p w:rsidR="00CE1714" w:rsidRPr="00D82871" w:rsidRDefault="006423AD" w:rsidP="00812261">
            <w:pPr>
              <w:pStyle w:val="TabKTextkrper"/>
              <w:jc w:val="center"/>
              <w:rPr>
                <w:rFonts w:eastAsia="Calibri"/>
                <w:color w:val="000000" w:themeColor="text1"/>
                <w:lang w:val="en-GB"/>
              </w:rPr>
            </w:pPr>
            <w:r w:rsidRPr="00D82871">
              <w:rPr>
                <w:rFonts w:eastAsia="Calibri"/>
                <w:color w:val="000000" w:themeColor="text1"/>
                <w:lang w:val="ru-RU"/>
              </w:rPr>
              <w:t>35</w:t>
            </w:r>
          </w:p>
        </w:tc>
      </w:tr>
    </w:tbl>
    <w:p w:rsidR="00CE1714" w:rsidRPr="00D82871" w:rsidRDefault="00CE1714" w:rsidP="00CE1714">
      <w:pPr>
        <w:pStyle w:val="TabEndAbstand"/>
        <w:rPr>
          <w:color w:val="000000" w:themeColor="text1"/>
          <w:lang w:val="en-GB"/>
        </w:rPr>
      </w:pPr>
    </w:p>
    <w:p w:rsidR="00CE1714" w:rsidRPr="00556FE9" w:rsidRDefault="006423AD" w:rsidP="003E4B4C">
      <w:pPr>
        <w:pStyle w:val="a3"/>
        <w:jc w:val="both"/>
        <w:rPr>
          <w:color w:val="000000" w:themeColor="text1"/>
          <w:lang w:val="ru-RU"/>
        </w:rPr>
      </w:pPr>
      <w:r w:rsidRPr="00D82871">
        <w:rPr>
          <w:color w:val="000000" w:themeColor="text1"/>
          <w:lang w:val="ru-RU"/>
        </w:rPr>
        <w:t xml:space="preserve">Согласно п. 4.7.2 Технической инструкции по контролю качества воздуха (TA </w:t>
      </w:r>
      <w:proofErr w:type="spellStart"/>
      <w:r w:rsidRPr="00D82871">
        <w:rPr>
          <w:color w:val="000000" w:themeColor="text1"/>
          <w:lang w:val="ru-RU"/>
        </w:rPr>
        <w:t>Luft</w:t>
      </w:r>
      <w:proofErr w:type="spellEnd"/>
      <w:r w:rsidRPr="00D82871">
        <w:rPr>
          <w:color w:val="000000" w:themeColor="text1"/>
          <w:lang w:val="ru-RU"/>
        </w:rPr>
        <w:t xml:space="preserve">), ежедневные показатели выбросов выполняются, </w:t>
      </w:r>
    </w:p>
    <w:p w:rsidR="00CE1714" w:rsidRPr="00556FE9" w:rsidRDefault="006423AD" w:rsidP="003E4B4C">
      <w:pPr>
        <w:pStyle w:val="Spiegelstrich"/>
        <w:jc w:val="both"/>
        <w:rPr>
          <w:color w:val="000000" w:themeColor="text1"/>
          <w:lang w:val="ru-RU"/>
        </w:rPr>
      </w:pPr>
      <w:r w:rsidRPr="00D82871">
        <w:rPr>
          <w:color w:val="000000" w:themeColor="text1"/>
          <w:lang w:val="ru-RU"/>
        </w:rPr>
        <w:t>если существующая нагрузка AEIL не превышает 90 процентов от</w:t>
      </w:r>
      <w:r w:rsidR="001D4BE4">
        <w:rPr>
          <w:color w:val="000000" w:themeColor="text1"/>
          <w:lang w:val="ru-RU"/>
        </w:rPr>
        <w:t> </w:t>
      </w:r>
      <w:r w:rsidRPr="00D82871">
        <w:rPr>
          <w:color w:val="000000" w:themeColor="text1"/>
          <w:lang w:val="ru-RU"/>
        </w:rPr>
        <w:t xml:space="preserve">годового показателя выбросов и </w:t>
      </w:r>
    </w:p>
    <w:p w:rsidR="00CE1714" w:rsidRPr="00556FE9" w:rsidRDefault="006423AD" w:rsidP="003E4B4C">
      <w:pPr>
        <w:pStyle w:val="Spiegelstrich"/>
        <w:jc w:val="both"/>
        <w:rPr>
          <w:color w:val="000000" w:themeColor="text1"/>
          <w:lang w:val="ru-RU"/>
        </w:rPr>
      </w:pPr>
      <w:r w:rsidRPr="00D82871">
        <w:rPr>
          <w:color w:val="000000" w:themeColor="text1"/>
          <w:lang w:val="ru-RU"/>
        </w:rPr>
        <w:t>если показатель DEIL достигает максимального значения в 80 про</w:t>
      </w:r>
      <w:r w:rsidR="001D4BE4">
        <w:rPr>
          <w:color w:val="000000" w:themeColor="text1"/>
          <w:lang w:val="ru-RU"/>
        </w:rPr>
        <w:softHyphen/>
      </w:r>
      <w:r w:rsidRPr="00D82871">
        <w:rPr>
          <w:color w:val="000000" w:themeColor="text1"/>
          <w:lang w:val="ru-RU"/>
        </w:rPr>
        <w:t xml:space="preserve">центов частоты превышения допустимых суточных показателей и  </w:t>
      </w:r>
    </w:p>
    <w:p w:rsidR="00CE1714" w:rsidRPr="00556FE9" w:rsidRDefault="006423AD" w:rsidP="003E4B4C">
      <w:pPr>
        <w:pStyle w:val="Spiegelstrich"/>
        <w:jc w:val="both"/>
        <w:rPr>
          <w:color w:val="000000" w:themeColor="text1"/>
          <w:lang w:val="ru-RU"/>
        </w:rPr>
      </w:pPr>
      <w:r w:rsidRPr="00D82871">
        <w:rPr>
          <w:color w:val="000000" w:themeColor="text1"/>
          <w:lang w:val="ru-RU"/>
        </w:rPr>
        <w:t>если все суточные значения DAIL не превышают эквивалента разности между суточным значением выбросов (концентрация) и</w:t>
      </w:r>
      <w:r w:rsidR="00882637">
        <w:rPr>
          <w:color w:val="000000" w:themeColor="text1"/>
          <w:lang w:val="ru-RU"/>
        </w:rPr>
        <w:t> </w:t>
      </w:r>
      <w:r w:rsidRPr="00D82871">
        <w:rPr>
          <w:color w:val="000000" w:themeColor="text1"/>
          <w:lang w:val="ru-RU"/>
        </w:rPr>
        <w:t>годовым значением выбросов.</w:t>
      </w:r>
    </w:p>
    <w:p w:rsidR="00CE1714" w:rsidRPr="00556FE9" w:rsidRDefault="006423AD" w:rsidP="003E4B4C">
      <w:pPr>
        <w:pStyle w:val="a3"/>
        <w:jc w:val="both"/>
        <w:rPr>
          <w:color w:val="000000" w:themeColor="text1"/>
          <w:lang w:val="ru-RU"/>
        </w:rPr>
      </w:pPr>
      <w:proofErr w:type="gramStart"/>
      <w:r w:rsidRPr="00D82871">
        <w:rPr>
          <w:color w:val="000000" w:themeColor="text1"/>
          <w:lang w:val="ru-RU"/>
        </w:rPr>
        <w:lastRenderedPageBreak/>
        <w:t>Во всех других отношениях показатели суточных выбросов выполняются, если общая нагрузка в соответствующих точках сети — определяется путем добавления годовой дополнительной нагрузки к значениям концентрации существующей суточной нагрузки — меньше или равна значению концентрации выбросов за 24 часа или если анализ показывает, что выполняется требование по допустимой частоте превышения, за исключением особых обстоятельств в отдельных случаях, например при редко возникающих повышенных уровнях</w:t>
      </w:r>
      <w:proofErr w:type="gramEnd"/>
      <w:r w:rsidRPr="00D82871">
        <w:rPr>
          <w:color w:val="000000" w:themeColor="text1"/>
          <w:lang w:val="ru-RU"/>
        </w:rPr>
        <w:t>,</w:t>
      </w:r>
      <w:r w:rsidRPr="00D82871">
        <w:rPr>
          <w:color w:val="000000" w:themeColor="text1"/>
          <w:lang w:val="ru-RU"/>
        </w:rPr>
        <w:softHyphen/>
        <w:t xml:space="preserve"> для </w:t>
      </w:r>
      <w:proofErr w:type="gramStart"/>
      <w:r w:rsidRPr="00D82871">
        <w:rPr>
          <w:color w:val="000000" w:themeColor="text1"/>
          <w:lang w:val="ru-RU"/>
        </w:rPr>
        <w:t>оценки</w:t>
      </w:r>
      <w:proofErr w:type="gramEnd"/>
      <w:r w:rsidRPr="00D82871">
        <w:rPr>
          <w:color w:val="000000" w:themeColor="text1"/>
          <w:lang w:val="ru-RU"/>
        </w:rPr>
        <w:t xml:space="preserve"> которых требуется иной подход.</w:t>
      </w:r>
    </w:p>
    <w:p w:rsidR="00CE1714" w:rsidRPr="00556FE9" w:rsidRDefault="00CE1714" w:rsidP="00CE1714">
      <w:pPr>
        <w:pStyle w:val="a3"/>
        <w:rPr>
          <w:color w:val="000000" w:themeColor="text1"/>
          <w:lang w:val="ru-RU"/>
        </w:rPr>
      </w:pPr>
    </w:p>
    <w:p w:rsidR="00CE1714" w:rsidRPr="00556FE9" w:rsidRDefault="006423AD" w:rsidP="003E4B4C">
      <w:pPr>
        <w:pStyle w:val="a3"/>
        <w:jc w:val="both"/>
        <w:rPr>
          <w:color w:val="000000" w:themeColor="text1"/>
          <w:lang w:val="ru-RU"/>
        </w:rPr>
      </w:pPr>
      <w:r w:rsidRPr="00D82871">
        <w:rPr>
          <w:color w:val="000000" w:themeColor="text1"/>
          <w:lang w:val="ru-RU"/>
        </w:rPr>
        <w:t xml:space="preserve">Согласно п. 4.7.3 Технической инструкции по контролю качества воздуха (TA </w:t>
      </w:r>
      <w:proofErr w:type="spellStart"/>
      <w:r w:rsidRPr="00D82871">
        <w:rPr>
          <w:color w:val="000000" w:themeColor="text1"/>
          <w:lang w:val="ru-RU"/>
        </w:rPr>
        <w:t>Luft</w:t>
      </w:r>
      <w:proofErr w:type="spellEnd"/>
      <w:r w:rsidRPr="00D82871">
        <w:rPr>
          <w:color w:val="000000" w:themeColor="text1"/>
          <w:lang w:val="ru-RU"/>
        </w:rPr>
        <w:t>), часовые показатели выбросов выполняются,</w:t>
      </w:r>
    </w:p>
    <w:p w:rsidR="00CE1714" w:rsidRPr="00556FE9" w:rsidRDefault="006423AD" w:rsidP="003E4B4C">
      <w:pPr>
        <w:pStyle w:val="Spiegelstrich"/>
        <w:jc w:val="both"/>
        <w:rPr>
          <w:color w:val="000000" w:themeColor="text1"/>
          <w:lang w:val="ru-RU"/>
        </w:rPr>
      </w:pPr>
      <w:r w:rsidRPr="00D82871">
        <w:rPr>
          <w:color w:val="000000" w:themeColor="text1"/>
          <w:lang w:val="ru-RU"/>
        </w:rPr>
        <w:t>если существующая нагрузка AEIL не превышает 90 процентов от</w:t>
      </w:r>
      <w:r w:rsidR="00882637">
        <w:rPr>
          <w:color w:val="000000" w:themeColor="text1"/>
          <w:lang w:val="ru-RU"/>
        </w:rPr>
        <w:t> </w:t>
      </w:r>
      <w:r w:rsidRPr="00D82871">
        <w:rPr>
          <w:color w:val="000000" w:themeColor="text1"/>
          <w:lang w:val="ru-RU"/>
        </w:rPr>
        <w:t xml:space="preserve">годового показателя выбросов, и </w:t>
      </w:r>
    </w:p>
    <w:p w:rsidR="00CE1714" w:rsidRPr="00556FE9" w:rsidRDefault="006423AD" w:rsidP="003E4B4C">
      <w:pPr>
        <w:pStyle w:val="Spiegelstrich"/>
        <w:jc w:val="both"/>
        <w:rPr>
          <w:color w:val="000000" w:themeColor="text1"/>
          <w:lang w:val="ru-RU"/>
        </w:rPr>
      </w:pPr>
      <w:r w:rsidRPr="00D82871">
        <w:rPr>
          <w:color w:val="000000" w:themeColor="text1"/>
          <w:lang w:val="ru-RU"/>
        </w:rPr>
        <w:t>если показатель HEIL достигает максимального значения в 80 про</w:t>
      </w:r>
      <w:r w:rsidR="00882637">
        <w:rPr>
          <w:color w:val="000000" w:themeColor="text1"/>
          <w:lang w:val="ru-RU"/>
        </w:rPr>
        <w:softHyphen/>
      </w:r>
      <w:r w:rsidRPr="00D82871">
        <w:rPr>
          <w:color w:val="000000" w:themeColor="text1"/>
          <w:lang w:val="ru-RU"/>
        </w:rPr>
        <w:t xml:space="preserve">центов частоты превышения допустимых часовых показателей, и  </w:t>
      </w:r>
    </w:p>
    <w:p w:rsidR="00CE1714" w:rsidRPr="00556FE9" w:rsidRDefault="006423AD" w:rsidP="003E4B4C">
      <w:pPr>
        <w:pStyle w:val="Spiegelstrich"/>
        <w:jc w:val="both"/>
        <w:rPr>
          <w:color w:val="000000" w:themeColor="text1"/>
          <w:lang w:val="ru-RU"/>
        </w:rPr>
      </w:pPr>
      <w:r w:rsidRPr="00D82871">
        <w:rPr>
          <w:color w:val="000000" w:themeColor="text1"/>
          <w:lang w:val="ru-RU"/>
        </w:rPr>
        <w:t>если ни одно из часовых значений HAIL, вычисленных для всех точек сети, не превышает эквивалента разности между часовым значением выбросов (концентрация) и го</w:t>
      </w:r>
      <w:r w:rsidRPr="00D82871">
        <w:rPr>
          <w:color w:val="000000" w:themeColor="text1"/>
          <w:lang w:val="ru-RU"/>
        </w:rPr>
        <w:softHyphen/>
        <w:t>довым значением выбросов.</w:t>
      </w:r>
    </w:p>
    <w:p w:rsidR="00CE1714" w:rsidRPr="00556FE9" w:rsidRDefault="006423AD" w:rsidP="003E4B4C">
      <w:pPr>
        <w:pStyle w:val="a3"/>
        <w:jc w:val="both"/>
        <w:rPr>
          <w:vanish/>
          <w:color w:val="000000" w:themeColor="text1"/>
          <w:lang w:val="ru-RU"/>
        </w:rPr>
      </w:pPr>
      <w:proofErr w:type="gramStart"/>
      <w:r w:rsidRPr="00D82871">
        <w:rPr>
          <w:color w:val="000000" w:themeColor="text1"/>
          <w:lang w:val="ru-RU"/>
        </w:rPr>
        <w:t>Во всех других отношениях показатели часовых выбросов выполняются, если общая нагрузка в соответствующих точках сети — определяется путем добавления годовой дополнительной нагрузки к значениям концентрации существующей часовой нагрузки — меньше или равна значению концентрации выбросов за 1 час или если анализ показывает, что выполняется требование по допустимой частоте превышения, за исключением особых обстоятельств в отдельных случаях, например при редко возникающих повышенных уровнях</w:t>
      </w:r>
      <w:proofErr w:type="gramEnd"/>
      <w:r w:rsidRPr="00D82871">
        <w:rPr>
          <w:color w:val="000000" w:themeColor="text1"/>
          <w:lang w:val="ru-RU"/>
        </w:rPr>
        <w:t>,</w:t>
      </w:r>
      <w:r w:rsidRPr="00D82871">
        <w:rPr>
          <w:color w:val="000000" w:themeColor="text1"/>
          <w:lang w:val="ru-RU"/>
        </w:rPr>
        <w:softHyphen/>
        <w:t xml:space="preserve"> для </w:t>
      </w:r>
      <w:proofErr w:type="gramStart"/>
      <w:r w:rsidRPr="00D82871">
        <w:rPr>
          <w:color w:val="000000" w:themeColor="text1"/>
          <w:lang w:val="ru-RU"/>
        </w:rPr>
        <w:t>оценки</w:t>
      </w:r>
      <w:proofErr w:type="gramEnd"/>
      <w:r w:rsidRPr="00D82871">
        <w:rPr>
          <w:color w:val="000000" w:themeColor="text1"/>
          <w:lang w:val="ru-RU"/>
        </w:rPr>
        <w:t xml:space="preserve"> которых требуется иной подход.</w:t>
      </w:r>
      <w:r w:rsidRPr="00D82871">
        <w:rPr>
          <w:color w:val="000000" w:themeColor="text1"/>
          <w:lang w:val="ru-RU"/>
        </w:rPr>
        <w:softHyphen/>
      </w:r>
      <w:r w:rsidRPr="00D82871">
        <w:rPr>
          <w:color w:val="000000" w:themeColor="text1"/>
          <w:lang w:val="ru-RU"/>
        </w:rPr>
        <w:softHyphen/>
      </w:r>
    </w:p>
    <w:p w:rsidR="00CE1714" w:rsidRPr="00556FE9" w:rsidRDefault="006423AD" w:rsidP="00CE1714">
      <w:pPr>
        <w:pStyle w:val="a3"/>
        <w:rPr>
          <w:color w:val="000000" w:themeColor="text1"/>
          <w:lang w:val="ru-RU"/>
        </w:rPr>
      </w:pPr>
      <w:r w:rsidRPr="00556FE9">
        <w:rPr>
          <w:color w:val="000000" w:themeColor="text1"/>
          <w:lang w:val="ru-RU"/>
        </w:rPr>
        <w:br w:type="page"/>
      </w:r>
    </w:p>
    <w:p w:rsidR="00CE1714" w:rsidRPr="00556FE9" w:rsidRDefault="0002287B" w:rsidP="0002287B">
      <w:pPr>
        <w:pStyle w:val="21"/>
        <w:ind w:left="0"/>
        <w:jc w:val="both"/>
        <w:rPr>
          <w:color w:val="000000" w:themeColor="text1"/>
          <w:lang w:val="ru-RU" w:eastAsia="de-DE"/>
        </w:rPr>
      </w:pPr>
      <w:bookmarkStart w:id="47" w:name="_Toc41908888"/>
      <w:r>
        <w:rPr>
          <w:color w:val="000000" w:themeColor="text1"/>
          <w:lang w:val="ru-RU" w:eastAsia="de-DE"/>
        </w:rPr>
        <w:lastRenderedPageBreak/>
        <w:t xml:space="preserve">3.3. </w:t>
      </w:r>
      <w:r w:rsidR="006423AD" w:rsidRPr="00D82871">
        <w:rPr>
          <w:color w:val="000000" w:themeColor="text1"/>
          <w:lang w:val="ru-RU" w:eastAsia="de-DE"/>
        </w:rPr>
        <w:t>Упрощенный обзор процесса оценки загрязнений в рамках принятой в</w:t>
      </w:r>
      <w:r w:rsidR="00882637">
        <w:rPr>
          <w:color w:val="000000" w:themeColor="text1"/>
          <w:lang w:val="ru-RU" w:eastAsia="de-DE"/>
        </w:rPr>
        <w:t> </w:t>
      </w:r>
      <w:r w:rsidR="006423AD" w:rsidRPr="00D82871">
        <w:rPr>
          <w:color w:val="000000" w:themeColor="text1"/>
          <w:lang w:val="ru-RU" w:eastAsia="de-DE"/>
        </w:rPr>
        <w:t>Германии процедуры оформления разрешений и принятия решений по последующим предписаниям</w:t>
      </w:r>
      <w:bookmarkStart w:id="48" w:name="_Toc40387612"/>
      <w:bookmarkStart w:id="49" w:name="_Toc40443044"/>
      <w:bookmarkStart w:id="50" w:name="_Toc40445257"/>
      <w:bookmarkEnd w:id="47"/>
      <w:bookmarkEnd w:id="48"/>
      <w:bookmarkEnd w:id="49"/>
      <w:bookmarkEnd w:id="50"/>
    </w:p>
    <w:p w:rsidR="00CE1714" w:rsidRPr="00D82871" w:rsidRDefault="00EE3872" w:rsidP="00CE1714">
      <w:pPr>
        <w:pStyle w:val="a3"/>
        <w:keepNext/>
        <w:keepLines/>
        <w:spacing w:before="240"/>
        <w:rPr>
          <w:color w:val="000000" w:themeColor="text1"/>
          <w:lang w:val="en-GB" w:eastAsia="en-US"/>
        </w:rPr>
      </w:pPr>
      <w:r>
        <w:rPr>
          <w:noProof/>
          <w:color w:val="000000" w:themeColor="text1"/>
          <w:lang w:val="ru-RU" w:eastAsia="ru-RU"/>
        </w:rPr>
        <w:pict>
          <v:shapetype id="_x0000_t202" coordsize="21600,21600" o:spt="202" path="m,l,21600r21600,l21600,xe">
            <v:stroke joinstyle="miter"/>
            <v:path gradientshapeok="t" o:connecttype="rect"/>
          </v:shapetype>
          <v:shape id="Надпись 6" o:spid="_x0000_s1026" type="#_x0000_t202" style="position:absolute;left:0;text-align:left;margin-left:301.15pt;margin-top:506.35pt;width:106.4pt;height:18.55pt;rotation:-90;z-index:251649024;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" stroked="f">
            <v:textbox inset="0,0,0,0">
              <w:txbxContent>
                <w:p w:rsidR="00AC3F35" w:rsidRPr="00882637" w:rsidRDefault="00AC3F35" w:rsidP="00E31818">
                  <w:pPr>
                    <w:spacing w:before="0" w:after="0" w:line="240" w:lineRule="auto"/>
                    <w:ind w:left="0"/>
                    <w:jc w:val="center"/>
                    <w:rPr>
                      <w:rFonts w:eastAsia="Times New Roman" w:cs="Arial"/>
                      <w:color w:val="333333"/>
                      <w:sz w:val="14"/>
                      <w:szCs w:val="14"/>
                      <w:lang w:val="en-US"/>
                    </w:rPr>
                  </w:pPr>
                  <w:r w:rsidRPr="00882637">
                    <w:rPr>
                      <w:rFonts w:eastAsia="Times New Roman" w:cs="Arial"/>
                      <w:color w:val="333333"/>
                      <w:sz w:val="14"/>
                      <w:szCs w:val="14"/>
                      <w:lang w:val="ru-RU"/>
                    </w:rPr>
                    <w:t>Измерения не требуются</w:t>
                  </w:r>
                </w:p>
              </w:txbxContent>
            </v:textbox>
          </v:shape>
        </w:pict>
      </w:r>
      <w:r>
        <w:rPr>
          <w:noProof/>
          <w:color w:val="000000" w:themeColor="text1"/>
          <w:lang w:val="ru-RU" w:eastAsia="ru-RU"/>
        </w:rPr>
        <w:pict>
          <v:shape id="Надпись 2" o:spid="_x0000_s1027" type="#_x0000_t202" style="position:absolute;left:0;text-align:left;margin-left:-33.6pt;margin-top:230.8pt;width:256.05pt;height:29.05pt;rotation:-90;z-index:251642880;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" stroked="f">
            <v:textbox inset="0,0,0,0">
              <w:txbxContent>
                <w:p w:rsidR="00AC3F35" w:rsidRPr="00882637" w:rsidRDefault="00AC3F35" w:rsidP="00812261">
                  <w:pPr>
                    <w:spacing w:before="0" w:after="0" w:line="240" w:lineRule="auto"/>
                    <w:ind w:left="0"/>
                    <w:jc w:val="center"/>
                    <w:rPr>
                      <w:rFonts w:eastAsia="Times New Roman" w:cs="Arial"/>
                      <w:sz w:val="14"/>
                      <w:szCs w:val="14"/>
                      <w:lang w:val="en-US" w:eastAsia="ru-RU"/>
                    </w:rPr>
                  </w:pPr>
                  <w:r w:rsidRPr="00882637">
                    <w:rPr>
                      <w:rFonts w:eastAsia="Times New Roman" w:cs="Arial"/>
                      <w:b/>
                      <w:bCs/>
                      <w:color w:val="000000"/>
                      <w:sz w:val="14"/>
                      <w:szCs w:val="14"/>
                      <w:lang w:val="ru-RU"/>
                    </w:rPr>
                    <w:t>№ 4.6</w:t>
                  </w:r>
                </w:p>
                <w:p w:rsidR="00AC3F35" w:rsidRPr="00882637" w:rsidRDefault="00AC3F35" w:rsidP="00812261">
                  <w:pPr>
                    <w:spacing w:before="0" w:after="0" w:line="240" w:lineRule="auto"/>
                    <w:ind w:left="0"/>
                    <w:jc w:val="center"/>
                    <w:rPr>
                      <w:rFonts w:cs="Arial"/>
                      <w:sz w:val="14"/>
                      <w:szCs w:val="14"/>
                    </w:rPr>
                  </w:pPr>
                  <w:r w:rsidRPr="00882637">
                    <w:rPr>
                      <w:rFonts w:eastAsia="Times New Roman" w:cs="Arial"/>
                      <w:color w:val="333333"/>
                      <w:sz w:val="14"/>
                      <w:szCs w:val="14"/>
                      <w:lang w:val="ru-RU"/>
                    </w:rPr>
                    <w:t xml:space="preserve">Необходимость </w:t>
                  </w:r>
                  <w:r w:rsidRPr="00882637">
                    <w:rPr>
                      <w:rFonts w:eastAsia="Times New Roman" w:cs="Arial"/>
                      <w:color w:val="000000"/>
                      <w:sz w:val="14"/>
                      <w:szCs w:val="14"/>
                      <w:lang w:val="ru-RU"/>
                    </w:rPr>
                    <w:t xml:space="preserve">в </w:t>
                  </w:r>
                  <w:r w:rsidRPr="00882637">
                    <w:rPr>
                      <w:rFonts w:eastAsia="Times New Roman" w:cs="Arial"/>
                      <w:color w:val="333333"/>
                      <w:sz w:val="14"/>
                      <w:szCs w:val="14"/>
                      <w:lang w:val="ru-RU"/>
                    </w:rPr>
                    <w:t>определении показателей выбросов</w:t>
                  </w:r>
                </w:p>
              </w:txbxContent>
            </v:textbox>
          </v:shape>
        </w:pict>
      </w:r>
      <w:r>
        <w:rPr>
          <w:noProof/>
          <w:color w:val="000000" w:themeColor="text1"/>
          <w:lang w:val="ru-RU" w:eastAsia="ru-RU"/>
        </w:rPr>
        <w:pict>
          <v:shape id="Надпись 22" o:spid="_x0000_s1028" type="#_x0000_t202" style="position:absolute;left:0;text-align:left;margin-left:223.3pt;margin-top:300.45pt;width:32.65pt;height:9.95pt;rotation:-90;z-index:251661312;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" stroked="f">
            <v:textbox inset="0,0,0,0">
              <w:txbxContent>
                <w:p w:rsidR="00AC3F35" w:rsidRPr="009B7728" w:rsidRDefault="00AC3F35" w:rsidP="009B7728">
                  <w:pPr>
                    <w:spacing w:before="0" w:after="0" w:line="240" w:lineRule="auto"/>
                    <w:ind w:left="0"/>
                    <w:jc w:val="center"/>
                    <w:rPr>
                      <w:rFonts w:eastAsia="Times New Roman" w:cs="Arial"/>
                      <w:b/>
                      <w:bCs/>
                      <w:color w:val="333333"/>
                      <w:sz w:val="16"/>
                      <w:szCs w:val="16"/>
                      <w:lang w:val="en-US"/>
                    </w:rPr>
                  </w:pPr>
                  <w:r>
                    <w:rPr>
                      <w:rFonts w:eastAsia="Times New Roman" w:cs="Arial"/>
                      <w:b/>
                      <w:bCs/>
                      <w:color w:val="333333"/>
                      <w:sz w:val="16"/>
                      <w:szCs w:val="16"/>
                      <w:lang w:val="ru-RU"/>
                    </w:rPr>
                    <w:t>НЕТ</w:t>
                  </w:r>
                </w:p>
              </w:txbxContent>
            </v:textbox>
          </v:shape>
        </w:pict>
      </w:r>
      <w:r>
        <w:rPr>
          <w:noProof/>
          <w:color w:val="000000" w:themeColor="text1"/>
          <w:lang w:val="ru-RU" w:eastAsia="ru-RU"/>
        </w:rPr>
        <w:pict>
          <v:shape id="Надпись 25" o:spid="_x0000_s1029" type="#_x0000_t202" style="position:absolute;left:0;text-align:left;margin-left:311.35pt;margin-top:450.9pt;width:26.6pt;height:9.45pt;rotation:-7915003fd;z-index:251672576;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" stroked="f">
            <v:textbox inset="0,0,0,0">
              <w:txbxContent>
                <w:p w:rsidR="00AC3F35" w:rsidRPr="009B7728" w:rsidRDefault="00AC3F35" w:rsidP="009B7728">
                  <w:pPr>
                    <w:spacing w:before="0" w:after="0" w:line="240" w:lineRule="auto"/>
                    <w:ind w:left="0"/>
                    <w:jc w:val="center"/>
                    <w:rPr>
                      <w:rFonts w:eastAsia="Times New Roman" w:cs="Arial"/>
                      <w:b/>
                      <w:bCs/>
                      <w:color w:val="333333"/>
                      <w:sz w:val="16"/>
                      <w:szCs w:val="16"/>
                      <w:lang w:val="en-US"/>
                    </w:rPr>
                  </w:pPr>
                  <w:r>
                    <w:rPr>
                      <w:rFonts w:eastAsia="Times New Roman" w:cs="Arial"/>
                      <w:b/>
                      <w:bCs/>
                      <w:color w:val="333333"/>
                      <w:sz w:val="16"/>
                      <w:szCs w:val="16"/>
                      <w:lang w:val="ru-RU"/>
                    </w:rPr>
                    <w:t>ДА</w:t>
                  </w:r>
                </w:p>
              </w:txbxContent>
            </v:textbox>
          </v:shape>
        </w:pict>
      </w:r>
      <w:r>
        <w:rPr>
          <w:noProof/>
          <w:color w:val="000000" w:themeColor="text1"/>
          <w:lang w:val="ru-RU" w:eastAsia="ru-RU"/>
        </w:rPr>
        <w:pict>
          <v:shape id="Надпись 24" o:spid="_x0000_s1030" type="#_x0000_t202" style="position:absolute;left:0;text-align:left;margin-left:141.8pt;margin-top:285.85pt;width:32.65pt;height:9.45pt;rotation:-7915003fd;z-index:251668480;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" stroked="f">
            <v:textbox inset="0,0,0,0">
              <w:txbxContent>
                <w:p w:rsidR="00AC3F35" w:rsidRPr="009B7728" w:rsidRDefault="00AC3F35" w:rsidP="009B7728">
                  <w:pPr>
                    <w:spacing w:before="0" w:after="0" w:line="240" w:lineRule="auto"/>
                    <w:ind w:left="0"/>
                    <w:jc w:val="center"/>
                    <w:rPr>
                      <w:rFonts w:eastAsia="Times New Roman" w:cs="Arial"/>
                      <w:b/>
                      <w:bCs/>
                      <w:color w:val="333333"/>
                      <w:sz w:val="16"/>
                      <w:szCs w:val="16"/>
                      <w:lang w:val="en-US"/>
                    </w:rPr>
                  </w:pPr>
                  <w:r>
                    <w:rPr>
                      <w:rFonts w:eastAsia="Times New Roman" w:cs="Arial"/>
                      <w:b/>
                      <w:bCs/>
                      <w:color w:val="333333"/>
                      <w:sz w:val="16"/>
                      <w:szCs w:val="16"/>
                      <w:lang w:val="ru-RU"/>
                    </w:rPr>
                    <w:t>ДА</w:t>
                  </w:r>
                </w:p>
              </w:txbxContent>
            </v:textbox>
          </v:shape>
        </w:pict>
      </w:r>
      <w:r>
        <w:rPr>
          <w:noProof/>
          <w:color w:val="000000" w:themeColor="text1"/>
          <w:lang w:val="ru-RU" w:eastAsia="ru-RU"/>
        </w:rPr>
        <w:pict>
          <v:shape id="Надпись 23" o:spid="_x0000_s1031" type="#_x0000_t202" style="position:absolute;left:0;text-align:left;margin-left:222.7pt;margin-top:445.25pt;width:32.7pt;height:8.7pt;rotation:-90;z-index:251665408;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" stroked="f">
            <v:textbox inset="0,0,0,0">
              <w:txbxContent>
                <w:p w:rsidR="00AC3F35" w:rsidRPr="009B7728" w:rsidRDefault="00AC3F35" w:rsidP="009B7728">
                  <w:pPr>
                    <w:spacing w:before="0" w:after="0" w:line="240" w:lineRule="auto"/>
                    <w:ind w:left="0"/>
                    <w:jc w:val="right"/>
                    <w:rPr>
                      <w:rFonts w:eastAsia="Times New Roman" w:cs="Arial"/>
                      <w:b/>
                      <w:bCs/>
                      <w:color w:val="333333"/>
                      <w:sz w:val="16"/>
                      <w:szCs w:val="16"/>
                      <w:lang w:val="en-US"/>
                    </w:rPr>
                  </w:pPr>
                  <w:r>
                    <w:rPr>
                      <w:rFonts w:eastAsia="Times New Roman" w:cs="Arial"/>
                      <w:b/>
                      <w:bCs/>
                      <w:color w:val="333333"/>
                      <w:sz w:val="16"/>
                      <w:szCs w:val="16"/>
                      <w:lang w:val="ru-RU"/>
                    </w:rPr>
                    <w:t>ДА</w:t>
                  </w:r>
                </w:p>
              </w:txbxContent>
            </v:textbox>
          </v:shape>
        </w:pict>
      </w:r>
      <w:r>
        <w:rPr>
          <w:noProof/>
          <w:color w:val="000000" w:themeColor="text1"/>
          <w:lang w:val="ru-RU" w:eastAsia="ru-RU"/>
        </w:rPr>
        <w:pict>
          <v:shape id="Надпись 21" o:spid="_x0000_s1032" type="#_x0000_t202" style="position:absolute;left:0;text-align:left;margin-left:313.2pt;margin-top:390.95pt;width:22.55pt;height:10.55pt;rotation:-3277557fd;z-index:251657216;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" stroked="f">
            <v:textbox inset="0,0,0,0">
              <w:txbxContent>
                <w:p w:rsidR="00AC3F35" w:rsidRPr="009B7728" w:rsidRDefault="00AC3F35" w:rsidP="009B7728">
                  <w:pPr>
                    <w:spacing w:before="0" w:after="0" w:line="240" w:lineRule="auto"/>
                    <w:ind w:left="0"/>
                    <w:jc w:val="center"/>
                    <w:rPr>
                      <w:rFonts w:eastAsia="Times New Roman" w:cs="Arial"/>
                      <w:b/>
                      <w:bCs/>
                      <w:color w:val="333333"/>
                      <w:sz w:val="16"/>
                      <w:szCs w:val="16"/>
                      <w:lang w:val="en-US"/>
                    </w:rPr>
                  </w:pPr>
                  <w:r>
                    <w:rPr>
                      <w:rFonts w:eastAsia="Times New Roman" w:cs="Arial"/>
                      <w:b/>
                      <w:bCs/>
                      <w:color w:val="333333"/>
                      <w:sz w:val="16"/>
                      <w:szCs w:val="16"/>
                      <w:lang w:val="ru-RU"/>
                    </w:rPr>
                    <w:t>НЕТ</w:t>
                  </w:r>
                </w:p>
              </w:txbxContent>
            </v:textbox>
          </v:shape>
        </w:pict>
      </w:r>
      <w:r>
        <w:rPr>
          <w:noProof/>
          <w:color w:val="000000" w:themeColor="text1"/>
          <w:lang w:val="ru-RU" w:eastAsia="ru-RU"/>
        </w:rPr>
        <w:pict>
          <v:shape id="Надпись 19" o:spid="_x0000_s1033" type="#_x0000_t202" style="position:absolute;left:0;text-align:left;margin-left:141.1pt;margin-top:202.1pt;width:32.65pt;height:9.45pt;rotation:-3628471fd;z-index:251656192;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" stroked="f">
            <v:textbox inset="0,0,0,0">
              <w:txbxContent>
                <w:p w:rsidR="00AC3F35" w:rsidRPr="009B7728" w:rsidRDefault="00AC3F35" w:rsidP="009B7728">
                  <w:pPr>
                    <w:spacing w:before="0" w:after="0" w:line="240" w:lineRule="auto"/>
                    <w:ind w:left="0"/>
                    <w:jc w:val="center"/>
                    <w:rPr>
                      <w:rFonts w:eastAsia="Times New Roman" w:cs="Arial"/>
                      <w:b/>
                      <w:bCs/>
                      <w:color w:val="333333"/>
                      <w:sz w:val="16"/>
                      <w:szCs w:val="16"/>
                      <w:lang w:val="en-US"/>
                    </w:rPr>
                  </w:pPr>
                  <w:r>
                    <w:rPr>
                      <w:rFonts w:eastAsia="Times New Roman" w:cs="Arial"/>
                      <w:b/>
                      <w:bCs/>
                      <w:color w:val="333333"/>
                      <w:sz w:val="16"/>
                      <w:szCs w:val="16"/>
                      <w:lang w:val="ru-RU"/>
                    </w:rPr>
                    <w:t>НЕТ</w:t>
                  </w:r>
                </w:p>
              </w:txbxContent>
            </v:textbox>
          </v:shape>
        </w:pict>
      </w:r>
      <w:r>
        <w:rPr>
          <w:noProof/>
          <w:color w:val="000000" w:themeColor="text1"/>
          <w:lang w:val="ru-RU" w:eastAsia="ru-RU"/>
        </w:rPr>
        <w:pict>
          <v:shape id="Надпись 11" o:spid="_x0000_s1034" type="#_x0000_t202" style="position:absolute;left:0;text-align:left;margin-left:379.8pt;margin-top:175.6pt;width:117.85pt;height:17.6pt;rotation:-90;z-index:251653120;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" stroked="f">
            <v:textbox inset="0,0,0,0">
              <w:txbxContent>
                <w:p w:rsidR="00AC3F35" w:rsidRPr="00882637" w:rsidRDefault="00AC3F35" w:rsidP="009B7728">
                  <w:pPr>
                    <w:spacing w:before="0" w:after="0" w:line="240" w:lineRule="auto"/>
                    <w:ind w:left="0"/>
                    <w:jc w:val="center"/>
                    <w:rPr>
                      <w:rFonts w:eastAsia="Times New Roman" w:cs="Arial"/>
                      <w:color w:val="333333"/>
                      <w:sz w:val="14"/>
                      <w:szCs w:val="14"/>
                      <w:lang w:val="en-US"/>
                    </w:rPr>
                  </w:pPr>
                  <w:r w:rsidRPr="00882637">
                    <w:rPr>
                      <w:rFonts w:eastAsia="Times New Roman" w:cs="Arial"/>
                      <w:color w:val="333333"/>
                      <w:sz w:val="14"/>
                      <w:szCs w:val="14"/>
                      <w:lang w:val="ru-RU"/>
                    </w:rPr>
                    <w:t xml:space="preserve">I </w:t>
                  </w:r>
                  <w:r w:rsidRPr="00882637">
                    <w:rPr>
                      <w:rFonts w:eastAsia="Times New Roman" w:cs="Arial"/>
                      <w:color w:val="333333"/>
                      <w:sz w:val="14"/>
                      <w:szCs w:val="14"/>
                      <w:vertAlign w:val="subscript"/>
                      <w:lang w:val="ru-RU"/>
                    </w:rPr>
                    <w:t>общая нагрузка</w:t>
                  </w:r>
                  <w:r w:rsidRPr="00882637">
                    <w:rPr>
                      <w:rFonts w:eastAsia="Times New Roman" w:cs="Arial"/>
                      <w:color w:val="333333"/>
                      <w:sz w:val="14"/>
                      <w:szCs w:val="14"/>
                      <w:lang w:val="ru-RU"/>
                    </w:rPr>
                    <w:t xml:space="preserve"> ≤ Показатель выбросов</w:t>
                  </w:r>
                </w:p>
              </w:txbxContent>
            </v:textbox>
          </v:shape>
        </w:pict>
      </w:r>
      <w:r>
        <w:rPr>
          <w:noProof/>
          <w:color w:val="000000" w:themeColor="text1"/>
          <w:lang w:val="ru-RU" w:eastAsia="ru-RU"/>
        </w:rPr>
        <w:pict>
          <v:shape id="Надпись 18" o:spid="_x0000_s1035" type="#_x0000_t202" style="position:absolute;left:0;text-align:left;margin-left:431.65pt;margin-top:174.4pt;width:88.5pt;height:18.6pt;rotation:-90;z-index:251654144;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" stroked="f">
            <v:textbox inset="0,0,0,0">
              <w:txbxContent>
                <w:p w:rsidR="00AC3F35" w:rsidRPr="00882637" w:rsidRDefault="00AC3F35" w:rsidP="009B7728">
                  <w:pPr>
                    <w:spacing w:before="0" w:after="0" w:line="240" w:lineRule="auto"/>
                    <w:ind w:left="0"/>
                    <w:jc w:val="center"/>
                    <w:rPr>
                      <w:rFonts w:eastAsia="Times New Roman" w:cs="Arial"/>
                      <w:color w:val="333333"/>
                      <w:sz w:val="14"/>
                      <w:szCs w:val="14"/>
                      <w:lang w:val="en-US"/>
                    </w:rPr>
                  </w:pPr>
                  <w:r w:rsidRPr="00882637">
                    <w:rPr>
                      <w:rFonts w:eastAsia="Times New Roman" w:cs="Arial"/>
                      <w:color w:val="333333"/>
                      <w:sz w:val="14"/>
                      <w:szCs w:val="14"/>
                      <w:lang w:val="ru-RU"/>
                    </w:rPr>
                    <w:t>Требуется согласование</w:t>
                  </w:r>
                </w:p>
              </w:txbxContent>
            </v:textbox>
          </v:shape>
        </w:pict>
      </w:r>
      <w:r>
        <w:rPr>
          <w:noProof/>
          <w:color w:val="000000" w:themeColor="text1"/>
          <w:lang w:val="ru-RU" w:eastAsia="ru-RU"/>
        </w:rPr>
        <w:pict>
          <v:shape id="Надпись 9" o:spid="_x0000_s1036" type="#_x0000_t202" style="position:absolute;left:0;text-align:left;margin-left:6in;margin-top:379.4pt;width:88.5pt;height:18.6pt;rotation:-90;z-index:251652096;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" stroked="f">
            <v:textbox inset="0,0,0,0">
              <w:txbxContent>
                <w:p w:rsidR="00AC3F35" w:rsidRPr="00882637" w:rsidRDefault="00AC3F35" w:rsidP="009B7728">
                  <w:pPr>
                    <w:spacing w:before="0" w:after="0" w:line="240" w:lineRule="auto"/>
                    <w:ind w:left="0"/>
                    <w:jc w:val="center"/>
                    <w:rPr>
                      <w:rFonts w:eastAsia="Times New Roman" w:cs="Arial"/>
                      <w:color w:val="333333"/>
                      <w:sz w:val="14"/>
                      <w:szCs w:val="14"/>
                      <w:lang w:val="en-US"/>
                    </w:rPr>
                  </w:pPr>
                  <w:r w:rsidRPr="00882637">
                    <w:rPr>
                      <w:rFonts w:eastAsia="Times New Roman" w:cs="Arial"/>
                      <w:color w:val="333333"/>
                      <w:sz w:val="14"/>
                      <w:szCs w:val="14"/>
                      <w:lang w:val="ru-RU"/>
                    </w:rPr>
                    <w:t>Разрешение выдано</w:t>
                  </w:r>
                </w:p>
              </w:txbxContent>
            </v:textbox>
          </v:shape>
        </w:pict>
      </w:r>
      <w:r>
        <w:rPr>
          <w:noProof/>
          <w:color w:val="000000" w:themeColor="text1"/>
          <w:lang w:val="ru-RU" w:eastAsia="ru-RU"/>
        </w:rPr>
        <w:pict>
          <v:shape id="Надпись 8" o:spid="_x0000_s1037" type="#_x0000_t202" style="position:absolute;left:0;text-align:left;margin-left:379.95pt;margin-top:380.5pt;width:120.05pt;height:17.65pt;rotation:-90;z-index:251651072;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" stroked="f">
            <v:textbox inset="0,0,0,0">
              <w:txbxContent>
                <w:p w:rsidR="00AC3F35" w:rsidRPr="00882637" w:rsidRDefault="00AC3F35" w:rsidP="009B7728">
                  <w:pPr>
                    <w:spacing w:before="0" w:after="0" w:line="240" w:lineRule="auto"/>
                    <w:ind w:left="0"/>
                    <w:jc w:val="center"/>
                    <w:rPr>
                      <w:rFonts w:eastAsia="Times New Roman" w:cs="Arial"/>
                      <w:color w:val="333333"/>
                      <w:sz w:val="14"/>
                      <w:szCs w:val="14"/>
                      <w:lang w:val="en-US"/>
                    </w:rPr>
                  </w:pPr>
                  <w:r w:rsidRPr="00882637">
                    <w:rPr>
                      <w:rFonts w:eastAsia="Times New Roman" w:cs="Arial"/>
                      <w:color w:val="333333"/>
                      <w:sz w:val="14"/>
                      <w:szCs w:val="14"/>
                      <w:lang w:val="ru-RU"/>
                    </w:rPr>
                    <w:t xml:space="preserve">I </w:t>
                  </w:r>
                  <w:r w:rsidRPr="00882637">
                    <w:rPr>
                      <w:rFonts w:eastAsia="Times New Roman" w:cs="Arial"/>
                      <w:color w:val="333333"/>
                      <w:sz w:val="14"/>
                      <w:szCs w:val="14"/>
                      <w:vertAlign w:val="subscript"/>
                      <w:lang w:val="ru-RU"/>
                    </w:rPr>
                    <w:t>общая нагрузка</w:t>
                  </w:r>
                  <w:r w:rsidRPr="00882637">
                    <w:rPr>
                      <w:rFonts w:eastAsia="Times New Roman" w:cs="Arial"/>
                      <w:color w:val="333333"/>
                      <w:sz w:val="14"/>
                      <w:szCs w:val="14"/>
                      <w:lang w:val="ru-RU"/>
                    </w:rPr>
                    <w:t xml:space="preserve"> ≤ Показатель выбросов</w:t>
                  </w:r>
                </w:p>
              </w:txbxContent>
            </v:textbox>
          </v:shape>
        </w:pict>
      </w:r>
      <w:r>
        <w:rPr>
          <w:noProof/>
          <w:color w:val="000000" w:themeColor="text1"/>
          <w:lang w:val="ru-RU" w:eastAsia="ru-RU"/>
        </w:rPr>
        <w:pict>
          <v:shape id="Надпись 7" o:spid="_x0000_s1038" type="#_x0000_t202" style="position:absolute;left:0;text-align:left;margin-left:256.9pt;margin-top:267.4pt;width:215.05pt;height:38.7pt;rotation:-90;z-index:251650048;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" stroked="f">
            <v:textbox inset="0,0,0,0">
              <w:txbxContent>
                <w:p w:rsidR="00AC3F35" w:rsidRPr="00882637" w:rsidRDefault="00AC3F35" w:rsidP="00E31818">
                  <w:pPr>
                    <w:spacing w:before="0" w:after="0" w:line="240" w:lineRule="auto"/>
                    <w:ind w:left="0"/>
                    <w:jc w:val="center"/>
                    <w:rPr>
                      <w:rFonts w:eastAsia="Times New Roman" w:cs="Arial"/>
                      <w:b/>
                      <w:bCs/>
                      <w:color w:val="333333"/>
                      <w:sz w:val="14"/>
                      <w:szCs w:val="14"/>
                      <w:lang w:val="ru-RU"/>
                    </w:rPr>
                  </w:pPr>
                  <w:r w:rsidRPr="00882637">
                    <w:rPr>
                      <w:rFonts w:eastAsia="Times New Roman" w:cs="Arial"/>
                      <w:b/>
                      <w:bCs/>
                      <w:color w:val="333333"/>
                      <w:sz w:val="14"/>
                      <w:szCs w:val="14"/>
                      <w:lang w:val="ru-RU"/>
                    </w:rPr>
                    <w:t>№ 4.6.2.2-4.6.2.10</w:t>
                  </w:r>
                </w:p>
                <w:p w:rsidR="00AC3F35" w:rsidRPr="00882637" w:rsidRDefault="00AC3F35" w:rsidP="00E31818">
                  <w:pPr>
                    <w:spacing w:before="0" w:after="0" w:line="240" w:lineRule="auto"/>
                    <w:ind w:left="0"/>
                    <w:jc w:val="center"/>
                    <w:rPr>
                      <w:rFonts w:eastAsia="Times New Roman" w:cs="Arial"/>
                      <w:color w:val="333333"/>
                      <w:sz w:val="14"/>
                      <w:szCs w:val="14"/>
                      <w:lang w:val="ru-RU"/>
                    </w:rPr>
                  </w:pPr>
                  <w:r w:rsidRPr="00882637">
                    <w:rPr>
                      <w:rFonts w:eastAsia="Times New Roman" w:cs="Arial"/>
                      <w:color w:val="333333"/>
                      <w:sz w:val="14"/>
                      <w:szCs w:val="14"/>
                      <w:lang w:val="ru-RU"/>
                    </w:rPr>
                    <w:t xml:space="preserve">Измерения существующей нагрузки в точках оценки </w:t>
                  </w:r>
                  <w:r w:rsidRPr="00882637">
                    <w:rPr>
                      <w:rFonts w:eastAsia="Times New Roman" w:cs="Arial"/>
                      <w:color w:val="333333"/>
                      <w:sz w:val="14"/>
                      <w:szCs w:val="14"/>
                      <w:lang w:val="ru-RU"/>
                    </w:rPr>
                    <w:br/>
                    <w:t xml:space="preserve">I </w:t>
                  </w:r>
                  <w:r w:rsidRPr="00882637">
                    <w:rPr>
                      <w:rFonts w:eastAsia="Times New Roman" w:cs="Arial"/>
                      <w:color w:val="333333"/>
                      <w:sz w:val="14"/>
                      <w:szCs w:val="14"/>
                      <w:vertAlign w:val="subscript"/>
                      <w:lang w:val="ru-RU"/>
                    </w:rPr>
                    <w:t>Общая нагрузка</w:t>
                  </w:r>
                  <w:r w:rsidRPr="00882637">
                    <w:rPr>
                      <w:rFonts w:eastAsia="Times New Roman" w:cs="Arial"/>
                      <w:color w:val="333333"/>
                      <w:sz w:val="14"/>
                      <w:szCs w:val="14"/>
                      <w:lang w:val="ru-RU"/>
                    </w:rPr>
                    <w:t xml:space="preserve"> = I </w:t>
                  </w:r>
                  <w:r w:rsidRPr="00882637">
                    <w:rPr>
                      <w:rFonts w:eastAsia="Times New Roman" w:cs="Arial"/>
                      <w:color w:val="333333"/>
                      <w:sz w:val="14"/>
                      <w:szCs w:val="14"/>
                      <w:vertAlign w:val="subscript"/>
                      <w:lang w:val="ru-RU"/>
                    </w:rPr>
                    <w:t>Существующая</w:t>
                  </w:r>
                  <w:r w:rsidRPr="00882637">
                    <w:rPr>
                      <w:rFonts w:eastAsia="Times New Roman" w:cs="Arial"/>
                      <w:color w:val="333333"/>
                      <w:sz w:val="14"/>
                      <w:szCs w:val="14"/>
                      <w:lang w:val="ru-RU"/>
                    </w:rPr>
                    <w:t xml:space="preserve"> </w:t>
                  </w:r>
                  <w:r w:rsidRPr="00882637">
                    <w:rPr>
                      <w:rFonts w:eastAsia="Times New Roman" w:cs="Arial"/>
                      <w:color w:val="333333"/>
                      <w:sz w:val="14"/>
                      <w:szCs w:val="14"/>
                      <w:vertAlign w:val="subscript"/>
                      <w:lang w:val="ru-RU"/>
                    </w:rPr>
                    <w:t>нагрузка</w:t>
                  </w:r>
                  <w:r w:rsidRPr="00882637">
                    <w:rPr>
                      <w:rFonts w:eastAsia="Times New Roman" w:cs="Arial"/>
                      <w:color w:val="333333"/>
                      <w:sz w:val="14"/>
                      <w:szCs w:val="14"/>
                      <w:lang w:val="ru-RU"/>
                    </w:rPr>
                    <w:t xml:space="preserve"> + I </w:t>
                  </w:r>
                  <w:r w:rsidRPr="00882637">
                    <w:rPr>
                      <w:rFonts w:eastAsia="Times New Roman" w:cs="Arial"/>
                      <w:color w:val="333333"/>
                      <w:sz w:val="14"/>
                      <w:szCs w:val="14"/>
                      <w:vertAlign w:val="subscript"/>
                      <w:lang w:val="ru-RU"/>
                    </w:rPr>
                    <w:t>дополнительная нагрузка</w:t>
                  </w:r>
                </w:p>
              </w:txbxContent>
            </v:textbox>
          </v:shape>
        </w:pict>
      </w:r>
      <w:r>
        <w:rPr>
          <w:noProof/>
          <w:color w:val="000000" w:themeColor="text1"/>
          <w:lang w:val="ru-RU" w:eastAsia="ru-RU"/>
        </w:rPr>
        <w:pict>
          <v:shape id="Надпись 5" o:spid="_x0000_s1039" type="#_x0000_t202" style="position:absolute;left:0;text-align:left;margin-left:113.7pt;margin-top:397.35pt;width:354pt;height:39.15pt;rotation:-90;z-index:251648000;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" stroked="f">
            <v:textbox inset="0,0,0,0">
              <w:txbxContent>
                <w:p w:rsidR="00AC3F35" w:rsidRPr="00882637" w:rsidRDefault="00AC3F35" w:rsidP="00E31818">
                  <w:pPr>
                    <w:spacing w:before="0" w:after="0" w:line="240" w:lineRule="auto"/>
                    <w:ind w:left="0"/>
                    <w:jc w:val="center"/>
                    <w:rPr>
                      <w:rFonts w:eastAsia="Times New Roman" w:cs="Arial"/>
                      <w:sz w:val="14"/>
                      <w:szCs w:val="14"/>
                      <w:lang w:val="ru-RU" w:eastAsia="ru-RU"/>
                    </w:rPr>
                  </w:pPr>
                  <w:r w:rsidRPr="00882637">
                    <w:rPr>
                      <w:rFonts w:eastAsia="Times New Roman" w:cs="Arial"/>
                      <w:b/>
                      <w:bCs/>
                      <w:color w:val="000000"/>
                      <w:sz w:val="14"/>
                      <w:szCs w:val="14"/>
                      <w:lang w:val="ru-RU"/>
                    </w:rPr>
                    <w:t>№ 4.6.2.1</w:t>
                  </w:r>
                </w:p>
                <w:p w:rsidR="00AC3F35" w:rsidRPr="00882637" w:rsidRDefault="00AC3F35" w:rsidP="00E31818">
                  <w:pPr>
                    <w:spacing w:before="0" w:after="0" w:line="240" w:lineRule="auto"/>
                    <w:ind w:left="0"/>
                    <w:jc w:val="center"/>
                    <w:rPr>
                      <w:rFonts w:eastAsia="Times New Roman" w:cs="Arial"/>
                      <w:color w:val="333333"/>
                      <w:sz w:val="14"/>
                      <w:szCs w:val="14"/>
                      <w:lang w:val="ru-RU"/>
                    </w:rPr>
                  </w:pPr>
                  <w:r w:rsidRPr="00882637">
                    <w:rPr>
                      <w:rFonts w:eastAsia="Times New Roman" w:cs="Arial"/>
                      <w:color w:val="313131"/>
                      <w:sz w:val="14"/>
                      <w:szCs w:val="14"/>
                      <w:lang w:val="ru-RU"/>
                    </w:rPr>
                    <w:t xml:space="preserve">Расчет существующей </w:t>
                  </w:r>
                  <w:r w:rsidRPr="00882637">
                    <w:rPr>
                      <w:rFonts w:eastAsia="Times New Roman" w:cs="Arial"/>
                      <w:color w:val="000000"/>
                      <w:sz w:val="14"/>
                      <w:szCs w:val="14"/>
                      <w:lang w:val="ru-RU"/>
                    </w:rPr>
                    <w:t>нагрузки</w:t>
                  </w:r>
                  <w:r w:rsidRPr="00882637">
                    <w:rPr>
                      <w:rFonts w:eastAsia="Times New Roman" w:cs="Arial"/>
                      <w:color w:val="313131"/>
                      <w:sz w:val="14"/>
                      <w:szCs w:val="14"/>
                      <w:lang w:val="ru-RU"/>
                    </w:rPr>
                    <w:t xml:space="preserve"> на основе предшествующих измерений, исследований рассеивания в </w:t>
                  </w:r>
                  <w:r w:rsidRPr="00882637">
                    <w:rPr>
                      <w:rFonts w:eastAsia="Times New Roman" w:cs="Arial"/>
                      <w:color w:val="000000"/>
                      <w:sz w:val="14"/>
                      <w:szCs w:val="14"/>
                      <w:lang w:val="ru-RU"/>
                    </w:rPr>
                    <w:t>воздухе</w:t>
                  </w:r>
                  <w:r w:rsidRPr="00882637">
                    <w:rPr>
                      <w:rFonts w:eastAsia="Times New Roman" w:cs="Arial"/>
                      <w:color w:val="313131"/>
                      <w:sz w:val="14"/>
                      <w:szCs w:val="14"/>
                      <w:lang w:val="ru-RU"/>
                    </w:rPr>
                    <w:t xml:space="preserve"> и т. д. </w:t>
                  </w:r>
                  <w:r w:rsidRPr="00882637">
                    <w:rPr>
                      <w:rFonts w:eastAsia="Times New Roman" w:cs="Arial"/>
                      <w:color w:val="313131"/>
                      <w:sz w:val="14"/>
                      <w:szCs w:val="14"/>
                      <w:lang w:val="ru-RU"/>
                    </w:rPr>
                    <w:br/>
                  </w:r>
                  <w:r w:rsidRPr="00882637">
                    <w:rPr>
                      <w:rFonts w:eastAsia="Times New Roman" w:cs="Arial"/>
                      <w:color w:val="5B5B5B"/>
                      <w:sz w:val="14"/>
                      <w:szCs w:val="14"/>
                      <w:lang w:val="ru-RU"/>
                    </w:rPr>
                    <w:t xml:space="preserve">I </w:t>
                  </w:r>
                  <w:r w:rsidRPr="00882637">
                    <w:rPr>
                      <w:rFonts w:eastAsia="Times New Roman" w:cs="Arial"/>
                      <w:color w:val="313131"/>
                      <w:sz w:val="14"/>
                      <w:szCs w:val="14"/>
                      <w:vertAlign w:val="subscript"/>
                      <w:lang w:val="ru-RU"/>
                    </w:rPr>
                    <w:t>Общая нагрузка (расчетная)</w:t>
                  </w:r>
                  <w:r w:rsidRPr="00882637">
                    <w:rPr>
                      <w:rFonts w:eastAsia="Times New Roman" w:cs="Arial"/>
                      <w:color w:val="313131"/>
                      <w:sz w:val="14"/>
                      <w:szCs w:val="14"/>
                      <w:lang w:val="ru-RU"/>
                    </w:rPr>
                    <w:t xml:space="preserve"> = </w:t>
                  </w:r>
                  <w:r w:rsidRPr="00882637">
                    <w:rPr>
                      <w:rFonts w:eastAsia="Times New Roman" w:cs="Arial"/>
                      <w:color w:val="000000"/>
                      <w:sz w:val="14"/>
                      <w:szCs w:val="14"/>
                      <w:lang w:val="ru-RU"/>
                    </w:rPr>
                    <w:t xml:space="preserve">I </w:t>
                  </w:r>
                  <w:r w:rsidRPr="00882637">
                    <w:rPr>
                      <w:rFonts w:eastAsia="Times New Roman" w:cs="Arial"/>
                      <w:color w:val="313131"/>
                      <w:sz w:val="14"/>
                      <w:szCs w:val="14"/>
                      <w:vertAlign w:val="subscript"/>
                      <w:lang w:val="ru-RU"/>
                    </w:rPr>
                    <w:t>Существующая нагрузка (расчетная)</w:t>
                  </w:r>
                  <w:r w:rsidRPr="00882637">
                    <w:rPr>
                      <w:rFonts w:eastAsia="Times New Roman" w:cs="Arial"/>
                      <w:color w:val="313131"/>
                      <w:sz w:val="14"/>
                      <w:szCs w:val="14"/>
                      <w:lang w:val="ru-RU"/>
                    </w:rPr>
                    <w:t xml:space="preserve"> </w:t>
                  </w:r>
                  <w:r w:rsidRPr="00882637">
                    <w:rPr>
                      <w:rFonts w:eastAsia="Times New Roman" w:cs="Arial"/>
                      <w:color w:val="000000"/>
                      <w:sz w:val="14"/>
                      <w:szCs w:val="14"/>
                      <w:lang w:val="ru-RU"/>
                    </w:rPr>
                    <w:t xml:space="preserve">+ I </w:t>
                  </w:r>
                  <w:r w:rsidRPr="00882637">
                    <w:rPr>
                      <w:rFonts w:eastAsia="Times New Roman" w:cs="Arial"/>
                      <w:color w:val="313131"/>
                      <w:sz w:val="14"/>
                      <w:szCs w:val="14"/>
                      <w:vertAlign w:val="subscript"/>
                      <w:lang w:val="ru-RU"/>
                    </w:rPr>
                    <w:t xml:space="preserve">дополнительная нагрузка </w:t>
                  </w:r>
                  <w:r w:rsidRPr="00882637">
                    <w:rPr>
                      <w:rFonts w:eastAsia="Times New Roman" w:cs="Arial"/>
                      <w:color w:val="313131"/>
                      <w:sz w:val="14"/>
                      <w:szCs w:val="14"/>
                      <w:lang w:val="ru-RU"/>
                    </w:rPr>
                    <w:t xml:space="preserve">≤ </w:t>
                  </w:r>
                  <w:r w:rsidRPr="00882637">
                    <w:rPr>
                      <w:rFonts w:eastAsia="Times New Roman" w:cs="Arial"/>
                      <w:color w:val="000000"/>
                      <w:sz w:val="14"/>
                      <w:szCs w:val="14"/>
                      <w:lang w:val="ru-RU"/>
                    </w:rPr>
                    <w:t>Значение</w:t>
                  </w:r>
                  <w:r w:rsidRPr="00882637">
                    <w:rPr>
                      <w:rFonts w:eastAsia="Times New Roman" w:cs="Arial"/>
                      <w:color w:val="313131"/>
                      <w:sz w:val="14"/>
                      <w:szCs w:val="14"/>
                      <w:lang w:val="ru-RU"/>
                    </w:rPr>
                    <w:t xml:space="preserve"> выбросов?</w:t>
                  </w:r>
                </w:p>
              </w:txbxContent>
            </v:textbox>
          </v:shape>
        </w:pict>
      </w:r>
      <w:r>
        <w:rPr>
          <w:noProof/>
          <w:color w:val="000000" w:themeColor="text1"/>
          <w:lang w:val="ru-RU" w:eastAsia="ru-RU"/>
        </w:rPr>
        <w:pict>
          <v:shape id="Надпись 4" o:spid="_x0000_s1040" type="#_x0000_t202" style="position:absolute;left:0;text-align:left;margin-left:72.45pt;margin-top:416.6pt;width:221.9pt;height:28.05pt;rotation:-90;z-index:251646976;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" stroked="f">
            <v:textbox inset="0,0,0,0">
              <w:txbxContent>
                <w:p w:rsidR="00AC3F35" w:rsidRPr="00882637" w:rsidRDefault="00AC3F35" w:rsidP="00812261">
                  <w:pPr>
                    <w:spacing w:before="0" w:after="0" w:line="240" w:lineRule="auto"/>
                    <w:ind w:left="0"/>
                    <w:jc w:val="center"/>
                    <w:rPr>
                      <w:rFonts w:eastAsia="Times New Roman" w:cs="Arial"/>
                      <w:color w:val="333333"/>
                      <w:sz w:val="14"/>
                      <w:szCs w:val="14"/>
                      <w:lang w:val="ru-RU"/>
                    </w:rPr>
                  </w:pPr>
                  <w:r w:rsidRPr="00882637">
                    <w:rPr>
                      <w:rFonts w:eastAsia="Times New Roman" w:cs="Arial"/>
                      <w:color w:val="333333"/>
                      <w:sz w:val="14"/>
                      <w:szCs w:val="14"/>
                      <w:lang w:val="ru-RU"/>
                    </w:rPr>
                    <w:t>Определение дополнительной нагрузки от установки</w:t>
                  </w:r>
                </w:p>
                <w:p w:rsidR="00AC3F35" w:rsidRPr="00882637" w:rsidRDefault="00AC3F35" w:rsidP="00812261">
                  <w:pPr>
                    <w:spacing w:before="0" w:after="0" w:line="240" w:lineRule="auto"/>
                    <w:ind w:left="0"/>
                    <w:jc w:val="center"/>
                    <w:rPr>
                      <w:rFonts w:eastAsia="Times New Roman" w:cs="Arial"/>
                      <w:color w:val="333333"/>
                      <w:sz w:val="14"/>
                      <w:szCs w:val="14"/>
                      <w:lang w:val="ru-RU"/>
                    </w:rPr>
                  </w:pPr>
                  <w:r w:rsidRPr="00882637">
                    <w:rPr>
                      <w:rFonts w:eastAsia="Times New Roman" w:cs="Arial"/>
                      <w:b/>
                      <w:bCs/>
                      <w:color w:val="333333"/>
                      <w:sz w:val="14"/>
                      <w:szCs w:val="14"/>
                      <w:lang w:val="ru-RU"/>
                    </w:rPr>
                    <w:t xml:space="preserve">№ 4.1 </w:t>
                  </w:r>
                  <w:proofErr w:type="spellStart"/>
                  <w:r w:rsidRPr="00882637">
                    <w:rPr>
                      <w:rFonts w:eastAsia="Times New Roman" w:cs="Arial"/>
                      <w:b/>
                      <w:bCs/>
                      <w:color w:val="333333"/>
                      <w:sz w:val="14"/>
                      <w:szCs w:val="14"/>
                      <w:lang w:val="ru-RU"/>
                    </w:rPr>
                    <w:t>c</w:t>
                  </w:r>
                  <w:proofErr w:type="spellEnd"/>
                  <w:r w:rsidRPr="00882637">
                    <w:rPr>
                      <w:rFonts w:eastAsia="Times New Roman" w:cs="Arial"/>
                      <w:color w:val="333333"/>
                      <w:sz w:val="14"/>
                      <w:szCs w:val="14"/>
                      <w:lang w:val="ru-RU"/>
                    </w:rPr>
                    <w:t>) Превышение несущественной дополнительной нагрузки?</w:t>
                  </w:r>
                </w:p>
              </w:txbxContent>
            </v:textbox>
          </v:shape>
        </w:pict>
      </w:r>
      <w:r>
        <w:rPr>
          <w:noProof/>
          <w:color w:val="000000" w:themeColor="text1"/>
          <w:lang w:val="ru-RU" w:eastAsia="ru-RU"/>
        </w:rPr>
        <w:pict>
          <v:shape id="Надпись 3" o:spid="_x0000_s1041" type="#_x0000_t202" style="position:absolute;left:0;text-align:left;margin-left:154.75pt;margin-top:90.7pt;width:149.55pt;height:28.05pt;rotation:-90;z-index:251645952;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" stroked="f">
            <v:textbox inset="0,0,0,0">
              <w:txbxContent>
                <w:p w:rsidR="00AC3F35" w:rsidRPr="00882637" w:rsidRDefault="00AC3F35" w:rsidP="00812261">
                  <w:pPr>
                    <w:spacing w:before="0" w:after="0" w:line="240" w:lineRule="auto"/>
                    <w:ind w:left="0"/>
                    <w:jc w:val="center"/>
                    <w:rPr>
                      <w:rFonts w:eastAsia="Times New Roman" w:cs="Arial"/>
                      <w:color w:val="333333"/>
                      <w:sz w:val="14"/>
                      <w:szCs w:val="14"/>
                      <w:lang w:val="ru-RU"/>
                    </w:rPr>
                  </w:pPr>
                  <w:r w:rsidRPr="00882637">
                    <w:rPr>
                      <w:rFonts w:eastAsia="Times New Roman" w:cs="Arial"/>
                      <w:color w:val="333333"/>
                      <w:sz w:val="14"/>
                      <w:szCs w:val="14"/>
                      <w:lang w:val="ru-RU"/>
                    </w:rPr>
                    <w:t>Дальнейшее определение показателей выбросов не требуется</w:t>
                  </w:r>
                </w:p>
              </w:txbxContent>
            </v:textbox>
          </v:shape>
        </w:pict>
      </w:r>
      <w:r>
        <w:rPr>
          <w:noProof/>
          <w:color w:val="000000" w:themeColor="text1"/>
          <w:lang w:val="ru-RU" w:eastAsia="ru-RU"/>
        </w:rPr>
        <w:pict>
          <v:shape id="_x0000_s1042" type="#_x0000_t202" style="position:absolute;left:0;text-align:left;margin-left:108.5pt;margin-top:90.85pt;width:149.55pt;height:28.05pt;rotation:-90;z-index:251644928;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" stroked="f">
            <v:textbox inset="0,0,0,0">
              <w:txbxContent>
                <w:p w:rsidR="00AC3F35" w:rsidRPr="00882637" w:rsidRDefault="00AC3F35" w:rsidP="00812261">
                  <w:pPr>
                    <w:spacing w:before="0" w:after="0" w:line="240" w:lineRule="auto"/>
                    <w:ind w:left="0"/>
                    <w:jc w:val="center"/>
                    <w:rPr>
                      <w:rFonts w:eastAsia="Times New Roman" w:cs="Arial"/>
                      <w:color w:val="333333"/>
                      <w:sz w:val="14"/>
                      <w:szCs w:val="14"/>
                      <w:lang w:val="en-US"/>
                    </w:rPr>
                  </w:pPr>
                  <w:r w:rsidRPr="00882637">
                    <w:rPr>
                      <w:rFonts w:eastAsia="Times New Roman" w:cs="Arial"/>
                      <w:color w:val="333333"/>
                      <w:sz w:val="14"/>
                      <w:szCs w:val="14"/>
                      <w:lang w:val="ru-RU"/>
                    </w:rPr>
                    <w:t>Определение показателей выбросов не требуется</w:t>
                  </w:r>
                </w:p>
              </w:txbxContent>
            </v:textbox>
          </v:shape>
        </w:pict>
      </w:r>
      <w:r>
        <w:rPr>
          <w:noProof/>
          <w:color w:val="000000" w:themeColor="text1"/>
          <w:lang w:val="ru-RU" w:eastAsia="ru-RU"/>
        </w:rPr>
        <w:pict>
          <v:shape id="_x0000_s1043" type="#_x0000_t202" style="position:absolute;left:0;text-align:left;margin-left:25.1pt;margin-top:237pt;width:215.35pt;height:15.1pt;rotation:-90;z-index:251643904;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" stroked="f">
            <v:textbox inset="0,0,0,0">
              <w:txbxContent>
                <w:p w:rsidR="00AC3F35" w:rsidRPr="00882637" w:rsidRDefault="00AC3F35" w:rsidP="00812261">
                  <w:pPr>
                    <w:spacing w:before="0" w:after="0" w:line="240" w:lineRule="auto"/>
                    <w:ind w:left="0"/>
                    <w:jc w:val="center"/>
                    <w:rPr>
                      <w:rFonts w:eastAsia="Times New Roman" w:cs="Arial"/>
                      <w:color w:val="333333"/>
                      <w:sz w:val="14"/>
                      <w:szCs w:val="14"/>
                      <w:lang w:val="en-US"/>
                    </w:rPr>
                  </w:pPr>
                  <w:r w:rsidRPr="00882637">
                    <w:rPr>
                      <w:rFonts w:eastAsia="Times New Roman" w:cs="Arial"/>
                      <w:b/>
                      <w:bCs/>
                      <w:color w:val="333333"/>
                      <w:sz w:val="14"/>
                      <w:szCs w:val="14"/>
                      <w:lang w:val="ru-RU"/>
                    </w:rPr>
                    <w:t>№ 4.6.1.1</w:t>
                  </w:r>
                  <w:r w:rsidRPr="00882637">
                    <w:rPr>
                      <w:rFonts w:eastAsia="Times New Roman" w:cs="Arial"/>
                      <w:color w:val="333333"/>
                      <w:sz w:val="14"/>
                      <w:szCs w:val="14"/>
                      <w:lang w:val="ru-RU"/>
                    </w:rPr>
                    <w:t xml:space="preserve"> Превышение несущественного массового расхода?</w:t>
                  </w:r>
                </w:p>
              </w:txbxContent>
            </v:textbox>
          </v:shape>
        </w:pict>
      </w:r>
      <w:r w:rsidR="00CE1714" w:rsidRPr="00D82871">
        <w:rPr>
          <w:noProof/>
          <w:color w:val="000000" w:themeColor="text1"/>
          <w:lang w:val="ru-RU" w:eastAsia="ru-RU"/>
        </w:rPr>
        <w:drawing>
          <wp:inline distT="0" distB="0" distL="0" distR="0">
            <wp:extent cx="7504047" cy="5400000"/>
            <wp:effectExtent l="4445" t="0" r="6350" b="635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14349"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rot="16200000">
                      <a:off x="0" y="0"/>
                      <a:ext cx="7504047" cy="5400000"/>
                    </a:xfrm>
                    <a:prstGeom prst="rect">
                      <a:avLst/>
                    </a:prstGeom>
                    <a:noFill/>
                  </pic:spPr>
                </pic:pic>
              </a:graphicData>
            </a:graphic>
          </wp:inline>
        </w:drawing>
      </w:r>
    </w:p>
    <w:p w:rsidR="00CE1714" w:rsidRPr="00556FE9" w:rsidRDefault="006423AD" w:rsidP="003E4B4C">
      <w:pPr>
        <w:pStyle w:val="ae"/>
        <w:jc w:val="both"/>
        <w:rPr>
          <w:rFonts w:cs="Arial"/>
          <w:b/>
          <w:iCs/>
          <w:color w:val="000000" w:themeColor="text1"/>
          <w:kern w:val="32"/>
          <w:szCs w:val="28"/>
          <w:lang w:val="ru-RU"/>
        </w:rPr>
      </w:pPr>
      <w:r w:rsidRPr="00D82871">
        <w:rPr>
          <w:color w:val="000000" w:themeColor="text1"/>
          <w:lang w:val="ru-RU"/>
        </w:rPr>
        <w:t xml:space="preserve">Рисунок </w:t>
      </w:r>
      <w:r w:rsidR="00EE3872" w:rsidRPr="00D82871">
        <w:rPr>
          <w:color w:val="000000" w:themeColor="text1"/>
          <w:lang w:val="en-GB"/>
        </w:rPr>
        <w:fldChar w:fldCharType="begin"/>
      </w:r>
      <w:r w:rsidRPr="00D82871">
        <w:rPr>
          <w:color w:val="000000" w:themeColor="text1"/>
          <w:lang w:val="ru-RU"/>
        </w:rPr>
        <w:instrText xml:space="preserve"> SEQ Abbildung \* ARABIC </w:instrText>
      </w:r>
      <w:r w:rsidR="00EE3872" w:rsidRPr="00D82871">
        <w:rPr>
          <w:color w:val="000000" w:themeColor="text1"/>
          <w:lang w:val="en-GB"/>
        </w:rPr>
        <w:fldChar w:fldCharType="separate"/>
      </w:r>
      <w:r w:rsidRPr="00D82871">
        <w:rPr>
          <w:color w:val="000000" w:themeColor="text1"/>
          <w:lang w:val="ru-RU"/>
        </w:rPr>
        <w:t>1</w:t>
      </w:r>
      <w:r w:rsidR="00EE3872" w:rsidRPr="00D82871">
        <w:rPr>
          <w:noProof/>
          <w:color w:val="000000" w:themeColor="text1"/>
          <w:lang w:val="en-GB"/>
        </w:rPr>
        <w:fldChar w:fldCharType="end"/>
      </w:r>
      <w:r w:rsidRPr="00D82871">
        <w:rPr>
          <w:color w:val="000000" w:themeColor="text1"/>
          <w:lang w:val="ru-RU"/>
        </w:rPr>
        <w:t>.  Упрощенный обзор процесса оценки загрязнения в рамках процедуры получения разрешений.</w:t>
      </w:r>
      <w:r w:rsidRPr="00D82871">
        <w:rPr>
          <w:color w:val="000000" w:themeColor="text1"/>
          <w:lang w:val="ru-RU"/>
        </w:rPr>
        <w:br w:type="page"/>
      </w:r>
    </w:p>
    <w:p w:rsidR="00CE1714" w:rsidRPr="00ED781C" w:rsidRDefault="006423AD" w:rsidP="0002287B">
      <w:pPr>
        <w:pStyle w:val="1"/>
        <w:numPr>
          <w:ilvl w:val="0"/>
          <w:numId w:val="38"/>
        </w:numPr>
        <w:jc w:val="both"/>
        <w:rPr>
          <w:color w:val="000000" w:themeColor="text1"/>
          <w:lang w:val="en-GB" w:eastAsia="de-DE"/>
        </w:rPr>
      </w:pPr>
      <w:bookmarkStart w:id="51" w:name="_Toc41908889"/>
      <w:bookmarkStart w:id="52" w:name="_Ref526863181"/>
      <w:r w:rsidRPr="00ED781C">
        <w:rPr>
          <w:color w:val="000000" w:themeColor="text1"/>
          <w:lang w:val="ru-RU" w:eastAsia="de-DE"/>
        </w:rPr>
        <w:lastRenderedPageBreak/>
        <w:t>Российские природоохранные нормы</w:t>
      </w:r>
      <w:bookmarkStart w:id="53" w:name="_Toc40387613"/>
      <w:bookmarkStart w:id="54" w:name="_Toc40443045"/>
      <w:bookmarkStart w:id="55" w:name="_Toc40445258"/>
      <w:bookmarkEnd w:id="51"/>
      <w:bookmarkEnd w:id="53"/>
      <w:bookmarkEnd w:id="54"/>
      <w:bookmarkEnd w:id="55"/>
    </w:p>
    <w:p w:rsidR="00CE1714" w:rsidRPr="00556FE9" w:rsidRDefault="006423AD" w:rsidP="003E4B4C">
      <w:pPr>
        <w:pStyle w:val="a3"/>
        <w:jc w:val="both"/>
        <w:rPr>
          <w:color w:val="000000" w:themeColor="text1"/>
          <w:lang w:val="ru-RU"/>
        </w:rPr>
      </w:pPr>
      <w:r w:rsidRPr="00ED781C">
        <w:rPr>
          <w:color w:val="000000" w:themeColor="text1"/>
          <w:lang w:val="ru-RU"/>
        </w:rPr>
        <w:t xml:space="preserve">Оценка кратковременного воздействия выбросов соответствующих загрязняющих веществ также выполняется в соответствии с российскими природоохранными нормами, установленными Министерством охраны окружающей среды РФ и предоставленными заказчиком </w:t>
      </w:r>
      <w:fldSimple w:instr=" REF _Ref526857806 \n \h  \* MERGEFORMAT " w:fldLock="1">
        <w:r w:rsidRPr="00ED781C">
          <w:rPr>
            <w:color w:val="000000" w:themeColor="text1"/>
            <w:lang w:val="ru-RU"/>
          </w:rPr>
          <w:t>[7]</w:t>
        </w:r>
      </w:fldSimple>
      <w:r w:rsidRPr="00ED781C">
        <w:rPr>
          <w:color w:val="000000" w:themeColor="text1"/>
          <w:lang w:val="ru-RU"/>
        </w:rPr>
        <w:t>.</w:t>
      </w:r>
    </w:p>
    <w:p w:rsidR="00CE1714" w:rsidRPr="00556FE9" w:rsidRDefault="006423AD" w:rsidP="003E4B4C">
      <w:pPr>
        <w:pStyle w:val="a3"/>
        <w:jc w:val="both"/>
        <w:rPr>
          <w:color w:val="000000" w:themeColor="text1"/>
          <w:lang w:val="ru-RU"/>
        </w:rPr>
      </w:pPr>
      <w:r w:rsidRPr="00ED781C">
        <w:rPr>
          <w:color w:val="000000" w:themeColor="text1"/>
          <w:lang w:val="ru-RU"/>
        </w:rPr>
        <w:t>В приведенной ниже таблице показаны среднесуточные предельно допустимые концентрации (ПДК), а также разовые ПДК.</w:t>
      </w:r>
    </w:p>
    <w:p w:rsidR="00CE1714" w:rsidRPr="00556FE9" w:rsidRDefault="006423AD" w:rsidP="003E4B4C">
      <w:pPr>
        <w:pStyle w:val="TabBeschriftung"/>
        <w:jc w:val="both"/>
        <w:rPr>
          <w:color w:val="000000" w:themeColor="text1"/>
          <w:lang w:val="ru-RU"/>
        </w:rPr>
      </w:pPr>
      <w:r w:rsidRPr="00ED781C">
        <w:rPr>
          <w:color w:val="000000" w:themeColor="text1"/>
          <w:lang w:val="ru-RU"/>
        </w:rPr>
        <w:t xml:space="preserve">Таблица </w:t>
      </w:r>
      <w:r w:rsidR="00EE3872" w:rsidRPr="00ED781C">
        <w:rPr>
          <w:color w:val="000000" w:themeColor="text1"/>
          <w:lang w:val="en-GB"/>
        </w:rPr>
        <w:fldChar w:fldCharType="begin"/>
      </w:r>
      <w:r w:rsidRPr="00ED781C">
        <w:rPr>
          <w:color w:val="000000" w:themeColor="text1"/>
          <w:lang w:val="ru-RU"/>
        </w:rPr>
        <w:instrText>SEQ Tabelle</w:instrText>
      </w:r>
      <w:r w:rsidR="00EE3872" w:rsidRPr="00ED781C">
        <w:rPr>
          <w:color w:val="000000" w:themeColor="text1"/>
          <w:lang w:val="en-GB"/>
        </w:rPr>
        <w:fldChar w:fldCharType="separate"/>
      </w:r>
      <w:r w:rsidRPr="00ED781C">
        <w:rPr>
          <w:color w:val="000000" w:themeColor="text1"/>
          <w:lang w:val="ru-RU"/>
        </w:rPr>
        <w:t>9</w:t>
      </w:r>
      <w:r w:rsidR="00EE3872" w:rsidRPr="00ED781C">
        <w:rPr>
          <w:color w:val="000000" w:themeColor="text1"/>
          <w:lang w:val="en-GB"/>
        </w:rPr>
        <w:fldChar w:fldCharType="end"/>
      </w:r>
      <w:r w:rsidRPr="00ED781C">
        <w:rPr>
          <w:color w:val="000000" w:themeColor="text1"/>
          <w:lang w:val="ru-RU"/>
        </w:rPr>
        <w:t>.  Российские нормы по качеству воздуха окружающей среды (среднесуточная предельно допустимая концентрация и разовая концентрация)</w:t>
      </w:r>
      <w:r w:rsidR="00F241AE">
        <w:rPr>
          <w:color w:val="000000" w:themeColor="text1"/>
          <w:lang w:val="ru-RU"/>
        </w:rPr>
        <w:t> </w:t>
      </w:r>
      <w:fldSimple w:instr=" REF _Ref526857806 \n \h  \* MERGEFORMAT " w:fldLock="1">
        <w:r w:rsidRPr="00ED781C">
          <w:rPr>
            <w:color w:val="000000" w:themeColor="text1"/>
            <w:lang w:val="ru-RU"/>
          </w:rPr>
          <w:t>[7]</w:t>
        </w:r>
      </w:fldSimple>
      <w:r w:rsidRPr="00ED781C">
        <w:rPr>
          <w:color w:val="000000" w:themeColor="text1"/>
          <w:lang w:val="ru-RU"/>
        </w:rPr>
        <w:t>.</w:t>
      </w:r>
    </w:p>
    <w:tbl>
      <w:tblPr>
        <w:tblW w:w="6436" w:type="dxa"/>
        <w:tblInd w:w="1644" w:type="dxa"/>
        <w:tblLayout w:type="fixed"/>
        <w:tblCellMar>
          <w:left w:w="70" w:type="dxa"/>
          <w:right w:w="70" w:type="dxa"/>
        </w:tblCellMar>
        <w:tblLook w:val="04A0"/>
      </w:tblPr>
      <w:tblGrid>
        <w:gridCol w:w="1120"/>
        <w:gridCol w:w="3190"/>
        <w:gridCol w:w="2126"/>
      </w:tblGrid>
      <w:tr w:rsidR="00D4263D" w:rsidTr="00F241AE">
        <w:trPr>
          <w:tblHeader/>
        </w:trPr>
        <w:tc>
          <w:tcPr>
            <w:tcW w:w="1120" w:type="dxa"/>
            <w:tcBorders>
              <w:top w:val="single" w:sz="4" w:space="0" w:color="auto"/>
              <w:left w:val="nil"/>
              <w:right w:val="nil"/>
            </w:tcBorders>
            <w:hideMark/>
          </w:tcPr>
          <w:p w:rsidR="00CE1714" w:rsidRPr="00ED781C" w:rsidRDefault="006423AD" w:rsidP="00812261">
            <w:pPr>
              <w:pStyle w:val="TabKTextkrper"/>
              <w:rPr>
                <w:rFonts w:eastAsia="Calibri"/>
                <w:b/>
                <w:color w:val="000000" w:themeColor="text1"/>
                <w:lang w:val="en-GB"/>
              </w:rPr>
            </w:pPr>
            <w:r w:rsidRPr="00ED781C">
              <w:rPr>
                <w:rFonts w:eastAsia="Calibri"/>
                <w:b/>
                <w:color w:val="000000" w:themeColor="text1"/>
                <w:lang w:val="ru-RU"/>
              </w:rPr>
              <w:t>Загряз</w:t>
            </w:r>
            <w:r w:rsidR="00D00473">
              <w:rPr>
                <w:rFonts w:eastAsia="Calibri"/>
                <w:b/>
                <w:color w:val="000000" w:themeColor="text1"/>
                <w:lang w:val="ru-RU"/>
              </w:rPr>
              <w:softHyphen/>
            </w:r>
            <w:r w:rsidRPr="00ED781C">
              <w:rPr>
                <w:rFonts w:eastAsia="Calibri"/>
                <w:b/>
                <w:color w:val="000000" w:themeColor="text1"/>
                <w:lang w:val="ru-RU"/>
              </w:rPr>
              <w:t>няющее вещество</w:t>
            </w:r>
          </w:p>
        </w:tc>
        <w:tc>
          <w:tcPr>
            <w:tcW w:w="3190" w:type="dxa"/>
            <w:tcBorders>
              <w:top w:val="single" w:sz="4" w:space="0" w:color="auto"/>
              <w:left w:val="nil"/>
              <w:right w:val="nil"/>
            </w:tcBorders>
            <w:hideMark/>
          </w:tcPr>
          <w:p w:rsidR="00CE1714" w:rsidRPr="00556FE9" w:rsidRDefault="00F241AE" w:rsidP="00812261">
            <w:pPr>
              <w:pStyle w:val="TabKTextkrper"/>
              <w:jc w:val="center"/>
              <w:rPr>
                <w:rFonts w:eastAsia="Calibri"/>
                <w:b/>
                <w:color w:val="000000" w:themeColor="text1"/>
                <w:lang w:val="ru-RU"/>
              </w:rPr>
            </w:pPr>
            <w:r>
              <w:rPr>
                <w:rFonts w:eastAsia="Calibri"/>
                <w:b/>
                <w:color w:val="000000" w:themeColor="text1"/>
                <w:lang w:val="ru-RU"/>
              </w:rPr>
              <w:t>С</w:t>
            </w:r>
            <w:r w:rsidR="006423AD" w:rsidRPr="00ED781C">
              <w:rPr>
                <w:rFonts w:eastAsia="Calibri"/>
                <w:b/>
                <w:color w:val="000000" w:themeColor="text1"/>
                <w:lang w:val="ru-RU"/>
              </w:rPr>
              <w:t xml:space="preserve">реднесуточная предельно допустимая концентрация (ПДК) </w:t>
            </w:r>
          </w:p>
        </w:tc>
        <w:tc>
          <w:tcPr>
            <w:tcW w:w="2126" w:type="dxa"/>
            <w:tcBorders>
              <w:top w:val="single" w:sz="4" w:space="0" w:color="auto"/>
              <w:left w:val="nil"/>
              <w:right w:val="nil"/>
            </w:tcBorders>
          </w:tcPr>
          <w:p w:rsidR="00CE1714" w:rsidRPr="00ED781C" w:rsidRDefault="006423AD" w:rsidP="00812261">
            <w:pPr>
              <w:pStyle w:val="TabKTextkrper"/>
              <w:jc w:val="center"/>
              <w:rPr>
                <w:rFonts w:eastAsia="Calibri"/>
                <w:b/>
                <w:color w:val="000000" w:themeColor="text1"/>
                <w:lang w:val="en-GB"/>
              </w:rPr>
            </w:pPr>
            <w:r w:rsidRPr="00ED781C">
              <w:rPr>
                <w:rFonts w:eastAsia="Calibri"/>
                <w:b/>
                <w:color w:val="000000" w:themeColor="text1"/>
                <w:lang w:val="ru-RU"/>
              </w:rPr>
              <w:t xml:space="preserve">Разовая ПДК </w:t>
            </w:r>
          </w:p>
        </w:tc>
      </w:tr>
      <w:tr w:rsidR="00D4263D" w:rsidTr="00F241AE">
        <w:trPr>
          <w:tblHeader/>
        </w:trPr>
        <w:tc>
          <w:tcPr>
            <w:tcW w:w="1120" w:type="dxa"/>
            <w:tcBorders>
              <w:left w:val="nil"/>
              <w:bottom w:val="single" w:sz="4" w:space="0" w:color="auto"/>
              <w:right w:val="nil"/>
            </w:tcBorders>
          </w:tcPr>
          <w:p w:rsidR="00CE1714" w:rsidRPr="00ED781C" w:rsidRDefault="00CE1714" w:rsidP="00812261">
            <w:pPr>
              <w:pStyle w:val="TabKTextkrper"/>
              <w:rPr>
                <w:rFonts w:eastAsia="Calibri"/>
                <w:b/>
                <w:color w:val="000000" w:themeColor="text1"/>
                <w:lang w:val="en-GB"/>
              </w:rPr>
            </w:pPr>
          </w:p>
        </w:tc>
        <w:tc>
          <w:tcPr>
            <w:tcW w:w="3190" w:type="dxa"/>
            <w:tcBorders>
              <w:left w:val="nil"/>
              <w:bottom w:val="single" w:sz="4" w:space="0" w:color="auto"/>
              <w:right w:val="nil"/>
            </w:tcBorders>
          </w:tcPr>
          <w:p w:rsidR="00CE1714" w:rsidRPr="00ED781C" w:rsidRDefault="006423AD" w:rsidP="00812261">
            <w:pPr>
              <w:pStyle w:val="TabKTextkrper"/>
              <w:jc w:val="center"/>
              <w:rPr>
                <w:rFonts w:eastAsia="Calibri"/>
                <w:b/>
                <w:color w:val="000000" w:themeColor="text1"/>
                <w:lang w:val="en-GB"/>
              </w:rPr>
            </w:pPr>
            <w:r w:rsidRPr="00ED781C">
              <w:rPr>
                <w:rFonts w:eastAsia="Calibri"/>
                <w:b/>
                <w:color w:val="000000" w:themeColor="text1"/>
                <w:lang w:val="ru-RU"/>
              </w:rPr>
              <w:t>мг/м³</w:t>
            </w:r>
          </w:p>
        </w:tc>
        <w:tc>
          <w:tcPr>
            <w:tcW w:w="2126" w:type="dxa"/>
            <w:tcBorders>
              <w:left w:val="nil"/>
              <w:bottom w:val="single" w:sz="4" w:space="0" w:color="auto"/>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b/>
                <w:color w:val="000000" w:themeColor="text1"/>
                <w:lang w:val="ru-RU"/>
              </w:rPr>
              <w:t>мг/м³</w:t>
            </w:r>
          </w:p>
        </w:tc>
      </w:tr>
      <w:tr w:rsidR="00D4263D" w:rsidTr="00F241AE">
        <w:tc>
          <w:tcPr>
            <w:tcW w:w="1120" w:type="dxa"/>
            <w:tcBorders>
              <w:top w:val="single" w:sz="4" w:space="0" w:color="auto"/>
              <w:left w:val="nil"/>
              <w:bottom w:val="nil"/>
              <w:right w:val="nil"/>
            </w:tcBorders>
            <w:hideMark/>
          </w:tcPr>
          <w:p w:rsidR="00CE1714" w:rsidRPr="00ED781C" w:rsidRDefault="006423AD" w:rsidP="00812261">
            <w:pPr>
              <w:pStyle w:val="TabKTextkrper"/>
              <w:rPr>
                <w:rFonts w:eastAsia="Calibri"/>
                <w:color w:val="000000" w:themeColor="text1"/>
                <w:lang w:val="en-GB"/>
              </w:rPr>
            </w:pPr>
            <w:r w:rsidRPr="00ED781C">
              <w:rPr>
                <w:rFonts w:eastAsia="Calibri"/>
                <w:color w:val="000000" w:themeColor="text1"/>
                <w:lang w:val="ru-RU"/>
              </w:rPr>
              <w:t>NO</w:t>
            </w:r>
            <w:r w:rsidRPr="00ED781C">
              <w:rPr>
                <w:rFonts w:eastAsia="Calibri"/>
                <w:color w:val="000000" w:themeColor="text1"/>
                <w:vertAlign w:val="subscript"/>
                <w:lang w:val="ru-RU"/>
              </w:rPr>
              <w:t>2</w:t>
            </w:r>
          </w:p>
        </w:tc>
        <w:tc>
          <w:tcPr>
            <w:tcW w:w="3190" w:type="dxa"/>
            <w:tcBorders>
              <w:top w:val="single" w:sz="4" w:space="0" w:color="auto"/>
              <w:left w:val="nil"/>
              <w:bottom w:val="nil"/>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0,04</w:t>
            </w:r>
          </w:p>
        </w:tc>
        <w:tc>
          <w:tcPr>
            <w:tcW w:w="2126" w:type="dxa"/>
            <w:tcBorders>
              <w:top w:val="single" w:sz="4" w:space="0" w:color="auto"/>
              <w:left w:val="nil"/>
              <w:bottom w:val="nil"/>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0,2</w:t>
            </w:r>
          </w:p>
        </w:tc>
      </w:tr>
      <w:tr w:rsidR="00D4263D" w:rsidTr="00F241AE">
        <w:tc>
          <w:tcPr>
            <w:tcW w:w="1120" w:type="dxa"/>
            <w:hideMark/>
          </w:tcPr>
          <w:p w:rsidR="00CE1714" w:rsidRPr="00ED781C" w:rsidRDefault="006423AD" w:rsidP="00812261">
            <w:pPr>
              <w:pStyle w:val="TabKTextkrper"/>
              <w:rPr>
                <w:rFonts w:eastAsia="Calibri"/>
                <w:color w:val="000000" w:themeColor="text1"/>
                <w:lang w:val="en-GB"/>
              </w:rPr>
            </w:pPr>
            <w:r w:rsidRPr="00ED781C">
              <w:rPr>
                <w:rFonts w:eastAsia="Calibri"/>
                <w:color w:val="000000" w:themeColor="text1"/>
                <w:lang w:val="ru-RU"/>
              </w:rPr>
              <w:t>SO</w:t>
            </w:r>
            <w:r w:rsidRPr="00ED781C">
              <w:rPr>
                <w:rFonts w:eastAsia="Calibri"/>
                <w:color w:val="000000" w:themeColor="text1"/>
                <w:vertAlign w:val="subscript"/>
                <w:lang w:val="ru-RU"/>
              </w:rPr>
              <w:t>2</w:t>
            </w:r>
          </w:p>
        </w:tc>
        <w:tc>
          <w:tcPr>
            <w:tcW w:w="3190" w:type="dxa"/>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0,05</w:t>
            </w:r>
          </w:p>
        </w:tc>
        <w:tc>
          <w:tcPr>
            <w:tcW w:w="2126" w:type="dxa"/>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0,5</w:t>
            </w:r>
          </w:p>
        </w:tc>
      </w:tr>
      <w:tr w:rsidR="00D4263D" w:rsidTr="00F241AE">
        <w:tc>
          <w:tcPr>
            <w:tcW w:w="1120" w:type="dxa"/>
            <w:tcBorders>
              <w:top w:val="nil"/>
              <w:left w:val="nil"/>
              <w:right w:val="nil"/>
            </w:tcBorders>
            <w:hideMark/>
          </w:tcPr>
          <w:p w:rsidR="00CE1714" w:rsidRPr="00ED781C" w:rsidRDefault="006423AD" w:rsidP="00812261">
            <w:pPr>
              <w:pStyle w:val="TabKTextkrper"/>
              <w:rPr>
                <w:rFonts w:eastAsia="Calibri"/>
                <w:color w:val="000000" w:themeColor="text1"/>
                <w:lang w:val="en-GB"/>
              </w:rPr>
            </w:pPr>
            <w:proofErr w:type="spellStart"/>
            <w:r w:rsidRPr="00ED781C">
              <w:rPr>
                <w:rFonts w:eastAsia="Calibri"/>
                <w:color w:val="000000" w:themeColor="text1"/>
                <w:lang w:val="ru-RU"/>
              </w:rPr>
              <w:t>Pb</w:t>
            </w:r>
            <w:proofErr w:type="spellEnd"/>
          </w:p>
        </w:tc>
        <w:tc>
          <w:tcPr>
            <w:tcW w:w="3190" w:type="dxa"/>
            <w:tcBorders>
              <w:top w:val="nil"/>
              <w:left w:val="nil"/>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0,0003</w:t>
            </w:r>
          </w:p>
        </w:tc>
        <w:tc>
          <w:tcPr>
            <w:tcW w:w="2126" w:type="dxa"/>
            <w:tcBorders>
              <w:top w:val="nil"/>
              <w:left w:val="nil"/>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0,001</w:t>
            </w:r>
          </w:p>
        </w:tc>
      </w:tr>
      <w:tr w:rsidR="00D4263D" w:rsidTr="00F241AE">
        <w:tc>
          <w:tcPr>
            <w:tcW w:w="1120" w:type="dxa"/>
            <w:tcBorders>
              <w:left w:val="nil"/>
              <w:bottom w:val="nil"/>
              <w:right w:val="nil"/>
            </w:tcBorders>
          </w:tcPr>
          <w:p w:rsidR="00CE1714" w:rsidRPr="00ED781C" w:rsidRDefault="006423AD" w:rsidP="00812261">
            <w:pPr>
              <w:pStyle w:val="TabKTextkrper"/>
              <w:rPr>
                <w:rFonts w:eastAsia="Calibri"/>
                <w:color w:val="000000" w:themeColor="text1"/>
                <w:lang w:val="en-GB"/>
              </w:rPr>
            </w:pPr>
            <w:r w:rsidRPr="00ED781C">
              <w:rPr>
                <w:rFonts w:eastAsia="Calibri"/>
                <w:color w:val="000000" w:themeColor="text1"/>
                <w:lang w:val="ru-RU"/>
              </w:rPr>
              <w:t>NH</w:t>
            </w:r>
            <w:r w:rsidRPr="00ED781C">
              <w:rPr>
                <w:rFonts w:eastAsia="Calibri"/>
                <w:color w:val="000000" w:themeColor="text1"/>
                <w:vertAlign w:val="subscript"/>
                <w:lang w:val="ru-RU"/>
              </w:rPr>
              <w:t>3</w:t>
            </w:r>
          </w:p>
        </w:tc>
        <w:tc>
          <w:tcPr>
            <w:tcW w:w="3190" w:type="dxa"/>
            <w:tcBorders>
              <w:left w:val="nil"/>
              <w:bottom w:val="nil"/>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0,04</w:t>
            </w:r>
          </w:p>
        </w:tc>
        <w:tc>
          <w:tcPr>
            <w:tcW w:w="2126" w:type="dxa"/>
            <w:tcBorders>
              <w:left w:val="nil"/>
              <w:bottom w:val="nil"/>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0,2</w:t>
            </w:r>
          </w:p>
        </w:tc>
      </w:tr>
      <w:tr w:rsidR="00D4263D" w:rsidTr="00F241AE">
        <w:tc>
          <w:tcPr>
            <w:tcW w:w="1120" w:type="dxa"/>
            <w:tcBorders>
              <w:top w:val="nil"/>
              <w:left w:val="nil"/>
              <w:bottom w:val="nil"/>
              <w:right w:val="nil"/>
            </w:tcBorders>
          </w:tcPr>
          <w:p w:rsidR="00CE1714" w:rsidRPr="00ED781C" w:rsidRDefault="006423AD" w:rsidP="00812261">
            <w:pPr>
              <w:pStyle w:val="TabKTextkrper"/>
              <w:rPr>
                <w:rFonts w:eastAsia="Calibri"/>
                <w:color w:val="000000" w:themeColor="text1"/>
                <w:lang w:val="en-GB"/>
              </w:rPr>
            </w:pPr>
            <w:proofErr w:type="spellStart"/>
            <w:r w:rsidRPr="00ED781C">
              <w:rPr>
                <w:rFonts w:eastAsia="Calibri"/>
                <w:color w:val="000000" w:themeColor="text1"/>
                <w:lang w:val="ru-RU"/>
              </w:rPr>
              <w:t>Cu</w:t>
            </w:r>
            <w:proofErr w:type="spellEnd"/>
          </w:p>
        </w:tc>
        <w:tc>
          <w:tcPr>
            <w:tcW w:w="3190" w:type="dxa"/>
            <w:tcBorders>
              <w:top w:val="nil"/>
              <w:left w:val="nil"/>
              <w:bottom w:val="nil"/>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0,002</w:t>
            </w:r>
          </w:p>
        </w:tc>
        <w:tc>
          <w:tcPr>
            <w:tcW w:w="2126" w:type="dxa"/>
            <w:tcBorders>
              <w:top w:val="nil"/>
              <w:left w:val="nil"/>
              <w:bottom w:val="nil"/>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w:t>
            </w:r>
          </w:p>
        </w:tc>
      </w:tr>
      <w:tr w:rsidR="00D4263D" w:rsidTr="00F241AE">
        <w:tc>
          <w:tcPr>
            <w:tcW w:w="1120" w:type="dxa"/>
            <w:tcBorders>
              <w:top w:val="nil"/>
              <w:left w:val="nil"/>
              <w:bottom w:val="nil"/>
              <w:right w:val="nil"/>
            </w:tcBorders>
          </w:tcPr>
          <w:p w:rsidR="00CE1714" w:rsidRPr="00ED781C" w:rsidRDefault="006423AD" w:rsidP="00812261">
            <w:pPr>
              <w:pStyle w:val="TabKTextkrper"/>
              <w:rPr>
                <w:rFonts w:eastAsia="Calibri"/>
                <w:color w:val="000000" w:themeColor="text1"/>
                <w:lang w:val="en-GB"/>
              </w:rPr>
            </w:pPr>
            <w:proofErr w:type="spellStart"/>
            <w:r w:rsidRPr="00ED781C">
              <w:rPr>
                <w:rFonts w:eastAsia="Calibri"/>
                <w:color w:val="000000" w:themeColor="text1"/>
                <w:lang w:val="ru-RU"/>
              </w:rPr>
              <w:t>Cr</w:t>
            </w:r>
            <w:proofErr w:type="spellEnd"/>
          </w:p>
        </w:tc>
        <w:tc>
          <w:tcPr>
            <w:tcW w:w="3190" w:type="dxa"/>
            <w:tcBorders>
              <w:top w:val="nil"/>
              <w:left w:val="nil"/>
              <w:bottom w:val="nil"/>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0,0015</w:t>
            </w:r>
          </w:p>
        </w:tc>
        <w:tc>
          <w:tcPr>
            <w:tcW w:w="2126" w:type="dxa"/>
            <w:tcBorders>
              <w:top w:val="nil"/>
              <w:left w:val="nil"/>
              <w:bottom w:val="nil"/>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w:t>
            </w:r>
          </w:p>
        </w:tc>
      </w:tr>
      <w:tr w:rsidR="00D4263D" w:rsidTr="00F241AE">
        <w:tc>
          <w:tcPr>
            <w:tcW w:w="1120" w:type="dxa"/>
            <w:tcBorders>
              <w:top w:val="nil"/>
              <w:left w:val="nil"/>
              <w:bottom w:val="single" w:sz="4" w:space="0" w:color="auto"/>
              <w:right w:val="nil"/>
            </w:tcBorders>
          </w:tcPr>
          <w:p w:rsidR="00CE1714" w:rsidRPr="00ED781C" w:rsidRDefault="006423AD" w:rsidP="00812261">
            <w:pPr>
              <w:pStyle w:val="TabKTextkrper"/>
              <w:rPr>
                <w:rFonts w:eastAsia="Calibri"/>
                <w:color w:val="000000" w:themeColor="text1"/>
                <w:lang w:val="en-GB"/>
              </w:rPr>
            </w:pPr>
            <w:proofErr w:type="spellStart"/>
            <w:r w:rsidRPr="00ED781C">
              <w:rPr>
                <w:rFonts w:eastAsia="Calibri"/>
                <w:color w:val="000000" w:themeColor="text1"/>
                <w:lang w:val="ru-RU"/>
              </w:rPr>
              <w:t>HCl</w:t>
            </w:r>
            <w:proofErr w:type="spellEnd"/>
          </w:p>
        </w:tc>
        <w:tc>
          <w:tcPr>
            <w:tcW w:w="3190" w:type="dxa"/>
            <w:tcBorders>
              <w:top w:val="nil"/>
              <w:left w:val="nil"/>
              <w:bottom w:val="single" w:sz="4" w:space="0" w:color="auto"/>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0,1</w:t>
            </w:r>
          </w:p>
        </w:tc>
        <w:tc>
          <w:tcPr>
            <w:tcW w:w="2126" w:type="dxa"/>
            <w:tcBorders>
              <w:top w:val="nil"/>
              <w:left w:val="nil"/>
              <w:bottom w:val="single" w:sz="4" w:space="0" w:color="auto"/>
              <w:right w:val="nil"/>
            </w:tcBorders>
          </w:tcPr>
          <w:p w:rsidR="00CE1714" w:rsidRPr="00ED781C" w:rsidRDefault="006423AD" w:rsidP="00812261">
            <w:pPr>
              <w:pStyle w:val="TabKTextkrper"/>
              <w:jc w:val="center"/>
              <w:rPr>
                <w:rFonts w:eastAsia="Calibri"/>
                <w:color w:val="000000" w:themeColor="text1"/>
                <w:lang w:val="en-GB"/>
              </w:rPr>
            </w:pPr>
            <w:r w:rsidRPr="00ED781C">
              <w:rPr>
                <w:rFonts w:eastAsia="Calibri"/>
                <w:color w:val="000000" w:themeColor="text1"/>
                <w:lang w:val="ru-RU"/>
              </w:rPr>
              <w:t>0,2</w:t>
            </w:r>
          </w:p>
        </w:tc>
      </w:tr>
    </w:tbl>
    <w:p w:rsidR="00CE1714" w:rsidRDefault="00CE1714" w:rsidP="00CE1714">
      <w:pPr>
        <w:pStyle w:val="TabEndAbstand"/>
        <w:rPr>
          <w:vanish/>
          <w:color w:val="FF0000"/>
          <w:lang w:val="en-GB"/>
        </w:rPr>
      </w:pPr>
    </w:p>
    <w:p w:rsidR="00CE1714" w:rsidRPr="00CF2B66" w:rsidRDefault="00CE1714" w:rsidP="00CE1714">
      <w:pPr>
        <w:pStyle w:val="a3"/>
        <w:rPr>
          <w:lang w:val="en-GB"/>
        </w:rPr>
      </w:pPr>
    </w:p>
    <w:p w:rsidR="00CE1714" w:rsidRPr="00010149" w:rsidRDefault="006423AD" w:rsidP="0002287B">
      <w:pPr>
        <w:pStyle w:val="1"/>
        <w:pageBreakBefore/>
        <w:numPr>
          <w:ilvl w:val="0"/>
          <w:numId w:val="38"/>
        </w:numPr>
        <w:jc w:val="both"/>
        <w:rPr>
          <w:lang w:val="en-GB"/>
        </w:rPr>
      </w:pPr>
      <w:bookmarkStart w:id="56" w:name="_Toc41908890"/>
      <w:r w:rsidRPr="00010149">
        <w:rPr>
          <w:lang w:val="ru-RU"/>
        </w:rPr>
        <w:lastRenderedPageBreak/>
        <w:t>Описание местных условий</w:t>
      </w:r>
      <w:bookmarkEnd w:id="56"/>
      <w:r w:rsidRPr="00010149">
        <w:rPr>
          <w:lang w:val="ru-RU"/>
        </w:rPr>
        <w:t xml:space="preserve">  </w:t>
      </w:r>
      <w:bookmarkEnd w:id="52"/>
    </w:p>
    <w:p w:rsidR="00CE1714" w:rsidRPr="00556FE9" w:rsidRDefault="006423AD" w:rsidP="003E4B4C">
      <w:pPr>
        <w:pStyle w:val="a3"/>
        <w:jc w:val="both"/>
        <w:rPr>
          <w:color w:val="000000" w:themeColor="text1"/>
          <w:lang w:val="ru-RU" w:eastAsia="en-US"/>
        </w:rPr>
      </w:pPr>
      <w:r w:rsidRPr="00F61E3D">
        <w:rPr>
          <w:lang w:val="ru-RU" w:eastAsia="en-US"/>
        </w:rPr>
        <w:t xml:space="preserve">Планируемый завод </w:t>
      </w:r>
      <w:r w:rsidR="00BA4FAA">
        <w:rPr>
          <w:lang w:val="ru-RU" w:eastAsia="en-US"/>
        </w:rPr>
        <w:t xml:space="preserve">по термическому обезвреживанию отходов </w:t>
      </w:r>
      <w:r w:rsidRPr="00F61E3D">
        <w:rPr>
          <w:lang w:val="ru-RU" w:eastAsia="en-US"/>
        </w:rPr>
        <w:t xml:space="preserve">будет располагаться в северо-западной части </w:t>
      </w:r>
      <w:proofErr w:type="spellStart"/>
      <w:r w:rsidRPr="00F61E3D">
        <w:rPr>
          <w:lang w:val="ru-RU" w:eastAsia="en-US"/>
        </w:rPr>
        <w:t>Зеленодольского</w:t>
      </w:r>
      <w:proofErr w:type="spellEnd"/>
      <w:r w:rsidRPr="00F61E3D">
        <w:rPr>
          <w:lang w:val="ru-RU" w:eastAsia="en-US"/>
        </w:rPr>
        <w:t xml:space="preserve"> муниципального района на территории </w:t>
      </w:r>
      <w:proofErr w:type="spellStart"/>
      <w:r w:rsidRPr="00F61E3D">
        <w:rPr>
          <w:lang w:val="ru-RU" w:eastAsia="en-US"/>
        </w:rPr>
        <w:t>Осиновского</w:t>
      </w:r>
      <w:proofErr w:type="spellEnd"/>
      <w:r w:rsidRPr="00F61E3D">
        <w:rPr>
          <w:lang w:val="ru-RU" w:eastAsia="en-US"/>
        </w:rPr>
        <w:t xml:space="preserve"> сельского поселения, Республика Татарстан. Окружающая среда вокруг планируемого объекта представлена </w:t>
      </w:r>
      <w:r w:rsidRPr="00F46DFD">
        <w:rPr>
          <w:color w:val="000000" w:themeColor="text1"/>
          <w:lang w:val="ru-RU" w:eastAsia="en-US"/>
        </w:rPr>
        <w:t>лесными и сельскохозяйственными землями.</w:t>
      </w:r>
    </w:p>
    <w:p w:rsidR="00CE1714" w:rsidRPr="00556FE9" w:rsidRDefault="006423AD" w:rsidP="003E4B4C">
      <w:pPr>
        <w:pStyle w:val="a3"/>
        <w:jc w:val="both"/>
        <w:rPr>
          <w:color w:val="000000" w:themeColor="text1"/>
          <w:lang w:val="ru-RU"/>
        </w:rPr>
      </w:pPr>
      <w:r w:rsidRPr="00F46DFD">
        <w:rPr>
          <w:color w:val="000000" w:themeColor="text1"/>
          <w:lang w:val="ru-RU"/>
        </w:rPr>
        <w:t xml:space="preserve">Геодезическая высота в месте нахождения установки составляет приблизительно 120 м над уровнем моря. В радиусе 5 км рельеф имеет незначительную орографическую структуру. Рельеф поднимается до 145 м над уровнем моря в северном направлении и падает до 90 м над уровнем моря в юго-западном направлении. </w:t>
      </w:r>
    </w:p>
    <w:p w:rsidR="00CE1714" w:rsidRPr="00556FE9" w:rsidRDefault="006423AD" w:rsidP="003E4B4C">
      <w:pPr>
        <w:pStyle w:val="a3"/>
        <w:jc w:val="both"/>
        <w:rPr>
          <w:lang w:val="ru-RU" w:eastAsia="en-US"/>
        </w:rPr>
      </w:pPr>
      <w:r w:rsidRPr="008830EE">
        <w:rPr>
          <w:lang w:val="ru-RU" w:eastAsia="en-US"/>
        </w:rPr>
        <w:t>Ближайшие поселения и другие территории с нормируемыми показателями воздействия:</w:t>
      </w:r>
    </w:p>
    <w:p w:rsidR="00CE1714" w:rsidRPr="00556FE9" w:rsidRDefault="006423AD" w:rsidP="003E4B4C">
      <w:pPr>
        <w:pStyle w:val="Spiegelstrich"/>
        <w:jc w:val="both"/>
        <w:rPr>
          <w:lang w:val="ru-RU"/>
        </w:rPr>
      </w:pPr>
      <w:r w:rsidRPr="008830EE">
        <w:rPr>
          <w:lang w:val="ru-RU"/>
        </w:rPr>
        <w:t xml:space="preserve">Поселок Краснооктябрьский </w:t>
      </w:r>
      <w:proofErr w:type="gramStart"/>
      <w:r w:rsidRPr="008830EE">
        <w:rPr>
          <w:lang w:val="ru-RU"/>
        </w:rPr>
        <w:t>г</w:t>
      </w:r>
      <w:proofErr w:type="gramEnd"/>
      <w:r w:rsidRPr="008830EE">
        <w:rPr>
          <w:lang w:val="ru-RU"/>
        </w:rPr>
        <w:t>. Казань — приблизительно 0,8 км на северо-восток.</w:t>
      </w:r>
    </w:p>
    <w:p w:rsidR="00CE1714" w:rsidRPr="00556FE9" w:rsidRDefault="006423AD" w:rsidP="003E4B4C">
      <w:pPr>
        <w:pStyle w:val="Spiegelstrich"/>
        <w:jc w:val="both"/>
        <w:rPr>
          <w:lang w:val="ru-RU"/>
        </w:rPr>
      </w:pPr>
      <w:r w:rsidRPr="008830EE">
        <w:rPr>
          <w:lang w:val="ru-RU"/>
        </w:rPr>
        <w:t xml:space="preserve">Поселок Новониколаевский </w:t>
      </w:r>
      <w:proofErr w:type="spellStart"/>
      <w:r w:rsidRPr="008830EE">
        <w:rPr>
          <w:lang w:val="ru-RU"/>
        </w:rPr>
        <w:t>Осиновского</w:t>
      </w:r>
      <w:proofErr w:type="spellEnd"/>
      <w:r w:rsidRPr="008830EE">
        <w:rPr>
          <w:lang w:val="ru-RU"/>
        </w:rPr>
        <w:t xml:space="preserve"> сельского поселения — приблизительно 1 км на восток.</w:t>
      </w:r>
    </w:p>
    <w:p w:rsidR="00CE1714" w:rsidRPr="00556FE9" w:rsidRDefault="006423AD" w:rsidP="003E4B4C">
      <w:pPr>
        <w:pStyle w:val="Spiegelstrich"/>
        <w:jc w:val="both"/>
        <w:rPr>
          <w:lang w:val="ru-RU"/>
        </w:rPr>
      </w:pPr>
      <w:r w:rsidRPr="008830EE">
        <w:rPr>
          <w:lang w:val="ru-RU"/>
        </w:rPr>
        <w:t xml:space="preserve">Поселок </w:t>
      </w:r>
      <w:proofErr w:type="spellStart"/>
      <w:r w:rsidRPr="008830EE">
        <w:rPr>
          <w:lang w:val="ru-RU"/>
        </w:rPr>
        <w:t>Осиново</w:t>
      </w:r>
      <w:proofErr w:type="spellEnd"/>
      <w:r w:rsidRPr="008830EE">
        <w:rPr>
          <w:lang w:val="ru-RU"/>
        </w:rPr>
        <w:t xml:space="preserve"> — приблизительно 1,9 км на запад.</w:t>
      </w:r>
    </w:p>
    <w:p w:rsidR="00CE1714" w:rsidRPr="00556FE9" w:rsidRDefault="006423AD" w:rsidP="003E4B4C">
      <w:pPr>
        <w:pStyle w:val="Spiegelstrich"/>
        <w:jc w:val="both"/>
        <w:rPr>
          <w:lang w:val="ru-RU"/>
        </w:rPr>
      </w:pPr>
      <w:r w:rsidRPr="008830EE">
        <w:rPr>
          <w:lang w:val="ru-RU"/>
        </w:rPr>
        <w:t>СНТ «Березка» — приблизительно 1,6 км на запад.</w:t>
      </w:r>
    </w:p>
    <w:p w:rsidR="00CE1714" w:rsidRPr="00556FE9" w:rsidRDefault="006423AD" w:rsidP="003E4B4C">
      <w:pPr>
        <w:pStyle w:val="a3"/>
        <w:jc w:val="both"/>
        <w:rPr>
          <w:lang w:val="ru-RU" w:eastAsia="en-US"/>
        </w:rPr>
      </w:pPr>
      <w:r w:rsidRPr="00F61E3D">
        <w:rPr>
          <w:lang w:val="ru-RU" w:eastAsia="en-US"/>
        </w:rPr>
        <w:t xml:space="preserve">На Рисунке 2 показано расположение запланированного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по термическому обезвреживанию отходов</w:t>
      </w:r>
      <w:r w:rsidRPr="00F61E3D">
        <w:rPr>
          <w:lang w:val="ru-RU" w:eastAsia="en-US"/>
        </w:rPr>
        <w:t>.</w:t>
      </w:r>
    </w:p>
    <w:p w:rsidR="00CE1714" w:rsidRPr="00556FE9" w:rsidRDefault="00CE1714" w:rsidP="00CE1714">
      <w:pPr>
        <w:pStyle w:val="a3"/>
        <w:rPr>
          <w:lang w:val="ru-RU" w:eastAsia="en-US"/>
        </w:rPr>
      </w:pPr>
    </w:p>
    <w:p w:rsidR="00CE1714" w:rsidRDefault="00EE3872" w:rsidP="00CE1714">
      <w:pPr>
        <w:pStyle w:val="a3"/>
        <w:keepNext/>
        <w:keepLines/>
        <w:spacing w:before="240"/>
        <w:rPr>
          <w:lang w:eastAsia="en-US"/>
        </w:rPr>
      </w:pPr>
      <w:r w:rsidRPr="00EE3872">
        <w:rPr>
          <w:noProof/>
          <w:color w:val="000000" w:themeColor="text1"/>
          <w:lang w:val="ru-RU" w:eastAsia="ru-RU"/>
        </w:rPr>
        <w:pict>
          <v:shape id="Надпись 28" o:spid="_x0000_s1044" type="#_x0000_t202" style="position:absolute;left:0;text-align:left;margin-left:94.95pt;margin-top:281.2pt;width:117.35pt;height:12.9pt;z-index:251662336;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" stroked="f">
            <v:textbox inset="0,0,0,0">
              <w:txbxContent>
                <w:p w:rsidR="00AC3F35" w:rsidRPr="00556FE9" w:rsidRDefault="00AC3F35" w:rsidP="000D4BF0">
                  <w:pPr>
                    <w:spacing w:before="0" w:after="0" w:line="240" w:lineRule="auto"/>
                    <w:ind w:left="0"/>
                    <w:rPr>
                      <w:rFonts w:eastAsia="Times New Roman" w:cs="Arial"/>
                      <w:color w:val="333333"/>
                      <w:sz w:val="10"/>
                      <w:szCs w:val="10"/>
                      <w:lang w:val="ru-RU"/>
                    </w:rPr>
                  </w:pPr>
                  <w:r w:rsidRPr="000D4BF0">
                    <w:rPr>
                      <w:rFonts w:cs="Arial"/>
                      <w:color w:val="5B5B5B"/>
                      <w:sz w:val="10"/>
                      <w:szCs w:val="10"/>
                      <w:lang w:val="ru-RU"/>
                    </w:rPr>
                    <w:t xml:space="preserve">Данные для составления карты: </w:t>
                  </w:r>
                  <w:r>
                    <w:rPr>
                      <w:rFonts w:cs="Arial"/>
                      <w:color w:val="5B5B5B"/>
                      <w:sz w:val="10"/>
                      <w:szCs w:val="10"/>
                      <w:lang w:val="ru-RU"/>
                    </w:rPr>
                    <w:br/>
                  </w:r>
                  <w:r w:rsidRPr="000D4BF0">
                    <w:rPr>
                      <w:rFonts w:cs="Arial"/>
                      <w:color w:val="5B5B5B"/>
                      <w:sz w:val="10"/>
                      <w:szCs w:val="10"/>
                      <w:lang w:val="ru-RU"/>
                    </w:rPr>
                    <w:t xml:space="preserve">© </w:t>
                  </w:r>
                  <w:proofErr w:type="spellStart"/>
                  <w:r w:rsidRPr="000D4BF0">
                    <w:rPr>
                      <w:rFonts w:cs="Arial"/>
                      <w:color w:val="5B5B5B"/>
                      <w:sz w:val="10"/>
                      <w:szCs w:val="10"/>
                      <w:lang w:val="ru-RU"/>
                    </w:rPr>
                    <w:t>OpenStreetMap-Mitwirkende</w:t>
                  </w:r>
                  <w:proofErr w:type="spellEnd"/>
                </w:p>
              </w:txbxContent>
            </v:textbox>
          </v:shape>
        </w:pict>
      </w:r>
      <w:r w:rsidRPr="00EE3872">
        <w:rPr>
          <w:noProof/>
          <w:color w:val="000000" w:themeColor="text1"/>
          <w:lang w:val="ru-RU" w:eastAsia="ru-RU"/>
        </w:rPr>
        <w:pict>
          <v:shape id="Надпись 27" o:spid="_x0000_s1045" type="#_x0000_t202" style="position:absolute;left:0;text-align:left;margin-left:226.9pt;margin-top:305.8pt;width:117.35pt;height:10.7pt;z-index:251660288;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" stroked="f">
            <v:textbox inset="0,0,0,0">
              <w:txbxContent>
                <w:p w:rsidR="00AC3F35" w:rsidRPr="00A80825" w:rsidRDefault="00AC3F35" w:rsidP="000D4BF0">
                  <w:pPr>
                    <w:spacing w:before="0" w:after="0" w:line="240" w:lineRule="auto"/>
                    <w:ind w:left="0"/>
                    <w:jc w:val="center"/>
                    <w:rPr>
                      <w:rFonts w:eastAsia="Times New Roman" w:cs="Arial"/>
                      <w:b/>
                      <w:bCs/>
                      <w:color w:val="333333"/>
                      <w:sz w:val="12"/>
                      <w:szCs w:val="12"/>
                      <w:lang w:val="en-US"/>
                    </w:rPr>
                  </w:pPr>
                  <w:r w:rsidRPr="00A80825">
                    <w:rPr>
                      <w:rFonts w:cs="Arial"/>
                      <w:color w:val="303030"/>
                      <w:sz w:val="12"/>
                      <w:szCs w:val="12"/>
                      <w:lang w:val="ru-RU"/>
                    </w:rPr>
                    <w:t>UTM, направление X</w:t>
                  </w:r>
                  <w:r w:rsidRPr="00A80825">
                    <w:rPr>
                      <w:rFonts w:cs="Arial"/>
                      <w:color w:val="5B5B5B"/>
                      <w:sz w:val="12"/>
                      <w:szCs w:val="12"/>
                      <w:lang w:val="ru-RU"/>
                    </w:rPr>
                    <w:t>, м</w:t>
                  </w:r>
                </w:p>
              </w:txbxContent>
            </v:textbox>
          </v:shape>
        </w:pict>
      </w:r>
      <w:r w:rsidRPr="00EE3872">
        <w:rPr>
          <w:noProof/>
          <w:color w:val="000000" w:themeColor="text1"/>
          <w:lang w:val="ru-RU" w:eastAsia="ru-RU"/>
        </w:rPr>
        <w:pict>
          <v:shape id="Надпись 26" o:spid="_x0000_s1046" type="#_x0000_t202" style="position:absolute;left:0;text-align:left;margin-left:18.2pt;margin-top:134.6pt;width:117.35pt;height:10.7pt;rotation:-90;z-index:251659264;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" stroked="f">
            <v:textbox inset="0,0,0,0">
              <w:txbxContent>
                <w:p w:rsidR="00AC3F35" w:rsidRPr="00A80825" w:rsidRDefault="00AC3F35" w:rsidP="00A80825">
                  <w:pPr>
                    <w:spacing w:before="0" w:after="0" w:line="240" w:lineRule="auto"/>
                    <w:ind w:left="0"/>
                    <w:jc w:val="center"/>
                    <w:rPr>
                      <w:rFonts w:eastAsia="Times New Roman" w:cs="Arial"/>
                      <w:b/>
                      <w:bCs/>
                      <w:color w:val="333333"/>
                      <w:sz w:val="12"/>
                      <w:szCs w:val="12"/>
                      <w:lang w:val="en-US"/>
                    </w:rPr>
                  </w:pPr>
                  <w:r w:rsidRPr="00A80825">
                    <w:rPr>
                      <w:rFonts w:cs="Arial"/>
                      <w:color w:val="303030"/>
                      <w:sz w:val="12"/>
                      <w:szCs w:val="12"/>
                      <w:lang w:val="ru-RU"/>
                    </w:rPr>
                    <w:t>UTM, направление Y</w:t>
                  </w:r>
                  <w:r w:rsidRPr="00A80825">
                    <w:rPr>
                      <w:rFonts w:cs="Arial"/>
                      <w:color w:val="5B5B5B"/>
                      <w:sz w:val="12"/>
                      <w:szCs w:val="12"/>
                      <w:lang w:val="ru-RU"/>
                    </w:rPr>
                    <w:t>, м</w:t>
                  </w:r>
                </w:p>
              </w:txbxContent>
            </v:textbox>
          </v:shape>
        </w:pict>
      </w:r>
      <w:r w:rsidRPr="00EE3872">
        <w:rPr>
          <w:noProof/>
          <w:vanish/>
          <w:color w:val="FF0000"/>
          <w:lang w:val="ru-RU" w:eastAsia="ru-RU"/>
        </w:rPr>
        <w:pict>
          <v:group id="Gruppieren 17" o:spid="_x0000_s1047" style="position:absolute;left:0;text-align:left;margin-left:462.4pt;margin-top:229pt;width:22.85pt;height:58.85pt;z-index:251658240;mso-width-relative:margin;mso-height-relative:margin" coordorigin="-224" coordsize="3940,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">
            <v:group id="Gruppieren 15" o:spid="_x0000_s1048" style="position:absolute;width:3364;height:5193" coordsize="8193,1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ihandform 13" o:spid="_x0000_s1049" style="position:absolute;width:8119;height:12143;visibility:visible;mso-wrap-style:square;v-text-anchor:middle" coordsize="811987,121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" path="m,1214323l409651,,811987,1207008,424281,848563,,1214323xe" fillcolor="black [3213]" strokecolor="black [3213]" strokeweight=".25pt">
                <v:path arrowok="t" o:connecttype="custom" o:connectlocs="0,1214323;409651,0;811987,1207008;424281,848563;0,1214323" o:connectangles="0,0,0,0,0"/>
              </v:shape>
              <v:shape id="Freihandform 14" o:spid="_x0000_s1050" style="position:absolute;left:4169;width:4024;height:12143;visibility:visible;mso-wrap-style:square;v-text-anchor:middle" coordsize="402336,121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" path="m,l402336,1214324,14630,848564,,xe" fillcolor="white [3212]" strokecolor="black [3213]" strokeweight=".25pt">
                <v:path arrowok="t" o:connecttype="custom" o:connectlocs="0,0;402336,1214324;14630,848564;0,0" o:connectangles="0,0,0,0"/>
              </v:shape>
            </v:group>
            <v:shape id="Textfeld 16" o:spid="_x0000_s1051" type="#_x0000_t202" style="position:absolute;left:-224;top:4038;width:3939;height:343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" filled="f" stroked="f" strokeweight=".5pt">
              <v:textbox>
                <w:txbxContent>
                  <w:p w:rsidR="00AC3F35" w:rsidRPr="00442910" w:rsidRDefault="00AC3F35" w:rsidP="00CE1714">
                    <w:pPr>
                      <w:ind w:left="0"/>
                    </w:pPr>
                    <w:r w:rsidRPr="00AE6B45">
                      <w:rPr>
                        <w:b/>
                        <w:lang w:val="ru-RU"/>
                      </w:rPr>
                      <w:t>N</w:t>
                    </w:r>
                  </w:p>
                </w:txbxContent>
              </v:textbox>
            </v:shape>
          </v:group>
        </w:pict>
      </w:r>
      <w:r w:rsidR="00CE1714">
        <w:rPr>
          <w:noProof/>
          <w:lang w:val="ru-RU" w:eastAsia="ru-RU"/>
        </w:rPr>
        <w:drawing>
          <wp:inline distT="0" distB="0" distL="0" distR="0">
            <wp:extent cx="5314950" cy="3885229"/>
            <wp:effectExtent l="0" t="0" r="0" b="127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2367"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5325736" cy="3893114"/>
                    </a:xfrm>
                    <a:prstGeom prst="rect">
                      <a:avLst/>
                    </a:prstGeom>
                    <a:noFill/>
                    <a:ln>
                      <a:noFill/>
                    </a:ln>
                  </pic:spPr>
                </pic:pic>
              </a:graphicData>
            </a:graphic>
          </wp:inline>
        </w:drawing>
      </w:r>
    </w:p>
    <w:p w:rsidR="00CE1714" w:rsidRPr="0002287B" w:rsidRDefault="006423AD" w:rsidP="00CE1714">
      <w:pPr>
        <w:pStyle w:val="ae"/>
        <w:rPr>
          <w:lang w:val="ru-RU"/>
        </w:rPr>
      </w:pPr>
      <w:r>
        <w:rPr>
          <w:lang w:val="ru-RU"/>
        </w:rPr>
        <w:t xml:space="preserve">Рисунок </w:t>
      </w:r>
      <w:r w:rsidR="00EE3872">
        <w:fldChar w:fldCharType="begin"/>
      </w:r>
      <w:r>
        <w:rPr>
          <w:lang w:val="ru-RU"/>
        </w:rPr>
        <w:instrText xml:space="preserve"> SEQ Abbildung \* ARABIC </w:instrText>
      </w:r>
      <w:r w:rsidR="00EE3872">
        <w:fldChar w:fldCharType="separate"/>
      </w:r>
      <w:r>
        <w:rPr>
          <w:lang w:val="ru-RU"/>
        </w:rPr>
        <w:t>2</w:t>
      </w:r>
      <w:r w:rsidR="00EE3872">
        <w:rPr>
          <w:noProof/>
        </w:rPr>
        <w:fldChar w:fldCharType="end"/>
      </w:r>
      <w:r>
        <w:rPr>
          <w:lang w:val="ru-RU"/>
        </w:rPr>
        <w:t xml:space="preserve">.  Расположение планируемого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 xml:space="preserve">по термическому обезвреживанию отходов </w:t>
      </w:r>
      <w:r>
        <w:rPr>
          <w:lang w:val="ru-RU"/>
        </w:rPr>
        <w:t xml:space="preserve">(в красной рамке) и окружающая местность </w:t>
      </w:r>
      <w:r w:rsidR="00EE3872" w:rsidRPr="00010149">
        <w:rPr>
          <w:lang w:val="en-GB"/>
        </w:rPr>
        <w:fldChar w:fldCharType="begin" w:fldLock="1"/>
      </w:r>
      <w:r w:rsidRPr="00010149">
        <w:rPr>
          <w:lang w:val="ru-RU"/>
        </w:rPr>
        <w:instrText xml:space="preserve"> REF _Ref526858073 \n \h </w:instrText>
      </w:r>
      <w:r w:rsidR="00EE3872" w:rsidRPr="00010149">
        <w:rPr>
          <w:lang w:val="en-GB"/>
        </w:rPr>
      </w:r>
      <w:r w:rsidR="00EE3872" w:rsidRPr="00010149">
        <w:rPr>
          <w:lang w:val="en-GB"/>
        </w:rPr>
        <w:fldChar w:fldCharType="separate"/>
      </w:r>
      <w:r>
        <w:rPr>
          <w:lang w:val="ru-RU"/>
        </w:rPr>
        <w:t>[15]</w:t>
      </w:r>
      <w:r w:rsidR="00EE3872" w:rsidRPr="00010149">
        <w:rPr>
          <w:lang w:val="en-GB"/>
        </w:rPr>
        <w:fldChar w:fldCharType="end"/>
      </w:r>
      <w:r>
        <w:rPr>
          <w:lang w:val="ru-RU"/>
        </w:rPr>
        <w:t>.</w:t>
      </w:r>
    </w:p>
    <w:p w:rsidR="00CE1714" w:rsidRPr="00A0607C" w:rsidRDefault="006423AD" w:rsidP="0002287B">
      <w:pPr>
        <w:pStyle w:val="1"/>
        <w:numPr>
          <w:ilvl w:val="0"/>
          <w:numId w:val="38"/>
        </w:numPr>
        <w:jc w:val="both"/>
        <w:rPr>
          <w:color w:val="000000" w:themeColor="text1"/>
          <w:lang w:val="en-GB"/>
        </w:rPr>
      </w:pPr>
      <w:bookmarkStart w:id="57" w:name="_Toc41908891"/>
      <w:bookmarkStart w:id="58" w:name="_Ref527029738"/>
      <w:r w:rsidRPr="00A0607C">
        <w:rPr>
          <w:color w:val="000000" w:themeColor="text1"/>
          <w:lang w:val="ru-RU"/>
        </w:rPr>
        <w:lastRenderedPageBreak/>
        <w:t>Начальный уровень загрязнения</w:t>
      </w:r>
      <w:bookmarkStart w:id="59" w:name="_Toc40387615"/>
      <w:bookmarkStart w:id="60" w:name="_Toc40443047"/>
      <w:bookmarkStart w:id="61" w:name="_Toc40445260"/>
      <w:bookmarkEnd w:id="57"/>
      <w:bookmarkEnd w:id="59"/>
      <w:bookmarkEnd w:id="60"/>
      <w:bookmarkEnd w:id="61"/>
    </w:p>
    <w:p w:rsidR="00CE1714" w:rsidRPr="0002287B" w:rsidRDefault="0002287B" w:rsidP="0002287B">
      <w:pPr>
        <w:pStyle w:val="21"/>
        <w:ind w:left="426"/>
        <w:jc w:val="both"/>
        <w:rPr>
          <w:color w:val="000000" w:themeColor="text1"/>
          <w:lang w:val="ru-RU"/>
        </w:rPr>
      </w:pPr>
      <w:bookmarkStart w:id="62" w:name="_Toc174375598"/>
      <w:bookmarkStart w:id="63" w:name="_Toc184616201"/>
      <w:bookmarkStart w:id="64" w:name="_Toc184699550"/>
      <w:bookmarkStart w:id="65" w:name="_Toc197853811"/>
      <w:bookmarkStart w:id="66" w:name="_Toc215903704"/>
      <w:bookmarkStart w:id="67" w:name="_Toc234125644"/>
      <w:bookmarkStart w:id="68" w:name="_Toc273627538"/>
      <w:bookmarkStart w:id="69" w:name="_Ref526765522"/>
      <w:bookmarkStart w:id="70" w:name="_Toc41908892"/>
      <w:bookmarkStart w:id="71" w:name="_Ref527035653"/>
      <w:bookmarkStart w:id="72" w:name="_Ref527113921"/>
      <w:r>
        <w:rPr>
          <w:color w:val="000000" w:themeColor="text1"/>
          <w:lang w:val="ru-RU"/>
        </w:rPr>
        <w:t xml:space="preserve">6.1 </w:t>
      </w:r>
      <w:r w:rsidR="006423AD" w:rsidRPr="00DA018A">
        <w:rPr>
          <w:color w:val="000000" w:themeColor="text1"/>
          <w:lang w:val="ru-RU"/>
        </w:rPr>
        <w:t>Точки оценки</w:t>
      </w:r>
      <w:bookmarkStart w:id="73" w:name="_Toc40387627"/>
      <w:bookmarkStart w:id="74" w:name="_Toc40443058"/>
      <w:bookmarkStart w:id="75" w:name="_Toc40445271"/>
      <w:bookmarkEnd w:id="62"/>
      <w:bookmarkEnd w:id="63"/>
      <w:bookmarkEnd w:id="64"/>
      <w:bookmarkEnd w:id="65"/>
      <w:bookmarkEnd w:id="66"/>
      <w:bookmarkEnd w:id="67"/>
      <w:bookmarkEnd w:id="68"/>
      <w:bookmarkEnd w:id="69"/>
      <w:bookmarkEnd w:id="70"/>
      <w:bookmarkEnd w:id="73"/>
      <w:bookmarkEnd w:id="74"/>
      <w:bookmarkEnd w:id="75"/>
    </w:p>
    <w:p w:rsidR="00CE1714" w:rsidRPr="00556FE9" w:rsidRDefault="006423AD" w:rsidP="003E4B4C">
      <w:pPr>
        <w:pStyle w:val="a3"/>
        <w:jc w:val="both"/>
        <w:rPr>
          <w:color w:val="000000" w:themeColor="text1"/>
          <w:lang w:val="ru-RU" w:eastAsia="en-US"/>
        </w:rPr>
      </w:pPr>
      <w:r w:rsidRPr="00DA018A">
        <w:rPr>
          <w:color w:val="000000" w:themeColor="text1"/>
          <w:lang w:val="ru-RU" w:eastAsia="en-US"/>
        </w:rPr>
        <w:t xml:space="preserve">Точки оценки — это точки рядом с установкой, для которых определены показатели выбросов, указывающие на общую нагрузку </w:t>
      </w:r>
      <w:r w:rsidRPr="00DA018A">
        <w:rPr>
          <w:rFonts w:ascii="ZWAdobeF" w:hAnsi="ZWAdobeF" w:cs="ZWAdobeF"/>
          <w:color w:val="000000" w:themeColor="text1"/>
          <w:sz w:val="2"/>
          <w:szCs w:val="2"/>
          <w:lang w:val="ru-RU" w:eastAsia="en-US"/>
        </w:rPr>
        <w:t>5F</w:t>
      </w:r>
      <w:r>
        <w:rPr>
          <w:rStyle w:val="affa"/>
          <w:rFonts w:eastAsia="Calibri"/>
          <w:color w:val="000000" w:themeColor="text1"/>
          <w:lang w:val="en-GB" w:eastAsia="en-US"/>
        </w:rPr>
        <w:footnoteReference w:id="5"/>
      </w:r>
      <w:r w:rsidRPr="00DA018A">
        <w:rPr>
          <w:color w:val="000000" w:themeColor="text1"/>
          <w:lang w:val="ru-RU" w:eastAsia="en-US"/>
        </w:rPr>
        <w:t>. В качестве точек оценки были выбраны ближайшие жилые массивы, поскольку ожидается, что в этих местах люди будут присутствовать постоянно.</w:t>
      </w:r>
    </w:p>
    <w:p w:rsidR="00CE1714" w:rsidRPr="00556FE9" w:rsidRDefault="006423AD" w:rsidP="003E4B4C">
      <w:pPr>
        <w:pStyle w:val="a3"/>
        <w:jc w:val="both"/>
        <w:rPr>
          <w:color w:val="000000" w:themeColor="text1"/>
          <w:lang w:val="ru-RU"/>
        </w:rPr>
      </w:pPr>
      <w:r w:rsidRPr="00DA018A">
        <w:rPr>
          <w:color w:val="000000" w:themeColor="text1"/>
          <w:lang w:val="ru-RU"/>
        </w:rPr>
        <w:t>Для оценки общей нагрузки по загрязнению воздуха в точках оценки или</w:t>
      </w:r>
      <w:r w:rsidR="00E236BA">
        <w:rPr>
          <w:color w:val="000000" w:themeColor="text1"/>
          <w:lang w:val="ru-RU"/>
        </w:rPr>
        <w:t> </w:t>
      </w:r>
      <w:r w:rsidRPr="00DA018A">
        <w:rPr>
          <w:color w:val="000000" w:themeColor="text1"/>
          <w:lang w:val="ru-RU"/>
        </w:rPr>
        <w:t>в</w:t>
      </w:r>
      <w:r w:rsidR="00E236BA">
        <w:rPr>
          <w:color w:val="000000" w:themeColor="text1"/>
          <w:lang w:val="ru-RU"/>
        </w:rPr>
        <w:t> </w:t>
      </w:r>
      <w:r w:rsidRPr="00DA018A">
        <w:rPr>
          <w:color w:val="000000" w:themeColor="text1"/>
          <w:lang w:val="ru-RU"/>
        </w:rPr>
        <w:t xml:space="preserve">местах, представляющих интерес, ниже в </w:t>
      </w:r>
      <w:r w:rsidR="004A5643">
        <w:rPr>
          <w:color w:val="000000" w:themeColor="text1"/>
          <w:lang w:val="ru-RU"/>
        </w:rPr>
        <w:t>Таблице 14 п</w:t>
      </w:r>
      <w:r w:rsidRPr="00DA018A">
        <w:rPr>
          <w:color w:val="000000" w:themeColor="text1"/>
          <w:lang w:val="ru-RU"/>
        </w:rPr>
        <w:t xml:space="preserve">риведены соответствующие координаты. </w:t>
      </w:r>
    </w:p>
    <w:p w:rsidR="00CE1714" w:rsidRPr="00556FE9" w:rsidRDefault="00CE1714" w:rsidP="00CE1714">
      <w:pPr>
        <w:pStyle w:val="TabAnfAbstand"/>
        <w:rPr>
          <w:color w:val="000000" w:themeColor="text1"/>
          <w:lang w:val="ru-RU"/>
        </w:rPr>
      </w:pPr>
    </w:p>
    <w:p w:rsidR="00CE1714" w:rsidRPr="00DA018A" w:rsidRDefault="006423AD" w:rsidP="00CE1714">
      <w:pPr>
        <w:pStyle w:val="TabBeschriftung"/>
        <w:rPr>
          <w:color w:val="000000" w:themeColor="text1"/>
          <w:lang w:val="en-GB"/>
        </w:rPr>
      </w:pPr>
      <w:bookmarkStart w:id="76" w:name="_Ref520788217"/>
      <w:r w:rsidRPr="00DA018A">
        <w:rPr>
          <w:color w:val="000000" w:themeColor="text1"/>
          <w:lang w:val="ru-RU"/>
        </w:rPr>
        <w:t xml:space="preserve">Таблица </w:t>
      </w:r>
      <w:r w:rsidR="00EE3872" w:rsidRPr="00DA018A">
        <w:rPr>
          <w:color w:val="000000" w:themeColor="text1"/>
          <w:lang w:val="en-GB"/>
        </w:rPr>
        <w:fldChar w:fldCharType="begin"/>
      </w:r>
      <w:r w:rsidRPr="00DA018A">
        <w:rPr>
          <w:color w:val="000000" w:themeColor="text1"/>
          <w:lang w:val="ru-RU"/>
        </w:rPr>
        <w:instrText>SEQ Tabelle</w:instrText>
      </w:r>
      <w:r w:rsidR="00EE3872" w:rsidRPr="00DA018A">
        <w:rPr>
          <w:color w:val="000000" w:themeColor="text1"/>
          <w:lang w:val="en-GB"/>
        </w:rPr>
        <w:fldChar w:fldCharType="separate"/>
      </w:r>
      <w:r w:rsidRPr="00DA018A">
        <w:rPr>
          <w:color w:val="000000" w:themeColor="text1"/>
          <w:lang w:val="ru-RU"/>
        </w:rPr>
        <w:t>10</w:t>
      </w:r>
      <w:r w:rsidR="00EE3872" w:rsidRPr="00DA018A">
        <w:rPr>
          <w:color w:val="000000" w:themeColor="text1"/>
          <w:lang w:val="en-GB"/>
        </w:rPr>
        <w:fldChar w:fldCharType="end"/>
      </w:r>
      <w:bookmarkEnd w:id="76"/>
      <w:r w:rsidRPr="00DA018A">
        <w:rPr>
          <w:color w:val="000000" w:themeColor="text1"/>
          <w:lang w:val="ru-RU"/>
        </w:rPr>
        <w:t xml:space="preserve">.  Места, представляющие интерес. Объекты контроля в </w:t>
      </w:r>
      <w:proofErr w:type="gramStart"/>
      <w:r w:rsidRPr="00DA018A">
        <w:rPr>
          <w:color w:val="000000" w:themeColor="text1"/>
          <w:lang w:val="ru-RU"/>
        </w:rPr>
        <w:t>г</w:t>
      </w:r>
      <w:proofErr w:type="gramEnd"/>
      <w:r w:rsidRPr="00DA018A">
        <w:rPr>
          <w:color w:val="000000" w:themeColor="text1"/>
          <w:lang w:val="ru-RU"/>
        </w:rPr>
        <w:t>. Казань. Координаты UTM.</w:t>
      </w:r>
    </w:p>
    <w:tbl>
      <w:tblPr>
        <w:tblW w:w="8448" w:type="dxa"/>
        <w:tblInd w:w="1063" w:type="dxa"/>
        <w:shd w:val="clear" w:color="auto" w:fill="FFFFFF"/>
        <w:tblCellMar>
          <w:left w:w="70" w:type="dxa"/>
          <w:right w:w="70" w:type="dxa"/>
        </w:tblCellMar>
        <w:tblLook w:val="0000"/>
      </w:tblPr>
      <w:tblGrid>
        <w:gridCol w:w="3487"/>
        <w:gridCol w:w="1560"/>
        <w:gridCol w:w="1701"/>
        <w:gridCol w:w="1700"/>
      </w:tblGrid>
      <w:tr w:rsidR="00D4263D" w:rsidTr="00554EF7">
        <w:tc>
          <w:tcPr>
            <w:tcW w:w="3487" w:type="dxa"/>
            <w:tcBorders>
              <w:top w:val="single" w:sz="4" w:space="0" w:color="auto"/>
              <w:bottom w:val="single" w:sz="4" w:space="0" w:color="auto"/>
            </w:tcBorders>
            <w:shd w:val="clear" w:color="auto" w:fill="FFFFFF"/>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b/>
                <w:bCs/>
                <w:color w:val="000000" w:themeColor="text1"/>
                <w:sz w:val="20"/>
                <w:lang w:val="en-GB" w:eastAsia="de-DE"/>
              </w:rPr>
            </w:pPr>
            <w:r w:rsidRPr="00DA018A">
              <w:rPr>
                <w:rFonts w:eastAsia="Times New Roman"/>
                <w:b/>
                <w:bCs/>
                <w:color w:val="000000" w:themeColor="text1"/>
                <w:sz w:val="20"/>
                <w:lang w:val="ru-RU" w:eastAsia="de-DE"/>
              </w:rPr>
              <w:t>Место, представляющее интерес</w:t>
            </w:r>
          </w:p>
        </w:tc>
        <w:tc>
          <w:tcPr>
            <w:tcW w:w="1560" w:type="dxa"/>
            <w:tcBorders>
              <w:top w:val="single" w:sz="4" w:space="0" w:color="auto"/>
              <w:bottom w:val="single" w:sz="4" w:space="0" w:color="auto"/>
            </w:tcBorders>
            <w:shd w:val="clear" w:color="auto" w:fill="FFFFFF"/>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b/>
                <w:bCs/>
                <w:color w:val="000000" w:themeColor="text1"/>
                <w:sz w:val="20"/>
                <w:lang w:val="en-GB" w:eastAsia="de-DE"/>
              </w:rPr>
            </w:pPr>
            <w:r w:rsidRPr="00DA018A">
              <w:rPr>
                <w:rFonts w:eastAsia="Times New Roman"/>
                <w:b/>
                <w:bCs/>
                <w:color w:val="000000" w:themeColor="text1"/>
                <w:sz w:val="20"/>
                <w:lang w:val="ru-RU" w:eastAsia="de-DE"/>
              </w:rPr>
              <w:t>Сокращенное обозначение</w:t>
            </w:r>
          </w:p>
        </w:tc>
        <w:tc>
          <w:tcPr>
            <w:tcW w:w="1701" w:type="dxa"/>
            <w:tcBorders>
              <w:top w:val="single" w:sz="4" w:space="0" w:color="auto"/>
              <w:bottom w:val="single" w:sz="4" w:space="0" w:color="auto"/>
            </w:tcBorders>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b/>
                <w:bCs/>
                <w:color w:val="000000" w:themeColor="text1"/>
                <w:sz w:val="20"/>
                <w:lang w:val="en-GB" w:eastAsia="de-DE"/>
              </w:rPr>
            </w:pPr>
            <w:r w:rsidRPr="00DA018A">
              <w:rPr>
                <w:rFonts w:eastAsia="Times New Roman"/>
                <w:b/>
                <w:bCs/>
                <w:color w:val="000000" w:themeColor="text1"/>
                <w:sz w:val="20"/>
                <w:lang w:val="ru-RU" w:eastAsia="de-DE"/>
              </w:rPr>
              <w:t xml:space="preserve">UTM, направление X </w:t>
            </w:r>
            <w:r w:rsidRPr="00DA018A">
              <w:rPr>
                <w:rFonts w:eastAsia="Times New Roman"/>
                <w:b/>
                <w:bCs/>
                <w:color w:val="000000" w:themeColor="text1"/>
                <w:sz w:val="20"/>
                <w:lang w:val="ru-RU" w:eastAsia="de-DE"/>
              </w:rPr>
              <w:br/>
            </w:r>
            <w:r w:rsidRPr="00DA018A">
              <w:rPr>
                <w:rFonts w:eastAsia="Times New Roman"/>
                <w:bCs/>
                <w:color w:val="000000" w:themeColor="text1"/>
                <w:sz w:val="20"/>
                <w:lang w:val="ru-RU" w:eastAsia="de-DE"/>
              </w:rPr>
              <w:t>(м)</w:t>
            </w:r>
          </w:p>
        </w:tc>
        <w:tc>
          <w:tcPr>
            <w:tcW w:w="1700" w:type="dxa"/>
            <w:tcBorders>
              <w:top w:val="single" w:sz="4" w:space="0" w:color="auto"/>
              <w:bottom w:val="single" w:sz="4" w:space="0" w:color="auto"/>
            </w:tcBorders>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b/>
                <w:bCs/>
                <w:color w:val="000000" w:themeColor="text1"/>
                <w:sz w:val="20"/>
                <w:lang w:val="en-GB" w:eastAsia="de-DE"/>
              </w:rPr>
            </w:pPr>
            <w:r w:rsidRPr="00DA018A">
              <w:rPr>
                <w:rFonts w:eastAsia="Times New Roman"/>
                <w:b/>
                <w:bCs/>
                <w:color w:val="000000" w:themeColor="text1"/>
                <w:sz w:val="20"/>
                <w:lang w:val="ru-RU" w:eastAsia="de-DE"/>
              </w:rPr>
              <w:t xml:space="preserve">UTM, направление Y </w:t>
            </w:r>
            <w:r w:rsidRPr="00DA018A">
              <w:rPr>
                <w:rFonts w:eastAsia="Times New Roman"/>
                <w:b/>
                <w:bCs/>
                <w:color w:val="000000" w:themeColor="text1"/>
                <w:sz w:val="20"/>
                <w:lang w:val="ru-RU" w:eastAsia="de-DE"/>
              </w:rPr>
              <w:br/>
            </w:r>
            <w:r w:rsidRPr="00DA018A">
              <w:rPr>
                <w:rFonts w:eastAsia="Times New Roman"/>
                <w:bCs/>
                <w:color w:val="000000" w:themeColor="text1"/>
                <w:sz w:val="20"/>
                <w:lang w:val="ru-RU" w:eastAsia="de-DE"/>
              </w:rPr>
              <w:t>(м)</w:t>
            </w:r>
          </w:p>
        </w:tc>
      </w:tr>
      <w:tr w:rsidR="00D4263D" w:rsidTr="00554EF7">
        <w:tc>
          <w:tcPr>
            <w:tcW w:w="3487" w:type="dxa"/>
            <w:tcBorders>
              <w:top w:val="single" w:sz="4" w:space="0" w:color="auto"/>
            </w:tcBorders>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sidRPr="004577B9">
              <w:rPr>
                <w:rFonts w:eastAsia="Times New Roman"/>
                <w:color w:val="000000" w:themeColor="text1"/>
                <w:sz w:val="20"/>
                <w:lang w:val="ru-RU" w:eastAsia="de-DE"/>
              </w:rPr>
              <w:t>Пос. Краснооктябрьский 01</w:t>
            </w:r>
          </w:p>
        </w:tc>
        <w:tc>
          <w:tcPr>
            <w:tcW w:w="1560" w:type="dxa"/>
            <w:tcBorders>
              <w:top w:val="single" w:sz="4" w:space="0" w:color="auto"/>
            </w:tcBorders>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eastAsia="Times New Roman"/>
                <w:color w:val="000000" w:themeColor="text1"/>
                <w:sz w:val="20"/>
                <w:lang w:val="ru-RU" w:eastAsia="de-DE"/>
              </w:rPr>
              <w:t>BUP 1</w:t>
            </w:r>
          </w:p>
        </w:tc>
        <w:tc>
          <w:tcPr>
            <w:tcW w:w="1701" w:type="dxa"/>
            <w:tcBorders>
              <w:top w:val="single" w:sz="4" w:space="0" w:color="auto"/>
            </w:tcBorders>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371949,0</w:t>
            </w:r>
          </w:p>
        </w:tc>
        <w:tc>
          <w:tcPr>
            <w:tcW w:w="1700" w:type="dxa"/>
            <w:tcBorders>
              <w:top w:val="single" w:sz="4" w:space="0" w:color="auto"/>
            </w:tcBorders>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6197240</w:t>
            </w:r>
          </w:p>
        </w:tc>
      </w:tr>
      <w:tr w:rsidR="00D4263D" w:rsidTr="00554EF7">
        <w:tc>
          <w:tcPr>
            <w:tcW w:w="3487" w:type="dxa"/>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sidRPr="004577B9">
              <w:rPr>
                <w:rFonts w:eastAsia="Times New Roman"/>
                <w:color w:val="000000" w:themeColor="text1"/>
                <w:sz w:val="20"/>
                <w:lang w:val="ru-RU" w:eastAsia="de-DE"/>
              </w:rPr>
              <w:t>Пос. Краснооктябрьский 02</w:t>
            </w:r>
          </w:p>
        </w:tc>
        <w:tc>
          <w:tcPr>
            <w:tcW w:w="1560" w:type="dxa"/>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eastAsia="Times New Roman"/>
                <w:color w:val="000000" w:themeColor="text1"/>
                <w:sz w:val="20"/>
                <w:lang w:val="ru-RU" w:eastAsia="de-DE"/>
              </w:rPr>
              <w:t>BUP 2</w:t>
            </w:r>
          </w:p>
        </w:tc>
        <w:tc>
          <w:tcPr>
            <w:tcW w:w="1701"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372008,1</w:t>
            </w:r>
          </w:p>
        </w:tc>
        <w:tc>
          <w:tcPr>
            <w:tcW w:w="1700"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6197194</w:t>
            </w:r>
          </w:p>
        </w:tc>
      </w:tr>
      <w:tr w:rsidR="00D4263D" w:rsidTr="00554EF7">
        <w:tc>
          <w:tcPr>
            <w:tcW w:w="3487" w:type="dxa"/>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sidRPr="00276840">
              <w:rPr>
                <w:rFonts w:eastAsia="Times New Roman"/>
                <w:color w:val="000000" w:themeColor="text1"/>
                <w:sz w:val="20"/>
                <w:lang w:val="ru-RU" w:eastAsia="de-DE"/>
              </w:rPr>
              <w:t>Пос. Новониколаевский 01</w:t>
            </w:r>
          </w:p>
        </w:tc>
        <w:tc>
          <w:tcPr>
            <w:tcW w:w="1560" w:type="dxa"/>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eastAsia="Times New Roman"/>
                <w:color w:val="000000" w:themeColor="text1"/>
                <w:sz w:val="20"/>
                <w:lang w:val="ru-RU" w:eastAsia="de-DE"/>
              </w:rPr>
              <w:t>BUP 3</w:t>
            </w:r>
          </w:p>
        </w:tc>
        <w:tc>
          <w:tcPr>
            <w:tcW w:w="1701"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372486,0</w:t>
            </w:r>
          </w:p>
        </w:tc>
        <w:tc>
          <w:tcPr>
            <w:tcW w:w="1700"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6196792</w:t>
            </w:r>
          </w:p>
        </w:tc>
      </w:tr>
      <w:tr w:rsidR="00D4263D" w:rsidTr="00554EF7">
        <w:tc>
          <w:tcPr>
            <w:tcW w:w="3487" w:type="dxa"/>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sidRPr="00276840">
              <w:rPr>
                <w:rFonts w:eastAsia="Times New Roman"/>
                <w:color w:val="000000" w:themeColor="text1"/>
                <w:sz w:val="20"/>
                <w:lang w:val="ru-RU" w:eastAsia="de-DE"/>
              </w:rPr>
              <w:t>Пос. Новониколаевский 02</w:t>
            </w:r>
          </w:p>
        </w:tc>
        <w:tc>
          <w:tcPr>
            <w:tcW w:w="1560" w:type="dxa"/>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eastAsia="Times New Roman"/>
                <w:color w:val="000000" w:themeColor="text1"/>
                <w:sz w:val="20"/>
                <w:lang w:val="ru-RU" w:eastAsia="de-DE"/>
              </w:rPr>
              <w:t>BUP 4</w:t>
            </w:r>
          </w:p>
        </w:tc>
        <w:tc>
          <w:tcPr>
            <w:tcW w:w="1701"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372442,6</w:t>
            </w:r>
          </w:p>
        </w:tc>
        <w:tc>
          <w:tcPr>
            <w:tcW w:w="1700"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6196652</w:t>
            </w:r>
          </w:p>
        </w:tc>
      </w:tr>
      <w:tr w:rsidR="00D4263D" w:rsidTr="00554EF7">
        <w:tc>
          <w:tcPr>
            <w:tcW w:w="3487" w:type="dxa"/>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sidRPr="00276840">
              <w:rPr>
                <w:rFonts w:eastAsia="Times New Roman"/>
                <w:color w:val="000000" w:themeColor="text1"/>
                <w:sz w:val="20"/>
                <w:lang w:val="ru-RU" w:eastAsia="de-DE"/>
              </w:rPr>
              <w:t>Пос. Новониколаевский 03</w:t>
            </w:r>
          </w:p>
        </w:tc>
        <w:tc>
          <w:tcPr>
            <w:tcW w:w="1560" w:type="dxa"/>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eastAsia="Times New Roman"/>
                <w:color w:val="000000" w:themeColor="text1"/>
                <w:sz w:val="20"/>
                <w:lang w:val="ru-RU" w:eastAsia="de-DE"/>
              </w:rPr>
              <w:t>BUP 5</w:t>
            </w:r>
          </w:p>
        </w:tc>
        <w:tc>
          <w:tcPr>
            <w:tcW w:w="1701"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372468,2</w:t>
            </w:r>
          </w:p>
        </w:tc>
        <w:tc>
          <w:tcPr>
            <w:tcW w:w="1700"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6196469</w:t>
            </w:r>
          </w:p>
        </w:tc>
      </w:tr>
      <w:tr w:rsidR="00D4263D" w:rsidTr="00554EF7">
        <w:tc>
          <w:tcPr>
            <w:tcW w:w="3487" w:type="dxa"/>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sidRPr="00276840">
              <w:rPr>
                <w:rFonts w:eastAsia="Times New Roman"/>
                <w:color w:val="000000" w:themeColor="text1"/>
                <w:sz w:val="20"/>
                <w:lang w:val="ru-RU" w:eastAsia="de-DE"/>
              </w:rPr>
              <w:t>Пос. Новониколаевский 04</w:t>
            </w:r>
          </w:p>
        </w:tc>
        <w:tc>
          <w:tcPr>
            <w:tcW w:w="1560" w:type="dxa"/>
            <w:shd w:val="clear" w:color="auto" w:fill="FFFFFF"/>
            <w:vAlign w:val="center"/>
          </w:tcPr>
          <w:p w:rsidR="00CE1714"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eastAsia="Times New Roman"/>
                <w:color w:val="000000" w:themeColor="text1"/>
                <w:sz w:val="20"/>
                <w:lang w:val="ru-RU" w:eastAsia="de-DE"/>
              </w:rPr>
              <w:t>BUP 6</w:t>
            </w:r>
          </w:p>
        </w:tc>
        <w:tc>
          <w:tcPr>
            <w:tcW w:w="1701"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372474,4</w:t>
            </w:r>
          </w:p>
        </w:tc>
        <w:tc>
          <w:tcPr>
            <w:tcW w:w="1700"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6196266</w:t>
            </w:r>
          </w:p>
        </w:tc>
      </w:tr>
      <w:tr w:rsidR="00D4263D" w:rsidTr="00554EF7">
        <w:tc>
          <w:tcPr>
            <w:tcW w:w="3487" w:type="dxa"/>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sidRPr="00276840">
              <w:rPr>
                <w:rFonts w:eastAsia="Times New Roman"/>
                <w:color w:val="000000" w:themeColor="text1"/>
                <w:sz w:val="20"/>
                <w:lang w:val="ru-RU" w:eastAsia="de-DE"/>
              </w:rPr>
              <w:t xml:space="preserve">Пос. </w:t>
            </w:r>
            <w:proofErr w:type="spellStart"/>
            <w:r w:rsidRPr="00276840">
              <w:rPr>
                <w:rFonts w:eastAsia="Times New Roman"/>
                <w:color w:val="000000" w:themeColor="text1"/>
                <w:sz w:val="20"/>
                <w:lang w:val="ru-RU" w:eastAsia="de-DE"/>
              </w:rPr>
              <w:t>Осиново</w:t>
            </w:r>
            <w:proofErr w:type="spellEnd"/>
            <w:r w:rsidRPr="00276840">
              <w:rPr>
                <w:rFonts w:eastAsia="Times New Roman"/>
                <w:color w:val="000000" w:themeColor="text1"/>
                <w:sz w:val="20"/>
                <w:lang w:val="ru-RU" w:eastAsia="de-DE"/>
              </w:rPr>
              <w:t xml:space="preserve"> 01</w:t>
            </w:r>
          </w:p>
        </w:tc>
        <w:tc>
          <w:tcPr>
            <w:tcW w:w="1560" w:type="dxa"/>
            <w:shd w:val="clear" w:color="auto" w:fill="FFFFFF"/>
            <w:vAlign w:val="center"/>
          </w:tcPr>
          <w:p w:rsidR="00CE1714"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eastAsia="Times New Roman"/>
                <w:color w:val="000000" w:themeColor="text1"/>
                <w:sz w:val="20"/>
                <w:lang w:val="ru-RU" w:eastAsia="de-DE"/>
              </w:rPr>
              <w:t>BUP 7</w:t>
            </w:r>
          </w:p>
        </w:tc>
        <w:tc>
          <w:tcPr>
            <w:tcW w:w="1701"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369455,2</w:t>
            </w:r>
          </w:p>
        </w:tc>
        <w:tc>
          <w:tcPr>
            <w:tcW w:w="1700" w:type="dxa"/>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6195441</w:t>
            </w:r>
          </w:p>
        </w:tc>
      </w:tr>
      <w:tr w:rsidR="00D4263D" w:rsidTr="00554EF7">
        <w:tc>
          <w:tcPr>
            <w:tcW w:w="3487" w:type="dxa"/>
            <w:tcBorders>
              <w:bottom w:val="single" w:sz="4" w:space="0" w:color="auto"/>
            </w:tcBorders>
            <w:shd w:val="clear" w:color="auto" w:fill="FFFFFF"/>
            <w:vAlign w:val="center"/>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sidRPr="00276840">
              <w:rPr>
                <w:rFonts w:eastAsia="Times New Roman"/>
                <w:color w:val="000000" w:themeColor="text1"/>
                <w:sz w:val="20"/>
                <w:lang w:val="ru-RU" w:eastAsia="de-DE"/>
              </w:rPr>
              <w:t xml:space="preserve">Пос. </w:t>
            </w:r>
            <w:proofErr w:type="spellStart"/>
            <w:r w:rsidRPr="00276840">
              <w:rPr>
                <w:rFonts w:eastAsia="Times New Roman"/>
                <w:color w:val="000000" w:themeColor="text1"/>
                <w:sz w:val="20"/>
                <w:lang w:val="ru-RU" w:eastAsia="de-DE"/>
              </w:rPr>
              <w:t>Осиново</w:t>
            </w:r>
            <w:proofErr w:type="spellEnd"/>
            <w:r w:rsidRPr="00276840">
              <w:rPr>
                <w:rFonts w:eastAsia="Times New Roman"/>
                <w:color w:val="000000" w:themeColor="text1"/>
                <w:sz w:val="20"/>
                <w:lang w:val="ru-RU" w:eastAsia="de-DE"/>
              </w:rPr>
              <w:t xml:space="preserve"> 02</w:t>
            </w:r>
          </w:p>
        </w:tc>
        <w:tc>
          <w:tcPr>
            <w:tcW w:w="1560" w:type="dxa"/>
            <w:tcBorders>
              <w:bottom w:val="single" w:sz="4" w:space="0" w:color="auto"/>
            </w:tcBorders>
            <w:shd w:val="clear" w:color="auto" w:fill="FFFFFF"/>
            <w:vAlign w:val="center"/>
          </w:tcPr>
          <w:p w:rsidR="00CE1714"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eastAsia="Times New Roman"/>
                <w:color w:val="000000" w:themeColor="text1"/>
                <w:sz w:val="20"/>
                <w:lang w:val="ru-RU" w:eastAsia="de-DE"/>
              </w:rPr>
              <w:t>BUP 8</w:t>
            </w:r>
          </w:p>
        </w:tc>
        <w:tc>
          <w:tcPr>
            <w:tcW w:w="1701" w:type="dxa"/>
            <w:tcBorders>
              <w:bottom w:val="single" w:sz="4" w:space="0" w:color="auto"/>
            </w:tcBorders>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369534,6</w:t>
            </w:r>
          </w:p>
        </w:tc>
        <w:tc>
          <w:tcPr>
            <w:tcW w:w="1700" w:type="dxa"/>
            <w:tcBorders>
              <w:bottom w:val="single" w:sz="4" w:space="0" w:color="auto"/>
            </w:tcBorders>
            <w:shd w:val="clear" w:color="auto" w:fill="FFFFFF"/>
            <w:vAlign w:val="bottom"/>
          </w:tcPr>
          <w:p w:rsidR="00CE1714" w:rsidRPr="00DA018A" w:rsidRDefault="006423AD" w:rsidP="00812261">
            <w:pPr>
              <w:keepNext/>
              <w:overflowPunct w:val="0"/>
              <w:autoSpaceDE w:val="0"/>
              <w:autoSpaceDN w:val="0"/>
              <w:adjustRightInd w:val="0"/>
              <w:spacing w:before="60" w:after="20"/>
              <w:ind w:left="0"/>
              <w:jc w:val="center"/>
              <w:textAlignment w:val="baseline"/>
              <w:rPr>
                <w:rFonts w:eastAsia="Times New Roman"/>
                <w:color w:val="000000" w:themeColor="text1"/>
                <w:sz w:val="20"/>
                <w:lang w:val="en-GB" w:eastAsia="de-DE"/>
              </w:rPr>
            </w:pPr>
            <w:r>
              <w:rPr>
                <w:rFonts w:cs="Arial"/>
                <w:sz w:val="20"/>
                <w:lang w:val="ru-RU"/>
              </w:rPr>
              <w:t>6195153</w:t>
            </w:r>
          </w:p>
        </w:tc>
      </w:tr>
    </w:tbl>
    <w:p w:rsidR="00CE1714" w:rsidRPr="00DA018A" w:rsidRDefault="00CE1714" w:rsidP="00CE1714">
      <w:pPr>
        <w:pStyle w:val="TabEndAbstand"/>
        <w:rPr>
          <w:color w:val="000000" w:themeColor="text1"/>
          <w:lang w:val="en-GB"/>
        </w:rPr>
      </w:pPr>
    </w:p>
    <w:p w:rsidR="00CE1714" w:rsidRPr="00556FE9" w:rsidRDefault="006423AD" w:rsidP="00CE1714">
      <w:pPr>
        <w:pStyle w:val="a3"/>
        <w:rPr>
          <w:color w:val="000000" w:themeColor="text1"/>
          <w:lang w:val="ru-RU"/>
        </w:rPr>
      </w:pPr>
      <w:r w:rsidRPr="00DA018A">
        <w:rPr>
          <w:color w:val="000000" w:themeColor="text1"/>
          <w:lang w:val="ru-RU"/>
        </w:rPr>
        <w:t>На следующем рисунке показано расположение мест, представляющих интерес на исследуемой территории.</w:t>
      </w:r>
    </w:p>
    <w:p w:rsidR="00CE1714" w:rsidRPr="00556FE9" w:rsidRDefault="00CE1714" w:rsidP="00CE1714">
      <w:pPr>
        <w:pStyle w:val="a3"/>
        <w:rPr>
          <w:color w:val="000000" w:themeColor="text1"/>
          <w:lang w:val="ru-RU"/>
        </w:rPr>
      </w:pPr>
    </w:p>
    <w:p w:rsidR="00CE1714" w:rsidRPr="00276840" w:rsidRDefault="00EE3872" w:rsidP="00CE1714">
      <w:pPr>
        <w:keepNext/>
        <w:keepLines/>
        <w:overflowPunct w:val="0"/>
        <w:autoSpaceDE w:val="0"/>
        <w:autoSpaceDN w:val="0"/>
        <w:adjustRightInd w:val="0"/>
        <w:ind w:left="1531"/>
        <w:textAlignment w:val="baseline"/>
        <w:rPr>
          <w:rFonts w:eastAsia="Times New Roman"/>
          <w:color w:val="000000" w:themeColor="text1"/>
          <w:lang w:val="en-GB" w:eastAsia="de-DE"/>
        </w:rPr>
      </w:pPr>
      <w:r w:rsidRPr="00EE3872">
        <w:rPr>
          <w:noProof/>
          <w:color w:val="000000" w:themeColor="text1"/>
          <w:lang w:val="ru-RU" w:eastAsia="ru-RU"/>
        </w:rPr>
        <w:lastRenderedPageBreak/>
        <w:pict>
          <v:shape id="Надпись 31" o:spid="_x0000_s1052" type="#_x0000_t202" style="position:absolute;left:0;text-align:left;margin-left:98.1pt;margin-top:298.9pt;width:117.35pt;height:12.25pt;z-index:251655168;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" stroked="f">
            <v:textbox inset="0,0,0,0">
              <w:txbxContent>
                <w:p w:rsidR="00AC3F35" w:rsidRPr="00556FE9" w:rsidRDefault="00AC3F35" w:rsidP="00C158A7">
                  <w:pPr>
                    <w:spacing w:before="0" w:after="0" w:line="240" w:lineRule="auto"/>
                    <w:ind w:left="0"/>
                    <w:rPr>
                      <w:rFonts w:eastAsia="Times New Roman" w:cs="Arial"/>
                      <w:color w:val="333333"/>
                      <w:sz w:val="10"/>
                      <w:szCs w:val="10"/>
                      <w:lang w:val="ru-RU"/>
                    </w:rPr>
                  </w:pPr>
                  <w:r w:rsidRPr="000D4BF0">
                    <w:rPr>
                      <w:rFonts w:cs="Arial"/>
                      <w:color w:val="5B5B5B"/>
                      <w:sz w:val="10"/>
                      <w:szCs w:val="10"/>
                      <w:lang w:val="ru-RU"/>
                    </w:rPr>
                    <w:t xml:space="preserve">Данные для составления карты: </w:t>
                  </w:r>
                  <w:r>
                    <w:rPr>
                      <w:rFonts w:cs="Arial"/>
                      <w:color w:val="5B5B5B"/>
                      <w:sz w:val="10"/>
                      <w:szCs w:val="10"/>
                      <w:lang w:val="ru-RU"/>
                    </w:rPr>
                    <w:br/>
                  </w:r>
                  <w:r w:rsidRPr="000D4BF0">
                    <w:rPr>
                      <w:rFonts w:cs="Arial"/>
                      <w:color w:val="5B5B5B"/>
                      <w:sz w:val="10"/>
                      <w:szCs w:val="10"/>
                      <w:lang w:val="ru-RU"/>
                    </w:rPr>
                    <w:t xml:space="preserve">© </w:t>
                  </w:r>
                  <w:proofErr w:type="spellStart"/>
                  <w:r w:rsidRPr="000D4BF0">
                    <w:rPr>
                      <w:rFonts w:cs="Arial"/>
                      <w:color w:val="5B5B5B"/>
                      <w:sz w:val="10"/>
                      <w:szCs w:val="10"/>
                      <w:lang w:val="ru-RU"/>
                    </w:rPr>
                    <w:t>OpenStreetMap-Mitwirkende</w:t>
                  </w:r>
                  <w:proofErr w:type="spellEnd"/>
                </w:p>
              </w:txbxContent>
            </v:textbox>
          </v:shape>
        </w:pict>
      </w:r>
      <w:r w:rsidRPr="00EE3872">
        <w:rPr>
          <w:noProof/>
          <w:color w:val="000000" w:themeColor="text1"/>
          <w:lang w:val="ru-RU" w:eastAsia="ru-RU"/>
        </w:rPr>
        <w:pict>
          <v:shape id="Надпись 29" o:spid="_x0000_s1053" type="#_x0000_t202" style="position:absolute;left:0;text-align:left;margin-left:21.2pt;margin-top:152.45pt;width:117.35pt;height:10.7pt;rotation:-90;z-index:251663360;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" stroked="f">
            <v:textbox inset="0,0,0,0">
              <w:txbxContent>
                <w:p w:rsidR="00AC3F35" w:rsidRPr="00A80825" w:rsidRDefault="00AC3F35" w:rsidP="00C158A7">
                  <w:pPr>
                    <w:spacing w:before="0" w:after="0" w:line="240" w:lineRule="auto"/>
                    <w:ind w:left="0"/>
                    <w:jc w:val="center"/>
                    <w:rPr>
                      <w:rFonts w:eastAsia="Times New Roman" w:cs="Arial"/>
                      <w:b/>
                      <w:bCs/>
                      <w:color w:val="333333"/>
                      <w:sz w:val="12"/>
                      <w:szCs w:val="12"/>
                      <w:lang w:val="en-US"/>
                    </w:rPr>
                  </w:pPr>
                  <w:r w:rsidRPr="00A80825">
                    <w:rPr>
                      <w:rFonts w:cs="Arial"/>
                      <w:color w:val="303030"/>
                      <w:sz w:val="12"/>
                      <w:szCs w:val="12"/>
                      <w:lang w:val="ru-RU"/>
                    </w:rPr>
                    <w:t>UTM, направление Y</w:t>
                  </w:r>
                  <w:r w:rsidRPr="00A80825">
                    <w:rPr>
                      <w:rFonts w:cs="Arial"/>
                      <w:color w:val="5B5B5B"/>
                      <w:sz w:val="12"/>
                      <w:szCs w:val="12"/>
                      <w:lang w:val="ru-RU"/>
                    </w:rPr>
                    <w:t>, м</w:t>
                  </w:r>
                </w:p>
              </w:txbxContent>
            </v:textbox>
          </v:shape>
        </w:pict>
      </w:r>
      <w:r w:rsidRPr="00EE3872">
        <w:rPr>
          <w:noProof/>
          <w:color w:val="000000" w:themeColor="text1"/>
          <w:lang w:val="ru-RU" w:eastAsia="ru-RU"/>
        </w:rPr>
        <w:pict>
          <v:shape id="Надпись 30" o:spid="_x0000_s1054" type="#_x0000_t202" style="position:absolute;left:0;text-align:left;margin-left:229.95pt;margin-top:323pt;width:117.35pt;height:10.7pt;z-index:251664384;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" stroked="f">
            <v:textbox inset="0,0,0,0">
              <w:txbxContent>
                <w:p w:rsidR="00AC3F35" w:rsidRPr="00A80825" w:rsidRDefault="00AC3F35" w:rsidP="00C158A7">
                  <w:pPr>
                    <w:spacing w:before="0" w:after="0" w:line="240" w:lineRule="auto"/>
                    <w:ind w:left="0"/>
                    <w:jc w:val="center"/>
                    <w:rPr>
                      <w:rFonts w:eastAsia="Times New Roman" w:cs="Arial"/>
                      <w:b/>
                      <w:bCs/>
                      <w:color w:val="333333"/>
                      <w:sz w:val="12"/>
                      <w:szCs w:val="12"/>
                      <w:lang w:val="en-US"/>
                    </w:rPr>
                  </w:pPr>
                  <w:r w:rsidRPr="00A80825">
                    <w:rPr>
                      <w:rFonts w:cs="Arial"/>
                      <w:color w:val="303030"/>
                      <w:sz w:val="12"/>
                      <w:szCs w:val="12"/>
                      <w:lang w:val="ru-RU"/>
                    </w:rPr>
                    <w:t>UTM, направление X</w:t>
                  </w:r>
                  <w:r w:rsidRPr="00A80825">
                    <w:rPr>
                      <w:rFonts w:cs="Arial"/>
                      <w:color w:val="5B5B5B"/>
                      <w:sz w:val="12"/>
                      <w:szCs w:val="12"/>
                      <w:lang w:val="ru-RU"/>
                    </w:rPr>
                    <w:t>, м</w:t>
                  </w:r>
                </w:p>
              </w:txbxContent>
            </v:textbox>
          </v:shape>
        </w:pict>
      </w:r>
      <w:r w:rsidR="00CE1714" w:rsidRPr="00276840">
        <w:rPr>
          <w:noProof/>
          <w:color w:val="000000" w:themeColor="text1"/>
          <w:lang w:val="ru-RU" w:eastAsia="ru-RU"/>
        </w:rPr>
        <w:drawing>
          <wp:inline distT="0" distB="0" distL="0" distR="0">
            <wp:extent cx="5334000" cy="421386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80652"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5341599" cy="4219863"/>
                    </a:xfrm>
                    <a:prstGeom prst="rect">
                      <a:avLst/>
                    </a:prstGeom>
                    <a:noFill/>
                    <a:ln>
                      <a:noFill/>
                    </a:ln>
                  </pic:spPr>
                </pic:pic>
              </a:graphicData>
            </a:graphic>
          </wp:inline>
        </w:drawing>
      </w:r>
    </w:p>
    <w:p w:rsidR="00CE1714" w:rsidRPr="00556FE9" w:rsidRDefault="006423AD" w:rsidP="003E4B4C">
      <w:pPr>
        <w:pStyle w:val="ae"/>
        <w:jc w:val="both"/>
        <w:rPr>
          <w:color w:val="000000" w:themeColor="text1"/>
          <w:lang w:val="ru-RU"/>
        </w:rPr>
      </w:pPr>
      <w:r w:rsidRPr="00EC57A7">
        <w:rPr>
          <w:color w:val="000000" w:themeColor="text1"/>
          <w:lang w:val="ru-RU"/>
        </w:rPr>
        <w:t xml:space="preserve">Рисунок </w:t>
      </w:r>
      <w:r w:rsidR="00EE3872" w:rsidRPr="00EC57A7">
        <w:rPr>
          <w:color w:val="000000" w:themeColor="text1"/>
          <w:lang w:val="en-GB"/>
        </w:rPr>
        <w:fldChar w:fldCharType="begin"/>
      </w:r>
      <w:r w:rsidRPr="00EC57A7">
        <w:rPr>
          <w:color w:val="000000" w:themeColor="text1"/>
          <w:lang w:val="ru-RU"/>
        </w:rPr>
        <w:instrText xml:space="preserve"> SEQ Abbildung \* ARABIC </w:instrText>
      </w:r>
      <w:r w:rsidR="00EE3872" w:rsidRPr="00EC57A7">
        <w:rPr>
          <w:color w:val="000000" w:themeColor="text1"/>
          <w:lang w:val="en-GB"/>
        </w:rPr>
        <w:fldChar w:fldCharType="separate"/>
      </w:r>
      <w:r w:rsidRPr="00EC57A7">
        <w:rPr>
          <w:color w:val="000000" w:themeColor="text1"/>
          <w:lang w:val="ru-RU"/>
        </w:rPr>
        <w:t>3</w:t>
      </w:r>
      <w:r w:rsidR="00EE3872" w:rsidRPr="00EC57A7">
        <w:rPr>
          <w:color w:val="000000" w:themeColor="text1"/>
          <w:lang w:val="en-GB"/>
        </w:rPr>
        <w:fldChar w:fldCharType="end"/>
      </w:r>
      <w:r w:rsidRPr="00EC57A7">
        <w:rPr>
          <w:color w:val="000000" w:themeColor="text1"/>
          <w:lang w:val="ru-RU"/>
        </w:rPr>
        <w:t xml:space="preserve">.  Расположение мест, представляющих интерес (ближе всего к жилым массивам), отмечено розовым цветом. </w:t>
      </w:r>
    </w:p>
    <w:p w:rsidR="00CE1714" w:rsidRPr="00556FE9" w:rsidRDefault="00CE1714" w:rsidP="003E4B4C">
      <w:pPr>
        <w:pStyle w:val="TabEndAbstand"/>
        <w:jc w:val="both"/>
        <w:rPr>
          <w:vanish/>
          <w:color w:val="FF0000"/>
          <w:lang w:val="ru-RU"/>
        </w:rPr>
      </w:pPr>
    </w:p>
    <w:p w:rsidR="00CE1714" w:rsidRPr="00E64744" w:rsidRDefault="0002287B" w:rsidP="0002287B">
      <w:pPr>
        <w:pStyle w:val="21"/>
        <w:ind w:left="851"/>
        <w:jc w:val="both"/>
        <w:rPr>
          <w:color w:val="000000" w:themeColor="text1"/>
          <w:lang w:val="ru-RU" w:eastAsia="de-DE"/>
        </w:rPr>
      </w:pPr>
      <w:bookmarkStart w:id="77" w:name="_Ref527126138"/>
      <w:bookmarkStart w:id="78" w:name="_Toc41908893"/>
      <w:bookmarkStart w:id="79" w:name="_Ref526766614"/>
      <w:bookmarkEnd w:id="58"/>
      <w:bookmarkEnd w:id="71"/>
      <w:bookmarkEnd w:id="72"/>
      <w:r>
        <w:rPr>
          <w:color w:val="000000" w:themeColor="text1"/>
          <w:lang w:val="ru-RU" w:eastAsia="de-DE"/>
        </w:rPr>
        <w:t xml:space="preserve">6.2 </w:t>
      </w:r>
      <w:r w:rsidR="006423AD" w:rsidRPr="00EC57A7">
        <w:rPr>
          <w:color w:val="000000" w:themeColor="text1"/>
          <w:lang w:val="ru-RU" w:eastAsia="de-DE"/>
        </w:rPr>
        <w:t>Существующая нагрузка</w:t>
      </w:r>
      <w:bookmarkStart w:id="80" w:name="_Toc40387617"/>
      <w:bookmarkStart w:id="81" w:name="_Toc40443049"/>
      <w:bookmarkStart w:id="82" w:name="_Toc40445262"/>
      <w:bookmarkEnd w:id="77"/>
      <w:bookmarkEnd w:id="78"/>
      <w:bookmarkEnd w:id="80"/>
      <w:bookmarkEnd w:id="81"/>
      <w:bookmarkEnd w:id="82"/>
    </w:p>
    <w:p w:rsidR="00CE1714" w:rsidRPr="00556FE9" w:rsidRDefault="006423AD" w:rsidP="003E4B4C">
      <w:pPr>
        <w:pStyle w:val="a3"/>
        <w:jc w:val="both"/>
        <w:rPr>
          <w:color w:val="000000" w:themeColor="text1"/>
          <w:lang w:val="ru-RU"/>
        </w:rPr>
      </w:pPr>
      <w:r w:rsidRPr="00EC57A7">
        <w:rPr>
          <w:color w:val="000000" w:themeColor="text1"/>
          <w:lang w:val="ru-RU"/>
        </w:rPr>
        <w:t>Нормы качества окружающего воздуха (EQS) устанавливают предельные значения загрязнений. Эти значения выражаются в виде предельно допустимой концентрации (ПДК). ПДК — это обязательные пределы для всех пользователей определенной окружающей среды, например воздуха.</w:t>
      </w:r>
    </w:p>
    <w:p w:rsidR="00CE1714" w:rsidRPr="00554EF7" w:rsidRDefault="006423AD" w:rsidP="00EA69A8">
      <w:pPr>
        <w:pStyle w:val="a3"/>
        <w:jc w:val="both"/>
        <w:rPr>
          <w:lang w:val="ru-RU"/>
        </w:rPr>
      </w:pPr>
      <w:r w:rsidRPr="00554EF7">
        <w:rPr>
          <w:lang w:val="ru-RU"/>
        </w:rPr>
        <w:t>Данные по фоновой концентрации на исследуемой территории, представленные Ф</w:t>
      </w:r>
      <w:r w:rsidR="00D76382">
        <w:rPr>
          <w:lang w:val="ru-RU"/>
        </w:rPr>
        <w:t>Г</w:t>
      </w:r>
      <w:r w:rsidRPr="00554EF7">
        <w:rPr>
          <w:lang w:val="ru-RU"/>
        </w:rPr>
        <w:t>Б</w:t>
      </w:r>
      <w:r w:rsidR="00D76382">
        <w:rPr>
          <w:lang w:val="ru-RU"/>
        </w:rPr>
        <w:t>У</w:t>
      </w:r>
      <w:r w:rsidRPr="00554EF7">
        <w:rPr>
          <w:lang w:val="ru-RU"/>
        </w:rPr>
        <w:t xml:space="preserve"> «УГМС РТ» и переданные клиентом</w:t>
      </w:r>
      <w:r w:rsidR="00EA69A8" w:rsidRPr="00554EF7">
        <w:rPr>
          <w:lang w:val="ru-RU"/>
        </w:rPr>
        <w:t xml:space="preserve"> [7]</w:t>
      </w:r>
      <w:r w:rsidRPr="00554EF7">
        <w:rPr>
          <w:lang w:val="ru-RU"/>
        </w:rPr>
        <w:t xml:space="preserve">, указывают на то, что содержание всех контролируемых загрязняющих веществ не превышает ПДК </w:t>
      </w:r>
      <w:r w:rsidR="00EA69A8" w:rsidRPr="00554EF7">
        <w:rPr>
          <w:lang w:val="ru-RU"/>
        </w:rPr>
        <w:t>(в течение многолетнего периода  было однократно выявлено превышения NO</w:t>
      </w:r>
      <w:r w:rsidR="00EA69A8" w:rsidRPr="00554EF7">
        <w:rPr>
          <w:vertAlign w:val="subscript"/>
          <w:lang w:val="ru-RU"/>
        </w:rPr>
        <w:t>2</w:t>
      </w:r>
      <w:r w:rsidR="00EA69A8" w:rsidRPr="00554EF7">
        <w:rPr>
          <w:lang w:val="ru-RU"/>
        </w:rPr>
        <w:t>).</w:t>
      </w:r>
    </w:p>
    <w:p w:rsidR="00CE1714" w:rsidRPr="00554EF7" w:rsidRDefault="006423AD" w:rsidP="003E4B4C">
      <w:pPr>
        <w:pStyle w:val="a3"/>
        <w:jc w:val="both"/>
        <w:rPr>
          <w:highlight w:val="cyan"/>
          <w:lang w:val="ru-RU"/>
        </w:rPr>
      </w:pPr>
      <w:r w:rsidRPr="00554EF7">
        <w:rPr>
          <w:lang w:val="ru-RU"/>
        </w:rPr>
        <w:t>В приведенных ниже таблицах показаны максимальные среднесуточные показатели измерений, а также разовые ПДК</w:t>
      </w:r>
      <w:r w:rsidR="00EA69A8" w:rsidRPr="00554EF7">
        <w:rPr>
          <w:lang w:val="ru-RU"/>
        </w:rPr>
        <w:t xml:space="preserve"> в качестве фракций</w:t>
      </w:r>
      <w:r w:rsidRPr="00554EF7">
        <w:rPr>
          <w:lang w:val="ru-RU"/>
        </w:rPr>
        <w:t xml:space="preserve"> для пос. Краснооктябрьского, пос. Новониколаевского и пос. </w:t>
      </w:r>
      <w:proofErr w:type="spellStart"/>
      <w:r w:rsidRPr="00554EF7">
        <w:rPr>
          <w:lang w:val="ru-RU"/>
        </w:rPr>
        <w:t>Осиново</w:t>
      </w:r>
      <w:proofErr w:type="spellEnd"/>
      <w:r w:rsidRPr="00554EF7">
        <w:rPr>
          <w:lang w:val="ru-RU"/>
        </w:rPr>
        <w:t>.</w:t>
      </w:r>
    </w:p>
    <w:p w:rsidR="00CE1714" w:rsidRPr="00EA69A8" w:rsidRDefault="006423AD" w:rsidP="003E4B4C">
      <w:pPr>
        <w:spacing w:before="0" w:after="0" w:line="240" w:lineRule="auto"/>
        <w:ind w:left="0"/>
        <w:jc w:val="both"/>
        <w:rPr>
          <w:rFonts w:eastAsia="Times New Roman"/>
          <w:bCs/>
          <w:sz w:val="20"/>
          <w:lang w:val="ru-RU" w:eastAsia="de-DE"/>
        </w:rPr>
      </w:pPr>
      <w:r w:rsidRPr="00EA69A8">
        <w:rPr>
          <w:lang w:val="ru-RU"/>
        </w:rPr>
        <w:br w:type="page"/>
      </w:r>
    </w:p>
    <w:p w:rsidR="00CE1714" w:rsidRPr="0002287B" w:rsidRDefault="006423AD" w:rsidP="003E4B4C">
      <w:pPr>
        <w:pStyle w:val="TabBeschriftung"/>
        <w:jc w:val="both"/>
        <w:rPr>
          <w:lang w:val="ru-RU"/>
        </w:rPr>
      </w:pPr>
      <w:r>
        <w:rPr>
          <w:lang w:val="ru-RU"/>
        </w:rPr>
        <w:lastRenderedPageBreak/>
        <w:t>Таблица</w:t>
      </w:r>
      <w:r w:rsidR="00554EF7">
        <w:rPr>
          <w:lang w:val="ru-RU"/>
        </w:rPr>
        <w:t xml:space="preserve"> </w:t>
      </w:r>
      <w:r w:rsidR="00EE3872">
        <w:fldChar w:fldCharType="begin"/>
      </w:r>
      <w:r>
        <w:rPr>
          <w:lang w:val="ru-RU"/>
        </w:rPr>
        <w:instrText>SEQ Tabelle</w:instrText>
      </w:r>
      <w:r w:rsidR="00EE3872">
        <w:fldChar w:fldCharType="separate"/>
      </w:r>
      <w:r>
        <w:rPr>
          <w:lang w:val="ru-RU"/>
        </w:rPr>
        <w:t>11</w:t>
      </w:r>
      <w:r w:rsidR="00EE3872">
        <w:fldChar w:fldCharType="end"/>
      </w:r>
      <w:r>
        <w:rPr>
          <w:lang w:val="ru-RU"/>
        </w:rPr>
        <w:t xml:space="preserve">.  </w:t>
      </w:r>
      <w:r>
        <w:rPr>
          <w:color w:val="000000" w:themeColor="text1"/>
          <w:lang w:val="ru-RU"/>
        </w:rPr>
        <w:t>Максимальные среднесуточные фоновые концентрации в</w:t>
      </w:r>
      <w:r w:rsidR="00E236BA">
        <w:rPr>
          <w:color w:val="000000" w:themeColor="text1"/>
          <w:lang w:val="ru-RU"/>
        </w:rPr>
        <w:t> </w:t>
      </w:r>
      <w:r>
        <w:rPr>
          <w:color w:val="000000" w:themeColor="text1"/>
          <w:lang w:val="ru-RU"/>
        </w:rPr>
        <w:t>окружающих поселениях.</w:t>
      </w:r>
    </w:p>
    <w:tbl>
      <w:tblPr>
        <w:tblpPr w:leftFromText="141" w:rightFromText="141" w:vertAnchor="text" w:horzAnchor="margin" w:tblpXSpec="right" w:tblpY="196"/>
        <w:tblW w:w="8222" w:type="dxa"/>
        <w:tblLayout w:type="fixed"/>
        <w:tblCellMar>
          <w:left w:w="70" w:type="dxa"/>
          <w:right w:w="70" w:type="dxa"/>
        </w:tblCellMar>
        <w:tblLook w:val="04A0"/>
      </w:tblPr>
      <w:tblGrid>
        <w:gridCol w:w="1134"/>
        <w:gridCol w:w="1985"/>
        <w:gridCol w:w="1984"/>
        <w:gridCol w:w="1418"/>
        <w:gridCol w:w="1701"/>
      </w:tblGrid>
      <w:tr w:rsidR="00D4263D" w:rsidTr="00812261">
        <w:trPr>
          <w:trHeight w:val="219"/>
          <w:tblHeader/>
        </w:trPr>
        <w:tc>
          <w:tcPr>
            <w:tcW w:w="1134" w:type="dxa"/>
            <w:tcBorders>
              <w:top w:val="single" w:sz="4" w:space="0" w:color="auto"/>
              <w:right w:val="single" w:sz="4" w:space="0" w:color="auto"/>
            </w:tcBorders>
            <w:hideMark/>
          </w:tcPr>
          <w:p w:rsidR="00CE1714" w:rsidRPr="00A84DFB" w:rsidRDefault="00E236BA" w:rsidP="00812261">
            <w:pPr>
              <w:pStyle w:val="TabKTextkrper"/>
              <w:jc w:val="center"/>
              <w:rPr>
                <w:rFonts w:eastAsia="Calibri"/>
                <w:b/>
                <w:color w:val="000000" w:themeColor="text1"/>
                <w:sz w:val="18"/>
                <w:szCs w:val="18"/>
                <w:lang w:val="en-GB"/>
              </w:rPr>
            </w:pPr>
            <w:r>
              <w:rPr>
                <w:rFonts w:eastAsia="Calibri"/>
                <w:b/>
                <w:color w:val="000000" w:themeColor="text1"/>
                <w:sz w:val="18"/>
                <w:szCs w:val="18"/>
                <w:lang w:val="ru-RU"/>
              </w:rPr>
              <w:t>З</w:t>
            </w:r>
            <w:r w:rsidR="006423AD" w:rsidRPr="00A84DFB">
              <w:rPr>
                <w:rFonts w:eastAsia="Calibri"/>
                <w:b/>
                <w:color w:val="000000" w:themeColor="text1"/>
                <w:sz w:val="18"/>
                <w:szCs w:val="18"/>
                <w:lang w:val="ru-RU"/>
              </w:rPr>
              <w:t>агрязня</w:t>
            </w:r>
            <w:r>
              <w:rPr>
                <w:rFonts w:eastAsia="Calibri"/>
                <w:b/>
                <w:color w:val="000000" w:themeColor="text1"/>
                <w:sz w:val="18"/>
                <w:szCs w:val="18"/>
                <w:lang w:val="ru-RU"/>
              </w:rPr>
              <w:softHyphen/>
            </w:r>
            <w:r w:rsidR="006423AD" w:rsidRPr="00A84DFB">
              <w:rPr>
                <w:rFonts w:eastAsia="Calibri"/>
                <w:b/>
                <w:color w:val="000000" w:themeColor="text1"/>
                <w:sz w:val="18"/>
                <w:szCs w:val="18"/>
                <w:lang w:val="ru-RU"/>
              </w:rPr>
              <w:t>ющее вещество</w:t>
            </w:r>
          </w:p>
        </w:tc>
        <w:tc>
          <w:tcPr>
            <w:tcW w:w="1985" w:type="dxa"/>
            <w:tcBorders>
              <w:top w:val="single" w:sz="4" w:space="0" w:color="auto"/>
              <w:left w:val="single" w:sz="4" w:space="0" w:color="auto"/>
              <w:right w:val="single" w:sz="4" w:space="0" w:color="auto"/>
            </w:tcBorders>
          </w:tcPr>
          <w:p w:rsidR="00CE1714" w:rsidRPr="00A84DFB" w:rsidRDefault="006423AD" w:rsidP="00812261">
            <w:pPr>
              <w:pStyle w:val="TabKTextkrper"/>
              <w:jc w:val="center"/>
              <w:rPr>
                <w:rFonts w:eastAsia="Calibri"/>
                <w:b/>
                <w:color w:val="000000" w:themeColor="text1"/>
                <w:sz w:val="18"/>
                <w:szCs w:val="18"/>
                <w:lang w:val="en-GB"/>
              </w:rPr>
            </w:pPr>
            <w:r w:rsidRPr="00A84DFB">
              <w:rPr>
                <w:b/>
                <w:color w:val="000000" w:themeColor="text1"/>
                <w:sz w:val="18"/>
                <w:szCs w:val="18"/>
                <w:lang w:val="ru-RU"/>
              </w:rPr>
              <w:t>Пос. Краснооктябрьский</w:t>
            </w:r>
          </w:p>
        </w:tc>
        <w:tc>
          <w:tcPr>
            <w:tcW w:w="1984" w:type="dxa"/>
            <w:tcBorders>
              <w:top w:val="single" w:sz="4" w:space="0" w:color="auto"/>
              <w:left w:val="single" w:sz="4" w:space="0" w:color="auto"/>
              <w:right w:val="single" w:sz="4" w:space="0" w:color="auto"/>
            </w:tcBorders>
          </w:tcPr>
          <w:p w:rsidR="00CE1714" w:rsidRPr="00A84DFB" w:rsidRDefault="006423AD" w:rsidP="00812261">
            <w:pPr>
              <w:pStyle w:val="TabKTextkrper"/>
              <w:jc w:val="center"/>
              <w:rPr>
                <w:rFonts w:eastAsia="Calibri"/>
                <w:b/>
                <w:color w:val="000000" w:themeColor="text1"/>
                <w:sz w:val="18"/>
                <w:szCs w:val="18"/>
                <w:lang w:val="en-GB"/>
              </w:rPr>
            </w:pPr>
            <w:r w:rsidRPr="00A84DFB">
              <w:rPr>
                <w:b/>
                <w:color w:val="000000" w:themeColor="text1"/>
                <w:sz w:val="18"/>
                <w:szCs w:val="18"/>
                <w:lang w:val="ru-RU"/>
              </w:rPr>
              <w:t>Пос. Новониколаевский</w:t>
            </w:r>
          </w:p>
        </w:tc>
        <w:tc>
          <w:tcPr>
            <w:tcW w:w="1418" w:type="dxa"/>
            <w:tcBorders>
              <w:top w:val="single" w:sz="4" w:space="0" w:color="auto"/>
              <w:left w:val="single" w:sz="4" w:space="0" w:color="auto"/>
            </w:tcBorders>
          </w:tcPr>
          <w:p w:rsidR="00CE1714" w:rsidRPr="00A84DFB" w:rsidRDefault="006423AD" w:rsidP="00812261">
            <w:pPr>
              <w:pStyle w:val="TabKTextkrper"/>
              <w:jc w:val="center"/>
              <w:rPr>
                <w:rFonts w:eastAsia="Calibri"/>
                <w:b/>
                <w:color w:val="000000" w:themeColor="text1"/>
                <w:sz w:val="18"/>
                <w:szCs w:val="18"/>
                <w:lang w:val="en-GB"/>
              </w:rPr>
            </w:pPr>
            <w:r w:rsidRPr="00A84DFB">
              <w:rPr>
                <w:b/>
                <w:color w:val="000000" w:themeColor="text1"/>
                <w:sz w:val="18"/>
                <w:szCs w:val="18"/>
                <w:lang w:val="ru-RU"/>
              </w:rPr>
              <w:t xml:space="preserve">Пос. </w:t>
            </w:r>
            <w:proofErr w:type="spellStart"/>
            <w:r w:rsidRPr="00A84DFB">
              <w:rPr>
                <w:b/>
                <w:color w:val="000000" w:themeColor="text1"/>
                <w:sz w:val="18"/>
                <w:szCs w:val="18"/>
                <w:lang w:val="ru-RU"/>
              </w:rPr>
              <w:t>Осиново</w:t>
            </w:r>
            <w:proofErr w:type="spellEnd"/>
          </w:p>
        </w:tc>
        <w:tc>
          <w:tcPr>
            <w:tcW w:w="1701" w:type="dxa"/>
            <w:tcBorders>
              <w:top w:val="single" w:sz="4" w:space="0" w:color="auto"/>
              <w:left w:val="single" w:sz="4" w:space="0" w:color="auto"/>
            </w:tcBorders>
          </w:tcPr>
          <w:p w:rsidR="00CE1714" w:rsidRPr="00A84DFB" w:rsidRDefault="00E236BA" w:rsidP="00812261">
            <w:pPr>
              <w:pStyle w:val="TabKTextkrper"/>
              <w:jc w:val="center"/>
              <w:rPr>
                <w:rFonts w:eastAsia="Calibri"/>
                <w:b/>
                <w:color w:val="000000" w:themeColor="text1"/>
                <w:sz w:val="18"/>
                <w:szCs w:val="18"/>
                <w:lang w:val="en-GB"/>
              </w:rPr>
            </w:pPr>
            <w:r>
              <w:rPr>
                <w:rFonts w:eastAsia="Calibri"/>
                <w:b/>
                <w:color w:val="000000" w:themeColor="text1"/>
                <w:sz w:val="18"/>
                <w:szCs w:val="18"/>
                <w:lang w:val="ru-RU"/>
              </w:rPr>
              <w:t>С</w:t>
            </w:r>
            <w:r w:rsidR="006423AD" w:rsidRPr="00A84DFB">
              <w:rPr>
                <w:rFonts w:eastAsia="Calibri"/>
                <w:b/>
                <w:color w:val="000000" w:themeColor="text1"/>
                <w:sz w:val="18"/>
                <w:szCs w:val="18"/>
                <w:lang w:val="ru-RU"/>
              </w:rPr>
              <w:t>реднесуточная ПДК</w:t>
            </w:r>
          </w:p>
        </w:tc>
      </w:tr>
      <w:tr w:rsidR="00D4263D" w:rsidTr="00812261">
        <w:trPr>
          <w:trHeight w:val="219"/>
          <w:tblHeader/>
        </w:trPr>
        <w:tc>
          <w:tcPr>
            <w:tcW w:w="1134" w:type="dxa"/>
            <w:tcBorders>
              <w:bottom w:val="single" w:sz="4" w:space="0" w:color="auto"/>
              <w:right w:val="single" w:sz="4" w:space="0" w:color="auto"/>
            </w:tcBorders>
          </w:tcPr>
          <w:p w:rsidR="00CE1714" w:rsidRPr="00A84DFB" w:rsidRDefault="00CE1714" w:rsidP="00812261">
            <w:pPr>
              <w:pStyle w:val="TabKTextkrper"/>
              <w:jc w:val="center"/>
              <w:rPr>
                <w:rFonts w:eastAsia="Calibri"/>
                <w:b/>
                <w:color w:val="000000" w:themeColor="text1"/>
                <w:sz w:val="18"/>
                <w:szCs w:val="18"/>
                <w:lang w:val="en-GB"/>
              </w:rPr>
            </w:pPr>
          </w:p>
        </w:tc>
        <w:tc>
          <w:tcPr>
            <w:tcW w:w="1985" w:type="dxa"/>
            <w:tcBorders>
              <w:left w:val="single" w:sz="4" w:space="0" w:color="auto"/>
              <w:bottom w:val="single" w:sz="4" w:space="0" w:color="auto"/>
            </w:tcBorders>
          </w:tcPr>
          <w:p w:rsidR="00CE1714" w:rsidRPr="00A84DFB" w:rsidRDefault="00AC3F35" w:rsidP="00812261">
            <w:pPr>
              <w:pStyle w:val="TabKTextkrper"/>
              <w:jc w:val="center"/>
              <w:rPr>
                <w:rFonts w:eastAsia="Calibri"/>
                <w:b/>
                <w:color w:val="000000" w:themeColor="text1"/>
                <w:sz w:val="18"/>
                <w:szCs w:val="18"/>
                <w:lang w:val="en-GB"/>
              </w:rPr>
            </w:pPr>
            <w:r>
              <w:rPr>
                <w:rFonts w:eastAsia="Calibri"/>
                <w:b/>
                <w:color w:val="000000" w:themeColor="text1"/>
                <w:sz w:val="18"/>
                <w:szCs w:val="18"/>
                <w:lang w:val="ru-RU"/>
              </w:rPr>
              <w:t>Доля от ПДК</w:t>
            </w:r>
          </w:p>
        </w:tc>
        <w:tc>
          <w:tcPr>
            <w:tcW w:w="1984" w:type="dxa"/>
            <w:tcBorders>
              <w:left w:val="single" w:sz="4" w:space="0" w:color="auto"/>
              <w:bottom w:val="single" w:sz="4" w:space="0" w:color="auto"/>
            </w:tcBorders>
          </w:tcPr>
          <w:p w:rsidR="00CE1714" w:rsidRPr="00A84DFB" w:rsidRDefault="00AC3F35" w:rsidP="00AC3F35">
            <w:pPr>
              <w:pStyle w:val="TabKTextkrper"/>
              <w:jc w:val="center"/>
              <w:rPr>
                <w:rFonts w:eastAsia="Calibri"/>
                <w:b/>
                <w:color w:val="000000" w:themeColor="text1"/>
                <w:sz w:val="18"/>
                <w:szCs w:val="18"/>
                <w:lang w:val="en-GB"/>
              </w:rPr>
            </w:pPr>
            <w:r>
              <w:rPr>
                <w:rFonts w:eastAsia="Calibri"/>
                <w:b/>
                <w:color w:val="000000" w:themeColor="text1"/>
                <w:sz w:val="18"/>
                <w:szCs w:val="18"/>
                <w:lang w:val="ru-RU"/>
              </w:rPr>
              <w:t>Доля от ПДК</w:t>
            </w:r>
            <w:r w:rsidRPr="00A84DFB">
              <w:rPr>
                <w:rFonts w:eastAsia="Calibri"/>
                <w:b/>
                <w:color w:val="000000" w:themeColor="text1"/>
                <w:sz w:val="18"/>
                <w:szCs w:val="18"/>
                <w:lang w:val="ru-RU"/>
              </w:rPr>
              <w:t xml:space="preserve"> </w:t>
            </w:r>
          </w:p>
        </w:tc>
        <w:tc>
          <w:tcPr>
            <w:tcW w:w="1418" w:type="dxa"/>
            <w:tcBorders>
              <w:left w:val="single" w:sz="4" w:space="0" w:color="auto"/>
              <w:bottom w:val="single" w:sz="4" w:space="0" w:color="auto"/>
            </w:tcBorders>
          </w:tcPr>
          <w:p w:rsidR="00CE1714" w:rsidRPr="00A84DFB" w:rsidRDefault="00AC3F35" w:rsidP="00812261">
            <w:pPr>
              <w:pStyle w:val="TabKTextkrper"/>
              <w:jc w:val="center"/>
              <w:rPr>
                <w:rFonts w:eastAsia="Calibri"/>
                <w:b/>
                <w:color w:val="000000" w:themeColor="text1"/>
                <w:sz w:val="18"/>
                <w:szCs w:val="18"/>
                <w:lang w:val="en-GB"/>
              </w:rPr>
            </w:pPr>
            <w:r>
              <w:rPr>
                <w:rFonts w:eastAsia="Calibri"/>
                <w:b/>
                <w:color w:val="000000" w:themeColor="text1"/>
                <w:sz w:val="18"/>
                <w:szCs w:val="18"/>
                <w:lang w:val="ru-RU"/>
              </w:rPr>
              <w:t>Доля от ПДК</w:t>
            </w:r>
          </w:p>
        </w:tc>
        <w:tc>
          <w:tcPr>
            <w:tcW w:w="1701" w:type="dxa"/>
            <w:tcBorders>
              <w:left w:val="single" w:sz="4" w:space="0" w:color="auto"/>
              <w:bottom w:val="single" w:sz="4" w:space="0" w:color="auto"/>
            </w:tcBorders>
          </w:tcPr>
          <w:p w:rsidR="00CE1714" w:rsidRPr="00A84DFB" w:rsidRDefault="006423AD" w:rsidP="00812261">
            <w:pPr>
              <w:pStyle w:val="TabKTextkrper"/>
              <w:jc w:val="center"/>
              <w:rPr>
                <w:rFonts w:eastAsia="Calibri"/>
                <w:b/>
                <w:color w:val="000000" w:themeColor="text1"/>
                <w:sz w:val="18"/>
                <w:szCs w:val="18"/>
                <w:lang w:val="en-GB"/>
              </w:rPr>
            </w:pPr>
            <w:r w:rsidRPr="00A84DFB">
              <w:rPr>
                <w:rFonts w:eastAsia="Calibri"/>
                <w:b/>
                <w:color w:val="000000" w:themeColor="text1"/>
                <w:sz w:val="18"/>
                <w:szCs w:val="18"/>
                <w:lang w:val="ru-RU"/>
              </w:rPr>
              <w:t>мг/м³</w:t>
            </w:r>
          </w:p>
        </w:tc>
      </w:tr>
      <w:tr w:rsidR="00D4263D" w:rsidTr="00812261">
        <w:trPr>
          <w:trHeight w:val="217"/>
          <w:tblHeader/>
        </w:trPr>
        <w:tc>
          <w:tcPr>
            <w:tcW w:w="1134" w:type="dxa"/>
            <w:tcBorders>
              <w:top w:val="single" w:sz="4" w:space="0" w:color="auto"/>
              <w:righ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NO</w:t>
            </w:r>
            <w:r w:rsidRPr="00A84DFB">
              <w:rPr>
                <w:rFonts w:eastAsia="Calibri"/>
                <w:color w:val="000000" w:themeColor="text1"/>
                <w:sz w:val="18"/>
                <w:szCs w:val="18"/>
                <w:vertAlign w:val="subscript"/>
                <w:lang w:val="ru-RU"/>
              </w:rPr>
              <w:t>2</w:t>
            </w:r>
          </w:p>
        </w:tc>
        <w:tc>
          <w:tcPr>
            <w:tcW w:w="1985" w:type="dxa"/>
            <w:tcBorders>
              <w:top w:val="single" w:sz="4" w:space="0" w:color="auto"/>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0,63</w:t>
            </w:r>
          </w:p>
        </w:tc>
        <w:tc>
          <w:tcPr>
            <w:tcW w:w="1984" w:type="dxa"/>
            <w:tcBorders>
              <w:top w:val="single" w:sz="4" w:space="0" w:color="auto"/>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0,65</w:t>
            </w:r>
          </w:p>
        </w:tc>
        <w:tc>
          <w:tcPr>
            <w:tcW w:w="1418" w:type="dxa"/>
            <w:tcBorders>
              <w:top w:val="single" w:sz="4" w:space="0" w:color="auto"/>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0,22</w:t>
            </w:r>
          </w:p>
        </w:tc>
        <w:tc>
          <w:tcPr>
            <w:tcW w:w="1701" w:type="dxa"/>
            <w:tcBorders>
              <w:top w:val="single" w:sz="4" w:space="0" w:color="auto"/>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0,04</w:t>
            </w:r>
          </w:p>
        </w:tc>
      </w:tr>
      <w:tr w:rsidR="00D4263D" w:rsidTr="00812261">
        <w:trPr>
          <w:trHeight w:val="217"/>
          <w:tblHeader/>
        </w:trPr>
        <w:tc>
          <w:tcPr>
            <w:tcW w:w="1134" w:type="dxa"/>
            <w:tcBorders>
              <w:righ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SO</w:t>
            </w:r>
            <w:r w:rsidRPr="00A84DFB">
              <w:rPr>
                <w:rFonts w:eastAsia="Calibri"/>
                <w:color w:val="000000" w:themeColor="text1"/>
                <w:sz w:val="18"/>
                <w:szCs w:val="18"/>
                <w:vertAlign w:val="subscript"/>
                <w:lang w:val="ru-RU"/>
              </w:rPr>
              <w:t>2</w:t>
            </w:r>
          </w:p>
        </w:tc>
        <w:tc>
          <w:tcPr>
            <w:tcW w:w="1985"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0.01</w:t>
            </w:r>
          </w:p>
        </w:tc>
        <w:tc>
          <w:tcPr>
            <w:tcW w:w="1984"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0.01</w:t>
            </w:r>
          </w:p>
        </w:tc>
        <w:tc>
          <w:tcPr>
            <w:tcW w:w="1418"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0.01</w:t>
            </w:r>
          </w:p>
        </w:tc>
        <w:tc>
          <w:tcPr>
            <w:tcW w:w="1701"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0,05</w:t>
            </w:r>
          </w:p>
        </w:tc>
      </w:tr>
      <w:tr w:rsidR="00D4263D" w:rsidTr="00812261">
        <w:trPr>
          <w:trHeight w:val="217"/>
          <w:tblHeader/>
        </w:trPr>
        <w:tc>
          <w:tcPr>
            <w:tcW w:w="1134" w:type="dxa"/>
            <w:tcBorders>
              <w:righ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NH</w:t>
            </w:r>
            <w:r w:rsidRPr="00A84DFB">
              <w:rPr>
                <w:rFonts w:eastAsia="Calibri"/>
                <w:color w:val="000000" w:themeColor="text1"/>
                <w:sz w:val="18"/>
                <w:szCs w:val="18"/>
                <w:vertAlign w:val="subscript"/>
                <w:lang w:val="ru-RU"/>
              </w:rPr>
              <w:t>3</w:t>
            </w:r>
          </w:p>
        </w:tc>
        <w:tc>
          <w:tcPr>
            <w:tcW w:w="1985"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0.02</w:t>
            </w:r>
          </w:p>
        </w:tc>
        <w:tc>
          <w:tcPr>
            <w:tcW w:w="1984"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0.02</w:t>
            </w:r>
          </w:p>
        </w:tc>
        <w:tc>
          <w:tcPr>
            <w:tcW w:w="1418"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0.02</w:t>
            </w:r>
          </w:p>
        </w:tc>
        <w:tc>
          <w:tcPr>
            <w:tcW w:w="1701"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0,04</w:t>
            </w:r>
          </w:p>
        </w:tc>
      </w:tr>
      <w:tr w:rsidR="00D4263D" w:rsidTr="00812261">
        <w:trPr>
          <w:trHeight w:val="217"/>
          <w:tblHeader/>
        </w:trPr>
        <w:tc>
          <w:tcPr>
            <w:tcW w:w="1134" w:type="dxa"/>
            <w:tcBorders>
              <w:righ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proofErr w:type="spellStart"/>
            <w:r w:rsidRPr="00A84DFB">
              <w:rPr>
                <w:rFonts w:eastAsia="Calibri"/>
                <w:color w:val="000000" w:themeColor="text1"/>
                <w:sz w:val="18"/>
                <w:szCs w:val="18"/>
                <w:lang w:val="ru-RU"/>
              </w:rPr>
              <w:t>HCl</w:t>
            </w:r>
            <w:proofErr w:type="spellEnd"/>
          </w:p>
        </w:tc>
        <w:tc>
          <w:tcPr>
            <w:tcW w:w="1985"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0,00</w:t>
            </w:r>
          </w:p>
        </w:tc>
        <w:tc>
          <w:tcPr>
            <w:tcW w:w="1984"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0,00</w:t>
            </w:r>
          </w:p>
        </w:tc>
        <w:tc>
          <w:tcPr>
            <w:tcW w:w="1418"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0,00</w:t>
            </w:r>
          </w:p>
        </w:tc>
        <w:tc>
          <w:tcPr>
            <w:tcW w:w="1701"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0,1</w:t>
            </w:r>
          </w:p>
        </w:tc>
      </w:tr>
      <w:tr w:rsidR="00D4263D" w:rsidTr="00812261">
        <w:trPr>
          <w:trHeight w:val="217"/>
          <w:tblHeader/>
        </w:trPr>
        <w:tc>
          <w:tcPr>
            <w:tcW w:w="1134" w:type="dxa"/>
            <w:tcBorders>
              <w:right w:val="single" w:sz="4" w:space="0" w:color="auto"/>
            </w:tcBorders>
          </w:tcPr>
          <w:p w:rsidR="00CE1714" w:rsidRPr="00A84DFB" w:rsidRDefault="006423AD" w:rsidP="00812261">
            <w:pPr>
              <w:pStyle w:val="TabKTextkrper"/>
              <w:jc w:val="center"/>
              <w:rPr>
                <w:rFonts w:eastAsia="Calibri"/>
                <w:color w:val="000000" w:themeColor="text1"/>
                <w:sz w:val="18"/>
                <w:szCs w:val="18"/>
                <w:lang w:val="en-US"/>
              </w:rPr>
            </w:pPr>
            <w:proofErr w:type="spellStart"/>
            <w:r w:rsidRPr="00A84DFB">
              <w:rPr>
                <w:rFonts w:eastAsia="Calibri"/>
                <w:color w:val="000000" w:themeColor="text1"/>
                <w:sz w:val="18"/>
                <w:szCs w:val="18"/>
                <w:lang w:val="ru-RU"/>
              </w:rPr>
              <w:t>Cu</w:t>
            </w:r>
            <w:proofErr w:type="spellEnd"/>
          </w:p>
        </w:tc>
        <w:tc>
          <w:tcPr>
            <w:tcW w:w="1985" w:type="dxa"/>
            <w:tcBorders>
              <w:left w:val="single" w:sz="4" w:space="0" w:color="auto"/>
            </w:tcBorders>
            <w:vAlign w:val="center"/>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w:t>
            </w:r>
          </w:p>
        </w:tc>
        <w:tc>
          <w:tcPr>
            <w:tcW w:w="1984" w:type="dxa"/>
            <w:tcBorders>
              <w:left w:val="single" w:sz="4" w:space="0" w:color="auto"/>
            </w:tcBorders>
            <w:vAlign w:val="center"/>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w:t>
            </w:r>
          </w:p>
        </w:tc>
        <w:tc>
          <w:tcPr>
            <w:tcW w:w="1418" w:type="dxa"/>
            <w:tcBorders>
              <w:left w:val="single" w:sz="4" w:space="0" w:color="auto"/>
            </w:tcBorders>
            <w:vAlign w:val="center"/>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w:t>
            </w:r>
          </w:p>
        </w:tc>
        <w:tc>
          <w:tcPr>
            <w:tcW w:w="1701"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0,002</w:t>
            </w:r>
          </w:p>
        </w:tc>
      </w:tr>
      <w:tr w:rsidR="00D4263D" w:rsidTr="00812261">
        <w:trPr>
          <w:trHeight w:val="217"/>
          <w:tblHeader/>
        </w:trPr>
        <w:tc>
          <w:tcPr>
            <w:tcW w:w="1134" w:type="dxa"/>
            <w:tcBorders>
              <w:right w:val="single" w:sz="4" w:space="0" w:color="auto"/>
            </w:tcBorders>
          </w:tcPr>
          <w:p w:rsidR="00CE1714" w:rsidRPr="00A84DFB" w:rsidRDefault="006423AD" w:rsidP="00812261">
            <w:pPr>
              <w:pStyle w:val="TabKTextkrper"/>
              <w:jc w:val="center"/>
              <w:rPr>
                <w:rFonts w:eastAsia="Calibri"/>
                <w:color w:val="000000" w:themeColor="text1"/>
                <w:sz w:val="18"/>
                <w:szCs w:val="18"/>
                <w:lang w:val="en-US"/>
              </w:rPr>
            </w:pPr>
            <w:proofErr w:type="spellStart"/>
            <w:r w:rsidRPr="00A84DFB">
              <w:rPr>
                <w:rFonts w:eastAsia="Calibri"/>
                <w:color w:val="000000" w:themeColor="text1"/>
                <w:sz w:val="18"/>
                <w:szCs w:val="18"/>
                <w:lang w:val="ru-RU"/>
              </w:rPr>
              <w:t>Cr</w:t>
            </w:r>
            <w:proofErr w:type="spellEnd"/>
          </w:p>
        </w:tc>
        <w:tc>
          <w:tcPr>
            <w:tcW w:w="1985" w:type="dxa"/>
            <w:tcBorders>
              <w:left w:val="single" w:sz="4" w:space="0" w:color="auto"/>
            </w:tcBorders>
            <w:vAlign w:val="center"/>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w:t>
            </w:r>
          </w:p>
        </w:tc>
        <w:tc>
          <w:tcPr>
            <w:tcW w:w="1984" w:type="dxa"/>
            <w:tcBorders>
              <w:left w:val="single" w:sz="4" w:space="0" w:color="auto"/>
            </w:tcBorders>
            <w:vAlign w:val="center"/>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w:t>
            </w:r>
          </w:p>
        </w:tc>
        <w:tc>
          <w:tcPr>
            <w:tcW w:w="1418" w:type="dxa"/>
            <w:tcBorders>
              <w:left w:val="single" w:sz="4" w:space="0" w:color="auto"/>
            </w:tcBorders>
            <w:vAlign w:val="center"/>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w:t>
            </w:r>
          </w:p>
        </w:tc>
        <w:tc>
          <w:tcPr>
            <w:tcW w:w="1701"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0,0015</w:t>
            </w:r>
          </w:p>
        </w:tc>
      </w:tr>
      <w:tr w:rsidR="00D4263D" w:rsidTr="00812261">
        <w:trPr>
          <w:trHeight w:val="217"/>
          <w:tblHeader/>
        </w:trPr>
        <w:tc>
          <w:tcPr>
            <w:tcW w:w="1134" w:type="dxa"/>
            <w:tcBorders>
              <w:bottom w:val="single" w:sz="4" w:space="0" w:color="auto"/>
              <w:right w:val="single" w:sz="4" w:space="0" w:color="auto"/>
            </w:tcBorders>
          </w:tcPr>
          <w:p w:rsidR="00CE1714" w:rsidRPr="00A84DFB" w:rsidRDefault="006423AD" w:rsidP="00812261">
            <w:pPr>
              <w:pStyle w:val="TabKTextkrper"/>
              <w:jc w:val="center"/>
              <w:rPr>
                <w:rFonts w:eastAsia="Calibri"/>
                <w:color w:val="000000" w:themeColor="text1"/>
                <w:sz w:val="18"/>
                <w:szCs w:val="18"/>
                <w:lang w:val="en-US"/>
              </w:rPr>
            </w:pPr>
            <w:proofErr w:type="spellStart"/>
            <w:r w:rsidRPr="00A84DFB">
              <w:rPr>
                <w:rFonts w:eastAsia="Calibri"/>
                <w:color w:val="000000" w:themeColor="text1"/>
                <w:sz w:val="18"/>
                <w:szCs w:val="18"/>
                <w:lang w:val="ru-RU"/>
              </w:rPr>
              <w:t>Pb</w:t>
            </w:r>
            <w:proofErr w:type="spellEnd"/>
          </w:p>
        </w:tc>
        <w:tc>
          <w:tcPr>
            <w:tcW w:w="1985" w:type="dxa"/>
            <w:tcBorders>
              <w:left w:val="single" w:sz="4" w:space="0" w:color="auto"/>
              <w:bottom w:val="single" w:sz="4" w:space="0" w:color="auto"/>
            </w:tcBorders>
            <w:vAlign w:val="center"/>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w:t>
            </w:r>
          </w:p>
        </w:tc>
        <w:tc>
          <w:tcPr>
            <w:tcW w:w="1984" w:type="dxa"/>
            <w:tcBorders>
              <w:left w:val="single" w:sz="4" w:space="0" w:color="auto"/>
              <w:bottom w:val="single" w:sz="4" w:space="0" w:color="auto"/>
            </w:tcBorders>
            <w:vAlign w:val="center"/>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w:t>
            </w:r>
          </w:p>
        </w:tc>
        <w:tc>
          <w:tcPr>
            <w:tcW w:w="1418" w:type="dxa"/>
            <w:tcBorders>
              <w:left w:val="single" w:sz="4" w:space="0" w:color="auto"/>
              <w:bottom w:val="single" w:sz="4" w:space="0" w:color="auto"/>
            </w:tcBorders>
            <w:vAlign w:val="center"/>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w:t>
            </w:r>
          </w:p>
        </w:tc>
        <w:tc>
          <w:tcPr>
            <w:tcW w:w="1701" w:type="dxa"/>
            <w:tcBorders>
              <w:left w:val="single" w:sz="4" w:space="0" w:color="auto"/>
              <w:bottom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0,0003</w:t>
            </w:r>
          </w:p>
        </w:tc>
      </w:tr>
    </w:tbl>
    <w:p w:rsidR="00CE1714" w:rsidRPr="00512C7E" w:rsidRDefault="00CE1714" w:rsidP="00CE1714">
      <w:pPr>
        <w:pStyle w:val="a3"/>
        <w:rPr>
          <w:color w:val="000000" w:themeColor="text1"/>
          <w:highlight w:val="cyan"/>
          <w:lang w:val="en-GB"/>
        </w:rPr>
      </w:pPr>
    </w:p>
    <w:p w:rsidR="00CE1714" w:rsidRPr="0002287B" w:rsidRDefault="006423AD" w:rsidP="00CE1714">
      <w:pPr>
        <w:pStyle w:val="TabBeschriftung"/>
        <w:rPr>
          <w:lang w:val="ru-RU"/>
        </w:rPr>
      </w:pPr>
      <w:r>
        <w:rPr>
          <w:lang w:val="ru-RU"/>
        </w:rPr>
        <w:t>Таблица</w:t>
      </w:r>
      <w:r w:rsidR="00EE3872">
        <w:fldChar w:fldCharType="begin"/>
      </w:r>
      <w:r>
        <w:rPr>
          <w:lang w:val="ru-RU"/>
        </w:rPr>
        <w:instrText>SEQ Tabelle</w:instrText>
      </w:r>
      <w:r w:rsidR="00EE3872">
        <w:fldChar w:fldCharType="separate"/>
      </w:r>
      <w:r>
        <w:rPr>
          <w:lang w:val="ru-RU"/>
        </w:rPr>
        <w:t>12</w:t>
      </w:r>
      <w:r w:rsidR="00EE3872">
        <w:fldChar w:fldCharType="end"/>
      </w:r>
      <w:r>
        <w:rPr>
          <w:lang w:val="ru-RU"/>
        </w:rPr>
        <w:t xml:space="preserve">.  </w:t>
      </w:r>
      <w:r>
        <w:rPr>
          <w:color w:val="000000" w:themeColor="text1"/>
          <w:lang w:val="ru-RU"/>
        </w:rPr>
        <w:t>Максимальная разовая ПДК в окружающих поселениях</w:t>
      </w:r>
      <w:r w:rsidR="00554EF7">
        <w:rPr>
          <w:color w:val="000000" w:themeColor="text1"/>
          <w:lang w:val="ru-RU"/>
        </w:rPr>
        <w:t xml:space="preserve"> </w:t>
      </w:r>
      <w:r w:rsidR="00554EF7" w:rsidRPr="00554EF7">
        <w:rPr>
          <w:color w:val="000000" w:themeColor="text1"/>
          <w:lang w:val="ru-RU"/>
        </w:rPr>
        <w:t>[</w:t>
      </w:r>
      <w:r w:rsidR="00554EF7">
        <w:rPr>
          <w:color w:val="000000" w:themeColor="text1"/>
          <w:lang w:val="ru-RU"/>
        </w:rPr>
        <w:t>7</w:t>
      </w:r>
      <w:r w:rsidR="00554EF7" w:rsidRPr="00554EF7">
        <w:rPr>
          <w:color w:val="000000" w:themeColor="text1"/>
          <w:lang w:val="ru-RU"/>
        </w:rPr>
        <w:t>]</w:t>
      </w:r>
      <w:r>
        <w:rPr>
          <w:color w:val="000000" w:themeColor="text1"/>
          <w:lang w:val="ru-RU"/>
        </w:rPr>
        <w:t>.</w:t>
      </w:r>
    </w:p>
    <w:tbl>
      <w:tblPr>
        <w:tblpPr w:leftFromText="141" w:rightFromText="141" w:vertAnchor="text" w:horzAnchor="margin" w:tblpXSpec="right" w:tblpY="196"/>
        <w:tblW w:w="8222" w:type="dxa"/>
        <w:tblLayout w:type="fixed"/>
        <w:tblCellMar>
          <w:left w:w="70" w:type="dxa"/>
          <w:right w:w="70" w:type="dxa"/>
        </w:tblCellMar>
        <w:tblLook w:val="04A0"/>
      </w:tblPr>
      <w:tblGrid>
        <w:gridCol w:w="1134"/>
        <w:gridCol w:w="1985"/>
        <w:gridCol w:w="1984"/>
        <w:gridCol w:w="1418"/>
        <w:gridCol w:w="1701"/>
      </w:tblGrid>
      <w:tr w:rsidR="00D4263D" w:rsidTr="00812261">
        <w:trPr>
          <w:trHeight w:val="219"/>
          <w:tblHeader/>
        </w:trPr>
        <w:tc>
          <w:tcPr>
            <w:tcW w:w="1134" w:type="dxa"/>
            <w:tcBorders>
              <w:top w:val="single" w:sz="4" w:space="0" w:color="auto"/>
              <w:right w:val="single" w:sz="4" w:space="0" w:color="auto"/>
            </w:tcBorders>
            <w:hideMark/>
          </w:tcPr>
          <w:p w:rsidR="00CE1714" w:rsidRPr="00A84DFB" w:rsidRDefault="008B51C6" w:rsidP="00812261">
            <w:pPr>
              <w:pStyle w:val="TabKTextkrper"/>
              <w:jc w:val="center"/>
              <w:rPr>
                <w:rFonts w:eastAsia="Calibri"/>
                <w:b/>
                <w:color w:val="000000" w:themeColor="text1"/>
                <w:sz w:val="18"/>
                <w:szCs w:val="18"/>
                <w:lang w:val="en-GB"/>
              </w:rPr>
            </w:pPr>
            <w:r>
              <w:rPr>
                <w:rFonts w:eastAsia="Calibri"/>
                <w:b/>
                <w:color w:val="000000" w:themeColor="text1"/>
                <w:sz w:val="18"/>
                <w:szCs w:val="18"/>
                <w:lang w:val="ru-RU"/>
              </w:rPr>
              <w:t>З</w:t>
            </w:r>
            <w:r w:rsidR="006423AD" w:rsidRPr="00A84DFB">
              <w:rPr>
                <w:rFonts w:eastAsia="Calibri"/>
                <w:b/>
                <w:color w:val="000000" w:themeColor="text1"/>
                <w:sz w:val="18"/>
                <w:szCs w:val="18"/>
                <w:lang w:val="ru-RU"/>
              </w:rPr>
              <w:t>агрязня</w:t>
            </w:r>
            <w:r>
              <w:rPr>
                <w:rFonts w:eastAsia="Calibri"/>
                <w:b/>
                <w:color w:val="000000" w:themeColor="text1"/>
                <w:sz w:val="18"/>
                <w:szCs w:val="18"/>
                <w:lang w:val="ru-RU"/>
              </w:rPr>
              <w:softHyphen/>
            </w:r>
            <w:r w:rsidR="006423AD" w:rsidRPr="00A84DFB">
              <w:rPr>
                <w:rFonts w:eastAsia="Calibri"/>
                <w:b/>
                <w:color w:val="000000" w:themeColor="text1"/>
                <w:sz w:val="18"/>
                <w:szCs w:val="18"/>
                <w:lang w:val="ru-RU"/>
              </w:rPr>
              <w:t>ющее вещество</w:t>
            </w:r>
          </w:p>
        </w:tc>
        <w:tc>
          <w:tcPr>
            <w:tcW w:w="1985" w:type="dxa"/>
            <w:tcBorders>
              <w:top w:val="single" w:sz="4" w:space="0" w:color="auto"/>
              <w:left w:val="single" w:sz="4" w:space="0" w:color="auto"/>
              <w:right w:val="single" w:sz="4" w:space="0" w:color="auto"/>
            </w:tcBorders>
          </w:tcPr>
          <w:p w:rsidR="00CE1714" w:rsidRPr="00A84DFB" w:rsidRDefault="006423AD" w:rsidP="00812261">
            <w:pPr>
              <w:pStyle w:val="TabKTextkrper"/>
              <w:jc w:val="center"/>
              <w:rPr>
                <w:rFonts w:eastAsia="Calibri"/>
                <w:b/>
                <w:color w:val="000000" w:themeColor="text1"/>
                <w:sz w:val="18"/>
                <w:szCs w:val="18"/>
                <w:lang w:val="en-GB"/>
              </w:rPr>
            </w:pPr>
            <w:r w:rsidRPr="00A84DFB">
              <w:rPr>
                <w:b/>
                <w:color w:val="000000" w:themeColor="text1"/>
                <w:sz w:val="18"/>
                <w:szCs w:val="18"/>
                <w:lang w:val="ru-RU"/>
              </w:rPr>
              <w:t>Пос. Краснооктябрьский</w:t>
            </w:r>
          </w:p>
        </w:tc>
        <w:tc>
          <w:tcPr>
            <w:tcW w:w="1984" w:type="dxa"/>
            <w:tcBorders>
              <w:top w:val="single" w:sz="4" w:space="0" w:color="auto"/>
              <w:left w:val="single" w:sz="4" w:space="0" w:color="auto"/>
              <w:right w:val="single" w:sz="4" w:space="0" w:color="auto"/>
            </w:tcBorders>
          </w:tcPr>
          <w:p w:rsidR="00CE1714" w:rsidRPr="00A84DFB" w:rsidRDefault="006423AD" w:rsidP="00812261">
            <w:pPr>
              <w:pStyle w:val="TabKTextkrper"/>
              <w:jc w:val="center"/>
              <w:rPr>
                <w:rFonts w:eastAsia="Calibri"/>
                <w:b/>
                <w:color w:val="000000" w:themeColor="text1"/>
                <w:sz w:val="18"/>
                <w:szCs w:val="18"/>
                <w:lang w:val="en-GB"/>
              </w:rPr>
            </w:pPr>
            <w:r w:rsidRPr="00A84DFB">
              <w:rPr>
                <w:b/>
                <w:color w:val="000000" w:themeColor="text1"/>
                <w:sz w:val="18"/>
                <w:szCs w:val="18"/>
                <w:lang w:val="ru-RU"/>
              </w:rPr>
              <w:t>Пос. Новониколаевский</w:t>
            </w:r>
          </w:p>
        </w:tc>
        <w:tc>
          <w:tcPr>
            <w:tcW w:w="1418" w:type="dxa"/>
            <w:tcBorders>
              <w:top w:val="single" w:sz="4" w:space="0" w:color="auto"/>
              <w:left w:val="single" w:sz="4" w:space="0" w:color="auto"/>
            </w:tcBorders>
          </w:tcPr>
          <w:p w:rsidR="00CE1714" w:rsidRPr="00A84DFB" w:rsidRDefault="006423AD" w:rsidP="00812261">
            <w:pPr>
              <w:pStyle w:val="TabKTextkrper"/>
              <w:jc w:val="center"/>
              <w:rPr>
                <w:rFonts w:eastAsia="Calibri"/>
                <w:b/>
                <w:color w:val="000000" w:themeColor="text1"/>
                <w:sz w:val="18"/>
                <w:szCs w:val="18"/>
                <w:lang w:val="en-GB"/>
              </w:rPr>
            </w:pPr>
            <w:r w:rsidRPr="00A84DFB">
              <w:rPr>
                <w:b/>
                <w:color w:val="000000" w:themeColor="text1"/>
                <w:sz w:val="18"/>
                <w:szCs w:val="18"/>
                <w:lang w:val="ru-RU"/>
              </w:rPr>
              <w:t xml:space="preserve">Пос. </w:t>
            </w:r>
            <w:proofErr w:type="spellStart"/>
            <w:r w:rsidRPr="00A84DFB">
              <w:rPr>
                <w:b/>
                <w:color w:val="000000" w:themeColor="text1"/>
                <w:sz w:val="18"/>
                <w:szCs w:val="18"/>
                <w:lang w:val="ru-RU"/>
              </w:rPr>
              <w:t>Осиново</w:t>
            </w:r>
            <w:proofErr w:type="spellEnd"/>
          </w:p>
        </w:tc>
        <w:tc>
          <w:tcPr>
            <w:tcW w:w="1701" w:type="dxa"/>
            <w:tcBorders>
              <w:top w:val="single" w:sz="4" w:space="0" w:color="auto"/>
              <w:left w:val="single" w:sz="4" w:space="0" w:color="auto"/>
            </w:tcBorders>
          </w:tcPr>
          <w:p w:rsidR="00CE1714" w:rsidRPr="00A84DFB" w:rsidRDefault="008B51C6" w:rsidP="00812261">
            <w:pPr>
              <w:pStyle w:val="TabKTextkrper"/>
              <w:jc w:val="center"/>
              <w:rPr>
                <w:rFonts w:eastAsia="Calibri"/>
                <w:b/>
                <w:color w:val="000000" w:themeColor="text1"/>
                <w:sz w:val="18"/>
                <w:szCs w:val="18"/>
                <w:lang w:val="en-GB"/>
              </w:rPr>
            </w:pPr>
            <w:r>
              <w:rPr>
                <w:rFonts w:eastAsia="Calibri"/>
                <w:b/>
                <w:color w:val="000000" w:themeColor="text1"/>
                <w:sz w:val="18"/>
                <w:szCs w:val="18"/>
                <w:lang w:val="ru-RU"/>
              </w:rPr>
              <w:t>Р</w:t>
            </w:r>
            <w:r w:rsidR="006423AD" w:rsidRPr="00A84DFB">
              <w:rPr>
                <w:rFonts w:eastAsia="Calibri"/>
                <w:b/>
                <w:color w:val="000000" w:themeColor="text1"/>
                <w:sz w:val="18"/>
                <w:szCs w:val="18"/>
                <w:lang w:val="ru-RU"/>
              </w:rPr>
              <w:t>азовая ПДК</w:t>
            </w:r>
          </w:p>
        </w:tc>
      </w:tr>
      <w:tr w:rsidR="00D4263D" w:rsidTr="00812261">
        <w:trPr>
          <w:trHeight w:val="219"/>
          <w:tblHeader/>
        </w:trPr>
        <w:tc>
          <w:tcPr>
            <w:tcW w:w="1134" w:type="dxa"/>
            <w:tcBorders>
              <w:bottom w:val="single" w:sz="4" w:space="0" w:color="auto"/>
              <w:right w:val="single" w:sz="4" w:space="0" w:color="auto"/>
            </w:tcBorders>
          </w:tcPr>
          <w:p w:rsidR="00CE1714" w:rsidRPr="00A84DFB" w:rsidRDefault="00CE1714" w:rsidP="00812261">
            <w:pPr>
              <w:pStyle w:val="TabKTextkrper"/>
              <w:jc w:val="center"/>
              <w:rPr>
                <w:rFonts w:eastAsia="Calibri"/>
                <w:b/>
                <w:color w:val="000000" w:themeColor="text1"/>
                <w:sz w:val="18"/>
                <w:szCs w:val="18"/>
                <w:lang w:val="en-GB"/>
              </w:rPr>
            </w:pPr>
          </w:p>
        </w:tc>
        <w:tc>
          <w:tcPr>
            <w:tcW w:w="1985" w:type="dxa"/>
            <w:tcBorders>
              <w:left w:val="single" w:sz="4" w:space="0" w:color="auto"/>
              <w:bottom w:val="single" w:sz="4" w:space="0" w:color="auto"/>
            </w:tcBorders>
          </w:tcPr>
          <w:p w:rsidR="00CE1714" w:rsidRPr="00A84DFB" w:rsidRDefault="00AC3F35" w:rsidP="00812261">
            <w:pPr>
              <w:pStyle w:val="TabKTextkrper"/>
              <w:jc w:val="center"/>
              <w:rPr>
                <w:rFonts w:eastAsia="Calibri"/>
                <w:b/>
                <w:color w:val="000000" w:themeColor="text1"/>
                <w:sz w:val="18"/>
                <w:szCs w:val="18"/>
                <w:lang w:val="en-GB"/>
              </w:rPr>
            </w:pPr>
            <w:r>
              <w:rPr>
                <w:rFonts w:eastAsia="Calibri"/>
                <w:b/>
                <w:color w:val="000000" w:themeColor="text1"/>
                <w:sz w:val="18"/>
                <w:szCs w:val="18"/>
                <w:lang w:val="ru-RU"/>
              </w:rPr>
              <w:t>Доля от ПДК</w:t>
            </w:r>
          </w:p>
        </w:tc>
        <w:tc>
          <w:tcPr>
            <w:tcW w:w="1984" w:type="dxa"/>
            <w:tcBorders>
              <w:left w:val="single" w:sz="4" w:space="0" w:color="auto"/>
              <w:bottom w:val="single" w:sz="4" w:space="0" w:color="auto"/>
            </w:tcBorders>
          </w:tcPr>
          <w:p w:rsidR="00CE1714" w:rsidRPr="00A84DFB" w:rsidRDefault="00AC3F35" w:rsidP="00812261">
            <w:pPr>
              <w:pStyle w:val="TabKTextkrper"/>
              <w:jc w:val="center"/>
              <w:rPr>
                <w:rFonts w:eastAsia="Calibri"/>
                <w:b/>
                <w:color w:val="000000" w:themeColor="text1"/>
                <w:sz w:val="18"/>
                <w:szCs w:val="18"/>
                <w:lang w:val="en-GB"/>
              </w:rPr>
            </w:pPr>
            <w:r>
              <w:rPr>
                <w:rFonts w:eastAsia="Calibri"/>
                <w:b/>
                <w:color w:val="000000" w:themeColor="text1"/>
                <w:sz w:val="18"/>
                <w:szCs w:val="18"/>
                <w:lang w:val="ru-RU"/>
              </w:rPr>
              <w:t>Доля от ПДК</w:t>
            </w:r>
          </w:p>
        </w:tc>
        <w:tc>
          <w:tcPr>
            <w:tcW w:w="1418" w:type="dxa"/>
            <w:tcBorders>
              <w:left w:val="single" w:sz="4" w:space="0" w:color="auto"/>
              <w:bottom w:val="single" w:sz="4" w:space="0" w:color="auto"/>
            </w:tcBorders>
          </w:tcPr>
          <w:p w:rsidR="00CE1714" w:rsidRPr="00A84DFB" w:rsidRDefault="00AC3F35" w:rsidP="00812261">
            <w:pPr>
              <w:pStyle w:val="TabKTextkrper"/>
              <w:jc w:val="center"/>
              <w:rPr>
                <w:rFonts w:eastAsia="Calibri"/>
                <w:b/>
                <w:color w:val="000000" w:themeColor="text1"/>
                <w:sz w:val="18"/>
                <w:szCs w:val="18"/>
                <w:lang w:val="en-GB"/>
              </w:rPr>
            </w:pPr>
            <w:r>
              <w:rPr>
                <w:rFonts w:eastAsia="Calibri"/>
                <w:b/>
                <w:color w:val="000000" w:themeColor="text1"/>
                <w:sz w:val="18"/>
                <w:szCs w:val="18"/>
                <w:lang w:val="ru-RU"/>
              </w:rPr>
              <w:t>Доля от ПДК</w:t>
            </w:r>
          </w:p>
        </w:tc>
        <w:tc>
          <w:tcPr>
            <w:tcW w:w="1701" w:type="dxa"/>
            <w:tcBorders>
              <w:left w:val="single" w:sz="4" w:space="0" w:color="auto"/>
              <w:bottom w:val="single" w:sz="4" w:space="0" w:color="auto"/>
            </w:tcBorders>
          </w:tcPr>
          <w:p w:rsidR="00CE1714" w:rsidRPr="00A84DFB" w:rsidRDefault="006423AD" w:rsidP="00812261">
            <w:pPr>
              <w:pStyle w:val="TabKTextkrper"/>
              <w:jc w:val="center"/>
              <w:rPr>
                <w:rFonts w:eastAsia="Calibri"/>
                <w:b/>
                <w:color w:val="000000" w:themeColor="text1"/>
                <w:sz w:val="18"/>
                <w:szCs w:val="18"/>
                <w:lang w:val="en-GB"/>
              </w:rPr>
            </w:pPr>
            <w:r w:rsidRPr="00A84DFB">
              <w:rPr>
                <w:rFonts w:eastAsia="Calibri"/>
                <w:b/>
                <w:color w:val="000000" w:themeColor="text1"/>
                <w:sz w:val="18"/>
                <w:szCs w:val="18"/>
                <w:lang w:val="ru-RU"/>
              </w:rPr>
              <w:t>мг/м³</w:t>
            </w:r>
          </w:p>
        </w:tc>
      </w:tr>
      <w:tr w:rsidR="00D4263D" w:rsidTr="00812261">
        <w:trPr>
          <w:trHeight w:val="217"/>
          <w:tblHeader/>
        </w:trPr>
        <w:tc>
          <w:tcPr>
            <w:tcW w:w="1134" w:type="dxa"/>
            <w:tcBorders>
              <w:top w:val="single" w:sz="4" w:space="0" w:color="auto"/>
              <w:righ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NO</w:t>
            </w:r>
            <w:r w:rsidRPr="00A84DFB">
              <w:rPr>
                <w:rFonts w:eastAsia="Calibri"/>
                <w:color w:val="000000" w:themeColor="text1"/>
                <w:sz w:val="18"/>
                <w:szCs w:val="18"/>
                <w:vertAlign w:val="subscript"/>
                <w:lang w:val="ru-RU"/>
              </w:rPr>
              <w:t>2</w:t>
            </w:r>
          </w:p>
        </w:tc>
        <w:tc>
          <w:tcPr>
            <w:tcW w:w="1985" w:type="dxa"/>
            <w:tcBorders>
              <w:top w:val="single" w:sz="4" w:space="0" w:color="auto"/>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0,73</w:t>
            </w:r>
          </w:p>
        </w:tc>
        <w:tc>
          <w:tcPr>
            <w:tcW w:w="1984" w:type="dxa"/>
            <w:tcBorders>
              <w:top w:val="single" w:sz="4" w:space="0" w:color="auto"/>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0,73</w:t>
            </w:r>
          </w:p>
        </w:tc>
        <w:tc>
          <w:tcPr>
            <w:tcW w:w="1418" w:type="dxa"/>
            <w:tcBorders>
              <w:top w:val="single" w:sz="4" w:space="0" w:color="auto"/>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0,73</w:t>
            </w:r>
          </w:p>
        </w:tc>
        <w:tc>
          <w:tcPr>
            <w:tcW w:w="1701" w:type="dxa"/>
            <w:tcBorders>
              <w:top w:val="single" w:sz="4" w:space="0" w:color="auto"/>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0,2</w:t>
            </w:r>
          </w:p>
        </w:tc>
      </w:tr>
      <w:tr w:rsidR="00D4263D" w:rsidTr="00812261">
        <w:trPr>
          <w:trHeight w:val="217"/>
          <w:tblHeader/>
        </w:trPr>
        <w:tc>
          <w:tcPr>
            <w:tcW w:w="1134" w:type="dxa"/>
            <w:tcBorders>
              <w:righ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SO</w:t>
            </w:r>
            <w:r w:rsidRPr="00A84DFB">
              <w:rPr>
                <w:rFonts w:eastAsia="Calibri"/>
                <w:color w:val="000000" w:themeColor="text1"/>
                <w:sz w:val="18"/>
                <w:szCs w:val="18"/>
                <w:vertAlign w:val="subscript"/>
                <w:lang w:val="ru-RU"/>
              </w:rPr>
              <w:t>2</w:t>
            </w:r>
          </w:p>
        </w:tc>
        <w:tc>
          <w:tcPr>
            <w:tcW w:w="1985"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0,36</w:t>
            </w:r>
          </w:p>
        </w:tc>
        <w:tc>
          <w:tcPr>
            <w:tcW w:w="1984"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0,36</w:t>
            </w:r>
          </w:p>
        </w:tc>
        <w:tc>
          <w:tcPr>
            <w:tcW w:w="1418"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0,36</w:t>
            </w:r>
          </w:p>
        </w:tc>
        <w:tc>
          <w:tcPr>
            <w:tcW w:w="1701"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0,5</w:t>
            </w:r>
          </w:p>
        </w:tc>
      </w:tr>
      <w:tr w:rsidR="00D4263D" w:rsidTr="00812261">
        <w:trPr>
          <w:trHeight w:val="217"/>
          <w:tblHeader/>
        </w:trPr>
        <w:tc>
          <w:tcPr>
            <w:tcW w:w="1134" w:type="dxa"/>
            <w:tcBorders>
              <w:righ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NH</w:t>
            </w:r>
            <w:r w:rsidRPr="00A84DFB">
              <w:rPr>
                <w:rFonts w:eastAsia="Calibri"/>
                <w:color w:val="000000" w:themeColor="text1"/>
                <w:sz w:val="18"/>
                <w:szCs w:val="18"/>
                <w:vertAlign w:val="subscript"/>
                <w:lang w:val="ru-RU"/>
              </w:rPr>
              <w:t>3</w:t>
            </w:r>
          </w:p>
        </w:tc>
        <w:tc>
          <w:tcPr>
            <w:tcW w:w="1985"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0,1</w:t>
            </w:r>
          </w:p>
        </w:tc>
        <w:tc>
          <w:tcPr>
            <w:tcW w:w="1984"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0,1</w:t>
            </w:r>
          </w:p>
        </w:tc>
        <w:tc>
          <w:tcPr>
            <w:tcW w:w="1418"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0,1</w:t>
            </w:r>
          </w:p>
        </w:tc>
        <w:tc>
          <w:tcPr>
            <w:tcW w:w="1701"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0,2</w:t>
            </w:r>
          </w:p>
        </w:tc>
      </w:tr>
      <w:tr w:rsidR="00D4263D" w:rsidTr="00812261">
        <w:trPr>
          <w:trHeight w:val="217"/>
          <w:tblHeader/>
        </w:trPr>
        <w:tc>
          <w:tcPr>
            <w:tcW w:w="1134" w:type="dxa"/>
            <w:tcBorders>
              <w:right w:val="single" w:sz="4" w:space="0" w:color="auto"/>
            </w:tcBorders>
          </w:tcPr>
          <w:p w:rsidR="00CE1714" w:rsidRPr="00A84DFB" w:rsidRDefault="006423AD" w:rsidP="00812261">
            <w:pPr>
              <w:pStyle w:val="TabKTextkrper"/>
              <w:jc w:val="center"/>
              <w:rPr>
                <w:rFonts w:eastAsia="Calibri"/>
                <w:color w:val="000000" w:themeColor="text1"/>
                <w:sz w:val="18"/>
                <w:szCs w:val="18"/>
                <w:lang w:val="en-US"/>
              </w:rPr>
            </w:pPr>
            <w:proofErr w:type="spellStart"/>
            <w:r w:rsidRPr="00A84DFB">
              <w:rPr>
                <w:rFonts w:eastAsia="Calibri"/>
                <w:color w:val="000000" w:themeColor="text1"/>
                <w:sz w:val="18"/>
                <w:szCs w:val="18"/>
                <w:lang w:val="ru-RU"/>
              </w:rPr>
              <w:t>HCl</w:t>
            </w:r>
            <w:proofErr w:type="spellEnd"/>
          </w:p>
        </w:tc>
        <w:tc>
          <w:tcPr>
            <w:tcW w:w="1985"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0,1</w:t>
            </w:r>
          </w:p>
        </w:tc>
        <w:tc>
          <w:tcPr>
            <w:tcW w:w="1984"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0,1</w:t>
            </w:r>
          </w:p>
        </w:tc>
        <w:tc>
          <w:tcPr>
            <w:tcW w:w="1418"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0,1</w:t>
            </w:r>
          </w:p>
        </w:tc>
        <w:tc>
          <w:tcPr>
            <w:tcW w:w="1701" w:type="dxa"/>
            <w:tcBorders>
              <w:left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0,2</w:t>
            </w:r>
          </w:p>
        </w:tc>
      </w:tr>
      <w:tr w:rsidR="00D4263D" w:rsidTr="00812261">
        <w:trPr>
          <w:trHeight w:val="217"/>
          <w:tblHeader/>
        </w:trPr>
        <w:tc>
          <w:tcPr>
            <w:tcW w:w="1134" w:type="dxa"/>
            <w:tcBorders>
              <w:bottom w:val="single" w:sz="4" w:space="0" w:color="auto"/>
              <w:right w:val="single" w:sz="4" w:space="0" w:color="auto"/>
            </w:tcBorders>
          </w:tcPr>
          <w:p w:rsidR="00CE1714" w:rsidRPr="00A84DFB" w:rsidRDefault="006423AD" w:rsidP="00812261">
            <w:pPr>
              <w:pStyle w:val="TabKTextkrper"/>
              <w:jc w:val="center"/>
              <w:rPr>
                <w:rFonts w:eastAsia="Calibri"/>
                <w:color w:val="000000" w:themeColor="text1"/>
                <w:sz w:val="18"/>
                <w:szCs w:val="18"/>
                <w:lang w:val="en-US"/>
              </w:rPr>
            </w:pPr>
            <w:proofErr w:type="spellStart"/>
            <w:r w:rsidRPr="00A84DFB">
              <w:rPr>
                <w:rFonts w:eastAsia="Calibri"/>
                <w:color w:val="000000" w:themeColor="text1"/>
                <w:sz w:val="18"/>
                <w:szCs w:val="18"/>
                <w:lang w:val="ru-RU"/>
              </w:rPr>
              <w:t>Pb</w:t>
            </w:r>
            <w:proofErr w:type="spellEnd"/>
          </w:p>
        </w:tc>
        <w:tc>
          <w:tcPr>
            <w:tcW w:w="1985" w:type="dxa"/>
            <w:tcBorders>
              <w:left w:val="single" w:sz="4" w:space="0" w:color="auto"/>
              <w:bottom w:val="single" w:sz="4" w:space="0" w:color="auto"/>
            </w:tcBorders>
          </w:tcPr>
          <w:p w:rsidR="00CE1714" w:rsidRPr="00A84DFB" w:rsidRDefault="00682394" w:rsidP="00812261">
            <w:pPr>
              <w:pStyle w:val="TabKTextkrper"/>
              <w:jc w:val="center"/>
              <w:rPr>
                <w:rFonts w:eastAsia="Calibri"/>
                <w:color w:val="000000" w:themeColor="text1"/>
                <w:sz w:val="18"/>
                <w:szCs w:val="18"/>
                <w:lang w:val="en-GB"/>
              </w:rPr>
            </w:pPr>
            <w:r>
              <w:rPr>
                <w:rFonts w:eastAsia="Calibri"/>
                <w:color w:val="000000" w:themeColor="text1"/>
                <w:sz w:val="18"/>
                <w:szCs w:val="18"/>
                <w:lang w:val="en-GB"/>
              </w:rPr>
              <w:t>-</w:t>
            </w:r>
          </w:p>
        </w:tc>
        <w:tc>
          <w:tcPr>
            <w:tcW w:w="1984" w:type="dxa"/>
            <w:tcBorders>
              <w:left w:val="single" w:sz="4" w:space="0" w:color="auto"/>
              <w:bottom w:val="single" w:sz="4" w:space="0" w:color="auto"/>
            </w:tcBorders>
          </w:tcPr>
          <w:p w:rsidR="00CE1714" w:rsidRPr="00A84DFB" w:rsidRDefault="00682394" w:rsidP="00812261">
            <w:pPr>
              <w:pStyle w:val="TabKTextkrper"/>
              <w:jc w:val="center"/>
              <w:rPr>
                <w:rFonts w:eastAsia="Calibri"/>
                <w:color w:val="000000" w:themeColor="text1"/>
                <w:sz w:val="18"/>
                <w:szCs w:val="18"/>
                <w:lang w:val="en-GB"/>
              </w:rPr>
            </w:pPr>
            <w:r>
              <w:rPr>
                <w:rFonts w:eastAsia="Calibri"/>
                <w:color w:val="000000" w:themeColor="text1"/>
                <w:sz w:val="18"/>
                <w:szCs w:val="18"/>
                <w:lang w:val="en-GB"/>
              </w:rPr>
              <w:t>-</w:t>
            </w:r>
          </w:p>
        </w:tc>
        <w:tc>
          <w:tcPr>
            <w:tcW w:w="1418" w:type="dxa"/>
            <w:tcBorders>
              <w:left w:val="single" w:sz="4" w:space="0" w:color="auto"/>
              <w:bottom w:val="single" w:sz="4" w:space="0" w:color="auto"/>
            </w:tcBorders>
          </w:tcPr>
          <w:p w:rsidR="00CE1714" w:rsidRPr="00A84DFB" w:rsidRDefault="00682394" w:rsidP="00812261">
            <w:pPr>
              <w:pStyle w:val="TabKTextkrper"/>
              <w:jc w:val="center"/>
              <w:rPr>
                <w:rFonts w:eastAsia="Calibri"/>
                <w:color w:val="000000" w:themeColor="text1"/>
                <w:sz w:val="18"/>
                <w:szCs w:val="18"/>
                <w:lang w:val="en-GB"/>
              </w:rPr>
            </w:pPr>
            <w:r>
              <w:rPr>
                <w:rFonts w:eastAsia="Calibri"/>
                <w:color w:val="000000" w:themeColor="text1"/>
                <w:sz w:val="18"/>
                <w:szCs w:val="18"/>
                <w:lang w:val="en-GB"/>
              </w:rPr>
              <w:t>-</w:t>
            </w:r>
          </w:p>
        </w:tc>
        <w:tc>
          <w:tcPr>
            <w:tcW w:w="1701" w:type="dxa"/>
            <w:tcBorders>
              <w:left w:val="single" w:sz="4" w:space="0" w:color="auto"/>
              <w:bottom w:val="single" w:sz="4" w:space="0" w:color="auto"/>
            </w:tcBorders>
          </w:tcPr>
          <w:p w:rsidR="00CE1714" w:rsidRPr="00A84DFB" w:rsidRDefault="006423AD" w:rsidP="00812261">
            <w:pPr>
              <w:pStyle w:val="TabKTextkrper"/>
              <w:jc w:val="center"/>
              <w:rPr>
                <w:rFonts w:eastAsia="Calibri"/>
                <w:color w:val="000000" w:themeColor="text1"/>
                <w:sz w:val="18"/>
                <w:szCs w:val="18"/>
                <w:lang w:val="en-GB"/>
              </w:rPr>
            </w:pPr>
            <w:r w:rsidRPr="00A84DFB">
              <w:rPr>
                <w:rFonts w:eastAsia="Calibri"/>
                <w:color w:val="000000" w:themeColor="text1"/>
                <w:sz w:val="18"/>
                <w:szCs w:val="18"/>
                <w:lang w:val="ru-RU"/>
              </w:rPr>
              <w:t>0,001</w:t>
            </w:r>
          </w:p>
        </w:tc>
      </w:tr>
    </w:tbl>
    <w:p w:rsidR="00CE1714" w:rsidRPr="00512C7E" w:rsidRDefault="00CE1714" w:rsidP="00CE1714">
      <w:pPr>
        <w:pStyle w:val="a3"/>
        <w:rPr>
          <w:color w:val="000000" w:themeColor="text1"/>
          <w:highlight w:val="cyan"/>
          <w:lang w:val="en-GB"/>
        </w:rPr>
      </w:pPr>
    </w:p>
    <w:p w:rsidR="00CE1714" w:rsidRPr="00556FE9" w:rsidRDefault="006423AD" w:rsidP="00CE1714">
      <w:pPr>
        <w:pStyle w:val="a3"/>
        <w:rPr>
          <w:color w:val="000000" w:themeColor="text1"/>
          <w:lang w:val="ru-RU"/>
        </w:rPr>
      </w:pPr>
      <w:r w:rsidRPr="00EC57A7">
        <w:rPr>
          <w:color w:val="000000" w:themeColor="text1"/>
          <w:lang w:val="ru-RU" w:eastAsia="en-US"/>
        </w:rPr>
        <w:t xml:space="preserve">В главе </w:t>
      </w:r>
      <w:proofErr w:type="spellStart"/>
      <w:r w:rsidR="00554EF7">
        <w:rPr>
          <w:color w:val="000000" w:themeColor="text1"/>
          <w:lang w:val="ru-RU" w:eastAsia="en-US"/>
        </w:rPr>
        <w:t>СС</w:t>
      </w:r>
      <w:r w:rsidRPr="00EC57A7">
        <w:rPr>
          <w:color w:val="000000" w:themeColor="text1"/>
          <w:lang w:val="ru-RU" w:eastAsia="en-US"/>
        </w:rPr>
        <w:t>равнение</w:t>
      </w:r>
      <w:proofErr w:type="spellEnd"/>
      <w:r w:rsidRPr="00EC57A7">
        <w:rPr>
          <w:color w:val="000000" w:themeColor="text1"/>
          <w:lang w:val="ru-RU" w:eastAsia="en-US"/>
        </w:rPr>
        <w:t xml:space="preserve"> расчетных значений с прогнозными концентрациями</w:t>
      </w:r>
      <w:r w:rsidR="00554EF7" w:rsidRPr="00554EF7">
        <w:rPr>
          <w:color w:val="000000" w:themeColor="text1"/>
          <w:lang w:val="ru-RU" w:eastAsia="en-US"/>
        </w:rPr>
        <w:t xml:space="preserve"> </w:t>
      </w:r>
      <w:r w:rsidR="00554EF7" w:rsidRPr="00EC57A7">
        <w:rPr>
          <w:color w:val="000000" w:themeColor="text1"/>
          <w:lang w:val="ru-RU" w:eastAsia="en-US"/>
        </w:rPr>
        <w:t>приведено</w:t>
      </w:r>
      <w:r w:rsidR="00554EF7">
        <w:rPr>
          <w:color w:val="000000" w:themeColor="text1"/>
          <w:lang w:val="ru-RU" w:eastAsia="en-US"/>
        </w:rPr>
        <w:t xml:space="preserve"> в разделе 12</w:t>
      </w:r>
      <w:r w:rsidRPr="00EC57A7">
        <w:rPr>
          <w:color w:val="000000" w:themeColor="text1"/>
          <w:lang w:val="ru-RU" w:eastAsia="en-US"/>
        </w:rPr>
        <w:t>.</w:t>
      </w:r>
    </w:p>
    <w:p w:rsidR="00CE1714" w:rsidRPr="00556FE9" w:rsidRDefault="00CE1714" w:rsidP="00CE1714">
      <w:pPr>
        <w:pStyle w:val="a3"/>
        <w:rPr>
          <w:color w:val="000000" w:themeColor="text1"/>
          <w:lang w:val="ru-RU"/>
        </w:rPr>
      </w:pPr>
    </w:p>
    <w:p w:rsidR="00CE1714" w:rsidRDefault="006423AD" w:rsidP="0002287B">
      <w:pPr>
        <w:pStyle w:val="1"/>
        <w:pageBreakBefore/>
        <w:numPr>
          <w:ilvl w:val="0"/>
          <w:numId w:val="38"/>
        </w:numPr>
        <w:jc w:val="both"/>
        <w:rPr>
          <w:lang w:val="en-GB"/>
        </w:rPr>
      </w:pPr>
      <w:bookmarkStart w:id="83" w:name="_Toc41908894"/>
      <w:bookmarkEnd w:id="79"/>
      <w:r w:rsidRPr="00010149">
        <w:rPr>
          <w:lang w:val="ru-RU"/>
        </w:rPr>
        <w:lastRenderedPageBreak/>
        <w:t>Источники выбросов</w:t>
      </w:r>
      <w:bookmarkEnd w:id="83"/>
    </w:p>
    <w:p w:rsidR="00CE1714" w:rsidRPr="00BD4231" w:rsidRDefault="00CE1714" w:rsidP="003E4B4C">
      <w:pPr>
        <w:pStyle w:val="berschrAbst"/>
        <w:jc w:val="both"/>
      </w:pPr>
    </w:p>
    <w:p w:rsidR="00CE1714" w:rsidRPr="0002287B" w:rsidRDefault="0002287B" w:rsidP="0002287B">
      <w:pPr>
        <w:pStyle w:val="21"/>
        <w:ind w:left="426"/>
        <w:jc w:val="both"/>
        <w:rPr>
          <w:lang w:val="ru-RU"/>
        </w:rPr>
      </w:pPr>
      <w:bookmarkStart w:id="84" w:name="_Toc41908895"/>
      <w:r>
        <w:rPr>
          <w:lang w:val="ru-RU"/>
        </w:rPr>
        <w:t xml:space="preserve">7.1. </w:t>
      </w:r>
      <w:r w:rsidR="006423AD">
        <w:rPr>
          <w:lang w:val="ru-RU"/>
        </w:rPr>
        <w:t>Выбросы</w:t>
      </w:r>
      <w:bookmarkEnd w:id="84"/>
    </w:p>
    <w:p w:rsidR="00CE1714" w:rsidRPr="00556FE9" w:rsidRDefault="006423AD" w:rsidP="003E4B4C">
      <w:pPr>
        <w:pStyle w:val="a3"/>
        <w:jc w:val="both"/>
        <w:rPr>
          <w:lang w:val="ru-RU"/>
        </w:rPr>
      </w:pPr>
      <w:r w:rsidRPr="00010149">
        <w:rPr>
          <w:lang w:val="ru-RU"/>
        </w:rPr>
        <w:t>В целях п. 2.4 Технической инструкции по контролю качества воздуха (TA</w:t>
      </w:r>
      <w:r w:rsidR="00E65EAC">
        <w:rPr>
          <w:lang w:val="ru-RU"/>
        </w:rPr>
        <w:t> </w:t>
      </w:r>
      <w:proofErr w:type="spellStart"/>
      <w:r w:rsidRPr="00010149">
        <w:rPr>
          <w:lang w:val="ru-RU"/>
        </w:rPr>
        <w:t>Luft</w:t>
      </w:r>
      <w:proofErr w:type="spellEnd"/>
      <w:r w:rsidRPr="00010149">
        <w:rPr>
          <w:lang w:val="ru-RU"/>
        </w:rPr>
        <w:t xml:space="preserve"> 2002) любые данные по объему от</w:t>
      </w:r>
      <w:r w:rsidRPr="00010149">
        <w:rPr>
          <w:lang w:val="ru-RU"/>
        </w:rPr>
        <w:softHyphen/>
        <w:t>ходящих газов и объемному расходу отходящих газов принимаются при нормал</w:t>
      </w:r>
      <w:r w:rsidR="00682394">
        <w:rPr>
          <w:lang w:val="ru-RU"/>
        </w:rPr>
        <w:t>ьных условиях (273,15</w:t>
      </w:r>
      <w:proofErr w:type="gramStart"/>
      <w:r w:rsidR="00682394">
        <w:rPr>
          <w:lang w:val="ru-RU"/>
        </w:rPr>
        <w:t> К</w:t>
      </w:r>
      <w:proofErr w:type="gramEnd"/>
      <w:r w:rsidR="00682394">
        <w:rPr>
          <w:lang w:val="ru-RU"/>
        </w:rPr>
        <w:t xml:space="preserve"> и 101,</w:t>
      </w:r>
      <w:r w:rsidR="00682394" w:rsidRPr="00682394">
        <w:rPr>
          <w:lang w:val="ru-RU"/>
        </w:rPr>
        <w:t xml:space="preserve">3 </w:t>
      </w:r>
      <w:r w:rsidRPr="00010149">
        <w:rPr>
          <w:lang w:val="ru-RU"/>
        </w:rPr>
        <w:t>кПа) после вычитания содержания паров воды, если одно</w:t>
      </w:r>
      <w:r w:rsidRPr="00010149">
        <w:rPr>
          <w:lang w:val="ru-RU"/>
        </w:rPr>
        <w:softHyphen/>
        <w:t>значно не указано иное.</w:t>
      </w:r>
    </w:p>
    <w:p w:rsidR="00CE1714" w:rsidRPr="00556FE9" w:rsidRDefault="006423AD" w:rsidP="003E4B4C">
      <w:pPr>
        <w:pStyle w:val="a3"/>
        <w:jc w:val="both"/>
        <w:rPr>
          <w:lang w:val="ru-RU"/>
        </w:rPr>
      </w:pPr>
      <w:r w:rsidRPr="00010149">
        <w:rPr>
          <w:lang w:val="ru-RU"/>
        </w:rPr>
        <w:t>В целях п. 2.5 Технической инструкции по контролю качества воздуха (TA</w:t>
      </w:r>
      <w:r w:rsidR="00E65EAC">
        <w:rPr>
          <w:lang w:val="ru-RU"/>
        </w:rPr>
        <w:t> </w:t>
      </w:r>
      <w:proofErr w:type="spellStart"/>
      <w:r w:rsidRPr="00010149">
        <w:rPr>
          <w:lang w:val="ru-RU"/>
        </w:rPr>
        <w:t>Luft</w:t>
      </w:r>
      <w:proofErr w:type="spellEnd"/>
      <w:r w:rsidRPr="00010149">
        <w:rPr>
          <w:lang w:val="ru-RU"/>
        </w:rPr>
        <w:t xml:space="preserve"> 2002) выбросы являются загрязняющими воздух веществами, вы</w:t>
      </w:r>
      <w:r w:rsidRPr="00010149">
        <w:rPr>
          <w:lang w:val="ru-RU"/>
        </w:rPr>
        <w:softHyphen/>
        <w:t xml:space="preserve">пускаемыми с установки. В этом случае выбросы указываются как масса веществ или групп веществ в выбросах относительно объема (массовая </w:t>
      </w:r>
      <w:r w:rsidRPr="00010149">
        <w:rPr>
          <w:lang w:val="ru-RU"/>
        </w:rPr>
        <w:softHyphen/>
      </w:r>
      <w:r w:rsidRPr="00010149">
        <w:rPr>
          <w:lang w:val="ru-RU"/>
        </w:rPr>
        <w:softHyphen/>
        <w:t>концентрация) отходящих газов при стандартных условиях после вычитания содержания паров воды.</w:t>
      </w:r>
    </w:p>
    <w:p w:rsidR="00CE1714" w:rsidRPr="00556FE9" w:rsidRDefault="006423AD" w:rsidP="003E4B4C">
      <w:pPr>
        <w:pStyle w:val="a3"/>
        <w:jc w:val="both"/>
        <w:rPr>
          <w:lang w:val="ru-RU" w:eastAsia="en-US"/>
        </w:rPr>
      </w:pPr>
      <w:r w:rsidRPr="00010149">
        <w:rPr>
          <w:lang w:val="ru-RU" w:eastAsia="en-US"/>
        </w:rPr>
        <w:t>Для характери</w:t>
      </w:r>
      <w:r w:rsidR="004A5643">
        <w:rPr>
          <w:lang w:val="ru-RU" w:eastAsia="en-US"/>
        </w:rPr>
        <w:t>стики</w:t>
      </w:r>
      <w:r w:rsidRPr="00010149">
        <w:rPr>
          <w:lang w:val="ru-RU" w:eastAsia="en-US"/>
        </w:rPr>
        <w:t xml:space="preserve"> условий выбросов требуются следующие данные:</w:t>
      </w:r>
    </w:p>
    <w:p w:rsidR="00CE1714" w:rsidRPr="00556FE9" w:rsidRDefault="006423AD" w:rsidP="003E4B4C">
      <w:pPr>
        <w:pStyle w:val="Spiegelstrich"/>
        <w:jc w:val="both"/>
        <w:rPr>
          <w:lang w:val="ru-RU"/>
        </w:rPr>
      </w:pPr>
      <w:r w:rsidRPr="00010149">
        <w:rPr>
          <w:lang w:val="ru-RU"/>
        </w:rPr>
        <w:t>тип выбросов в следовых количествах,</w:t>
      </w:r>
    </w:p>
    <w:p w:rsidR="00CE1714" w:rsidRPr="00556FE9" w:rsidRDefault="006423AD" w:rsidP="003E4B4C">
      <w:pPr>
        <w:pStyle w:val="Spiegelstrich"/>
        <w:jc w:val="both"/>
        <w:rPr>
          <w:lang w:val="ru-RU"/>
        </w:rPr>
      </w:pPr>
      <w:r w:rsidRPr="00010149">
        <w:rPr>
          <w:lang w:val="ru-RU"/>
        </w:rPr>
        <w:t>массовый расход выбросов в следовых количествах,</w:t>
      </w:r>
    </w:p>
    <w:p w:rsidR="00CE1714" w:rsidRPr="00010149" w:rsidRDefault="006423AD" w:rsidP="003E4B4C">
      <w:pPr>
        <w:pStyle w:val="Spiegelstrich"/>
        <w:jc w:val="both"/>
        <w:rPr>
          <w:lang w:val="en-GB"/>
        </w:rPr>
      </w:pPr>
      <w:r w:rsidRPr="00010149">
        <w:rPr>
          <w:lang w:val="ru-RU"/>
        </w:rPr>
        <w:t>объемный расход дымового газа,</w:t>
      </w:r>
    </w:p>
    <w:p w:rsidR="00CE1714" w:rsidRPr="00010149" w:rsidRDefault="006423AD" w:rsidP="003E4B4C">
      <w:pPr>
        <w:pStyle w:val="Spiegelstrich"/>
        <w:jc w:val="both"/>
        <w:rPr>
          <w:lang w:val="en-GB"/>
        </w:rPr>
      </w:pPr>
      <w:r w:rsidRPr="00010149">
        <w:rPr>
          <w:lang w:val="ru-RU"/>
        </w:rPr>
        <w:t>температура выхлопа дымовых газов,</w:t>
      </w:r>
    </w:p>
    <w:p w:rsidR="00CE1714" w:rsidRPr="00556FE9" w:rsidRDefault="006423AD" w:rsidP="003E4B4C">
      <w:pPr>
        <w:pStyle w:val="Spiegelstrich"/>
        <w:jc w:val="both"/>
        <w:rPr>
          <w:lang w:val="ru-RU"/>
        </w:rPr>
      </w:pPr>
      <w:r w:rsidRPr="00010149">
        <w:rPr>
          <w:lang w:val="ru-RU"/>
        </w:rPr>
        <w:t>размеры источника (длина, ширина, высота, внутренний диаметр),</w:t>
      </w:r>
    </w:p>
    <w:p w:rsidR="00CE1714" w:rsidRPr="00183C70" w:rsidRDefault="006423AD" w:rsidP="003E4B4C">
      <w:pPr>
        <w:pStyle w:val="Spiegelstrich"/>
        <w:jc w:val="both"/>
        <w:rPr>
          <w:color w:val="000000" w:themeColor="text1"/>
          <w:lang w:val="en-GB"/>
        </w:rPr>
      </w:pPr>
      <w:r w:rsidRPr="00183C70">
        <w:rPr>
          <w:color w:val="000000" w:themeColor="text1"/>
          <w:lang w:val="ru-RU"/>
        </w:rPr>
        <w:t>координаты исходного объекта.</w:t>
      </w:r>
    </w:p>
    <w:p w:rsidR="00CE1714" w:rsidRPr="00183C70" w:rsidRDefault="00CE1714" w:rsidP="003E4B4C">
      <w:pPr>
        <w:pStyle w:val="Spiegelstrich"/>
        <w:numPr>
          <w:ilvl w:val="0"/>
          <w:numId w:val="0"/>
        </w:numPr>
        <w:ind w:left="2041" w:hanging="312"/>
        <w:jc w:val="both"/>
        <w:rPr>
          <w:color w:val="000000" w:themeColor="text1"/>
          <w:lang w:val="en-GB"/>
        </w:rPr>
      </w:pPr>
    </w:p>
    <w:p w:rsidR="00CE1714" w:rsidRPr="00556FE9" w:rsidRDefault="006423AD" w:rsidP="003E4B4C">
      <w:pPr>
        <w:pStyle w:val="a3"/>
        <w:jc w:val="both"/>
        <w:rPr>
          <w:color w:val="000000" w:themeColor="text1"/>
          <w:lang w:val="ru-RU" w:eastAsia="en-US"/>
        </w:rPr>
      </w:pPr>
      <w:r w:rsidRPr="00183C70">
        <w:rPr>
          <w:color w:val="000000" w:themeColor="text1"/>
          <w:lang w:val="ru-RU" w:eastAsia="en-US"/>
        </w:rPr>
        <w:t xml:space="preserve">На приведенном ниже рисунке показано расположение источников выбросов на площадке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по термическому обезвреживанию отходов</w:t>
      </w:r>
      <w:r w:rsidRPr="00183C70">
        <w:rPr>
          <w:color w:val="000000" w:themeColor="text1"/>
          <w:lang w:val="ru-RU" w:eastAsia="en-US"/>
        </w:rPr>
        <w:t xml:space="preserve">, а также представлено растровое изображение зданий согласно </w:t>
      </w:r>
      <w:fldSimple w:instr=" REF _Ref526857806 \r \h  \* MERGEFORMAT " w:fldLock="1">
        <w:r w:rsidRPr="00183C70">
          <w:rPr>
            <w:color w:val="000000" w:themeColor="text1"/>
            <w:lang w:val="ru-RU" w:eastAsia="en-US"/>
          </w:rPr>
          <w:t>[7]</w:t>
        </w:r>
      </w:fldSimple>
      <w:r w:rsidRPr="00183C70">
        <w:rPr>
          <w:color w:val="000000" w:themeColor="text1"/>
          <w:lang w:val="ru-RU" w:eastAsia="en-US"/>
        </w:rPr>
        <w:t>, с</w:t>
      </w:r>
      <w:r w:rsidR="00CA4621">
        <w:rPr>
          <w:color w:val="000000" w:themeColor="text1"/>
          <w:lang w:val="ru-RU" w:eastAsia="en-US"/>
        </w:rPr>
        <w:t> </w:t>
      </w:r>
      <w:r w:rsidRPr="00183C70">
        <w:rPr>
          <w:color w:val="000000" w:themeColor="text1"/>
          <w:lang w:val="ru-RU" w:eastAsia="en-US"/>
        </w:rPr>
        <w:t xml:space="preserve">визуализацией в программе моделирования </w:t>
      </w:r>
      <w:proofErr w:type="spellStart"/>
      <w:r w:rsidRPr="00183C70">
        <w:rPr>
          <w:color w:val="000000" w:themeColor="text1"/>
          <w:lang w:val="ru-RU" w:eastAsia="en-US"/>
        </w:rPr>
        <w:t>Austal</w:t>
      </w:r>
      <w:proofErr w:type="spellEnd"/>
      <w:r w:rsidRPr="00183C70">
        <w:rPr>
          <w:color w:val="000000" w:themeColor="text1"/>
          <w:lang w:val="ru-RU" w:eastAsia="en-US"/>
        </w:rPr>
        <w:t xml:space="preserve"> </w:t>
      </w:r>
      <w:proofErr w:type="spellStart"/>
      <w:r w:rsidRPr="00183C70">
        <w:rPr>
          <w:color w:val="000000" w:themeColor="text1"/>
          <w:lang w:val="ru-RU" w:eastAsia="en-US"/>
        </w:rPr>
        <w:t>View</w:t>
      </w:r>
      <w:proofErr w:type="spellEnd"/>
      <w:r w:rsidRPr="00183C70">
        <w:rPr>
          <w:color w:val="000000" w:themeColor="text1"/>
          <w:lang w:val="ru-RU" w:eastAsia="en-US"/>
        </w:rPr>
        <w:t>.</w:t>
      </w:r>
    </w:p>
    <w:p w:rsidR="00CE1714" w:rsidRPr="00777AA8" w:rsidRDefault="00EE3872" w:rsidP="00CE1714">
      <w:pPr>
        <w:pStyle w:val="a3"/>
        <w:keepNext/>
        <w:keepLines/>
        <w:spacing w:before="240"/>
        <w:rPr>
          <w:color w:val="000000" w:themeColor="text1"/>
          <w:lang w:val="en-GB" w:eastAsia="en-US"/>
        </w:rPr>
      </w:pPr>
      <w:r>
        <w:rPr>
          <w:noProof/>
          <w:color w:val="000000" w:themeColor="text1"/>
          <w:lang w:val="ru-RU" w:eastAsia="ru-RU"/>
        </w:rPr>
        <w:lastRenderedPageBreak/>
        <w:pict>
          <v:shape id="Надпись 43" o:spid="_x0000_s1055" type="#_x0000_t202" style="position:absolute;left:0;text-align:left;margin-left:409.75pt;margin-top:268.1pt;width:104.6pt;height:8.8pt;rotation:-90;z-index:251670528;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" stroked="f">
            <v:textbox inset="0,0,0,0">
              <w:txbxContent>
                <w:p w:rsidR="00AC3F35" w:rsidRPr="00556FE9" w:rsidRDefault="00AC3F35" w:rsidP="003F2698">
                  <w:pPr>
                    <w:spacing w:before="0" w:after="0" w:line="80" w:lineRule="exact"/>
                    <w:ind w:left="0"/>
                    <w:jc w:val="center"/>
                    <w:rPr>
                      <w:rFonts w:eastAsia="Times New Roman" w:cs="Arial"/>
                      <w:color w:val="333333"/>
                      <w:sz w:val="12"/>
                      <w:szCs w:val="12"/>
                      <w:lang w:val="ru-RU"/>
                    </w:rPr>
                  </w:pPr>
                  <w:r w:rsidRPr="00560AA1">
                    <w:rPr>
                      <w:rFonts w:cs="Arial"/>
                      <w:color w:val="303030"/>
                      <w:sz w:val="8"/>
                      <w:szCs w:val="8"/>
                      <w:lang w:val="ru-RU"/>
                    </w:rPr>
                    <w:t xml:space="preserve">Высота зданий, представленных в виде </w:t>
                  </w:r>
                  <w:r>
                    <w:rPr>
                      <w:rFonts w:cs="Arial"/>
                      <w:color w:val="303030"/>
                      <w:sz w:val="8"/>
                      <w:szCs w:val="8"/>
                      <w:lang w:val="ru-RU"/>
                    </w:rPr>
                    <w:br/>
                  </w:r>
                  <w:r w:rsidRPr="00560AA1">
                    <w:rPr>
                      <w:rFonts w:cs="Arial"/>
                      <w:color w:val="303030"/>
                      <w:sz w:val="8"/>
                      <w:szCs w:val="8"/>
                      <w:lang w:val="ru-RU"/>
                    </w:rPr>
                    <w:t>растрового изображения [</w:t>
                  </w:r>
                  <w:proofErr w:type="gramStart"/>
                  <w:r w:rsidRPr="00560AA1">
                    <w:rPr>
                      <w:rFonts w:cs="Arial"/>
                      <w:color w:val="303030"/>
                      <w:sz w:val="8"/>
                      <w:szCs w:val="8"/>
                      <w:lang w:val="ru-RU"/>
                    </w:rPr>
                    <w:t>м</w:t>
                  </w:r>
                  <w:proofErr w:type="gramEnd"/>
                  <w:r w:rsidRPr="00560AA1">
                    <w:rPr>
                      <w:rFonts w:cs="Arial"/>
                      <w:color w:val="303030"/>
                      <w:sz w:val="8"/>
                      <w:szCs w:val="8"/>
                      <w:lang w:val="ru-RU"/>
                    </w:rPr>
                    <w:t>]</w:t>
                  </w:r>
                </w:p>
              </w:txbxContent>
            </v:textbox>
          </v:shape>
        </w:pict>
      </w:r>
      <w:r>
        <w:rPr>
          <w:noProof/>
          <w:color w:val="000000" w:themeColor="text1"/>
          <w:lang w:val="ru-RU" w:eastAsia="ru-RU"/>
        </w:rPr>
        <w:pict>
          <v:shape id="Надпись 42" o:spid="_x0000_s1056" type="#_x0000_t202" style="position:absolute;left:0;text-align:left;margin-left:96.7pt;margin-top:294.95pt;width:117.35pt;height:12.45pt;z-index:251669504;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" stroked="f">
            <v:textbox inset="0,0,0,0">
              <w:txbxContent>
                <w:p w:rsidR="00AC3F35" w:rsidRPr="00556FE9" w:rsidRDefault="00AC3F35" w:rsidP="00560AA1">
                  <w:pPr>
                    <w:spacing w:before="0" w:after="0" w:line="240" w:lineRule="auto"/>
                    <w:ind w:left="0"/>
                    <w:rPr>
                      <w:rFonts w:eastAsia="Times New Roman" w:cs="Arial"/>
                      <w:color w:val="333333"/>
                      <w:sz w:val="10"/>
                      <w:szCs w:val="10"/>
                      <w:lang w:val="ru-RU"/>
                    </w:rPr>
                  </w:pPr>
                  <w:r w:rsidRPr="000D4BF0">
                    <w:rPr>
                      <w:rFonts w:cs="Arial"/>
                      <w:color w:val="5B5B5B"/>
                      <w:sz w:val="10"/>
                      <w:szCs w:val="10"/>
                      <w:lang w:val="ru-RU"/>
                    </w:rPr>
                    <w:t xml:space="preserve">Данные для составления карты: </w:t>
                  </w:r>
                  <w:r>
                    <w:rPr>
                      <w:rFonts w:cs="Arial"/>
                      <w:color w:val="5B5B5B"/>
                      <w:sz w:val="10"/>
                      <w:szCs w:val="10"/>
                      <w:lang w:val="ru-RU"/>
                    </w:rPr>
                    <w:br/>
                  </w:r>
                  <w:r w:rsidRPr="000D4BF0">
                    <w:rPr>
                      <w:rFonts w:cs="Arial"/>
                      <w:color w:val="5B5B5B"/>
                      <w:sz w:val="10"/>
                      <w:szCs w:val="10"/>
                      <w:lang w:val="ru-RU"/>
                    </w:rPr>
                    <w:t xml:space="preserve">© </w:t>
                  </w:r>
                  <w:proofErr w:type="spellStart"/>
                  <w:r w:rsidRPr="000D4BF0">
                    <w:rPr>
                      <w:rFonts w:cs="Arial"/>
                      <w:color w:val="5B5B5B"/>
                      <w:sz w:val="10"/>
                      <w:szCs w:val="10"/>
                      <w:lang w:val="ru-RU"/>
                    </w:rPr>
                    <w:t>OpenStreetMap-Mitwirkende</w:t>
                  </w:r>
                  <w:proofErr w:type="spellEnd"/>
                </w:p>
              </w:txbxContent>
            </v:textbox>
          </v:shape>
        </w:pict>
      </w:r>
      <w:r>
        <w:rPr>
          <w:noProof/>
          <w:color w:val="000000" w:themeColor="text1"/>
          <w:lang w:val="ru-RU" w:eastAsia="ru-RU"/>
        </w:rPr>
        <w:pict>
          <v:shape id="Надпись 44" o:spid="_x0000_s1057" type="#_x0000_t202" style="position:absolute;left:0;text-align:left;margin-left:216.25pt;margin-top:186.3pt;width:45.8pt;height:7.9pt;z-index:251671552;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" stroked="f">
            <v:textbox inset="0,0,0,0">
              <w:txbxContent>
                <w:p w:rsidR="00AC3F35" w:rsidRPr="00560AA1" w:rsidRDefault="00AC3F35" w:rsidP="00560AA1">
                  <w:pPr>
                    <w:spacing w:before="0" w:after="0" w:line="240" w:lineRule="auto"/>
                    <w:ind w:left="0"/>
                    <w:jc w:val="center"/>
                    <w:rPr>
                      <w:rFonts w:eastAsia="Times New Roman" w:cs="Arial"/>
                      <w:b/>
                      <w:bCs/>
                      <w:color w:val="333333"/>
                      <w:sz w:val="12"/>
                      <w:szCs w:val="12"/>
                      <w:lang w:val="en-US"/>
                    </w:rPr>
                  </w:pPr>
                  <w:r w:rsidRPr="00560AA1">
                    <w:rPr>
                      <w:rFonts w:cs="Arial"/>
                      <w:b/>
                      <w:bCs/>
                      <w:color w:val="303030"/>
                      <w:sz w:val="12"/>
                      <w:szCs w:val="12"/>
                      <w:lang w:val="ru-RU"/>
                    </w:rPr>
                    <w:t>ИСТОЧНИК</w:t>
                  </w:r>
                </w:p>
              </w:txbxContent>
            </v:textbox>
          </v:shape>
        </w:pict>
      </w:r>
      <w:r>
        <w:rPr>
          <w:noProof/>
          <w:color w:val="000000" w:themeColor="text1"/>
          <w:lang w:val="ru-RU" w:eastAsia="ru-RU"/>
        </w:rPr>
        <w:pict>
          <v:shape id="Надпись 41" o:spid="_x0000_s1058" type="#_x0000_t202" style="position:absolute;left:0;text-align:left;margin-left:230.3pt;margin-top:318.95pt;width:117.35pt;height:10.7pt;z-index:251667456;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" stroked="f">
            <v:textbox inset="0,0,0,0">
              <w:txbxContent>
                <w:p w:rsidR="00AC3F35" w:rsidRPr="00A80825" w:rsidRDefault="00AC3F35" w:rsidP="00560AA1">
                  <w:pPr>
                    <w:spacing w:before="0" w:after="0" w:line="240" w:lineRule="auto"/>
                    <w:ind w:left="0"/>
                    <w:jc w:val="center"/>
                    <w:rPr>
                      <w:rFonts w:eastAsia="Times New Roman" w:cs="Arial"/>
                      <w:b/>
                      <w:bCs/>
                      <w:color w:val="333333"/>
                      <w:sz w:val="12"/>
                      <w:szCs w:val="12"/>
                      <w:lang w:val="en-US"/>
                    </w:rPr>
                  </w:pPr>
                  <w:r w:rsidRPr="00A80825">
                    <w:rPr>
                      <w:rFonts w:cs="Arial"/>
                      <w:color w:val="303030"/>
                      <w:sz w:val="12"/>
                      <w:szCs w:val="12"/>
                      <w:lang w:val="ru-RU"/>
                    </w:rPr>
                    <w:t>UTM, направление X</w:t>
                  </w:r>
                  <w:r w:rsidRPr="00A80825">
                    <w:rPr>
                      <w:rFonts w:cs="Arial"/>
                      <w:color w:val="5B5B5B"/>
                      <w:sz w:val="12"/>
                      <w:szCs w:val="12"/>
                      <w:lang w:val="ru-RU"/>
                    </w:rPr>
                    <w:t>, м</w:t>
                  </w:r>
                </w:p>
              </w:txbxContent>
            </v:textbox>
          </v:shape>
        </w:pict>
      </w:r>
      <w:r>
        <w:rPr>
          <w:noProof/>
          <w:color w:val="000000" w:themeColor="text1"/>
          <w:lang w:val="ru-RU" w:eastAsia="ru-RU"/>
        </w:rPr>
        <w:pict>
          <v:shape id="Надпись 40" o:spid="_x0000_s1059" type="#_x0000_t202" style="position:absolute;left:0;text-align:left;margin-left:21.6pt;margin-top:149.15pt;width:117.35pt;height:10.7pt;rotation:-90;z-index:251666432;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" stroked="f">
            <v:textbox inset="0,0,0,0">
              <w:txbxContent>
                <w:p w:rsidR="00AC3F35" w:rsidRPr="00A80825" w:rsidRDefault="00AC3F35" w:rsidP="00560AA1">
                  <w:pPr>
                    <w:spacing w:before="0" w:after="0" w:line="240" w:lineRule="auto"/>
                    <w:ind w:left="0"/>
                    <w:jc w:val="center"/>
                    <w:rPr>
                      <w:rFonts w:eastAsia="Times New Roman" w:cs="Arial"/>
                      <w:b/>
                      <w:bCs/>
                      <w:color w:val="333333"/>
                      <w:sz w:val="12"/>
                      <w:szCs w:val="12"/>
                      <w:lang w:val="en-US"/>
                    </w:rPr>
                  </w:pPr>
                  <w:r w:rsidRPr="00A80825">
                    <w:rPr>
                      <w:rFonts w:cs="Arial"/>
                      <w:color w:val="303030"/>
                      <w:sz w:val="12"/>
                      <w:szCs w:val="12"/>
                      <w:lang w:val="ru-RU"/>
                    </w:rPr>
                    <w:t>UTM, направление Y</w:t>
                  </w:r>
                  <w:r w:rsidRPr="00A80825">
                    <w:rPr>
                      <w:rFonts w:cs="Arial"/>
                      <w:color w:val="5B5B5B"/>
                      <w:sz w:val="12"/>
                      <w:szCs w:val="12"/>
                      <w:lang w:val="ru-RU"/>
                    </w:rPr>
                    <w:t>, м</w:t>
                  </w:r>
                </w:p>
              </w:txbxContent>
            </v:textbox>
          </v:shape>
        </w:pict>
      </w:r>
      <w:r w:rsidR="00CE1714" w:rsidRPr="00777AA8">
        <w:rPr>
          <w:noProof/>
          <w:color w:val="000000" w:themeColor="text1"/>
          <w:lang w:val="ru-RU" w:eastAsia="ru-RU"/>
        </w:rPr>
        <w:drawing>
          <wp:inline distT="0" distB="0" distL="0" distR="0">
            <wp:extent cx="5242185" cy="41529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38984"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5249936" cy="4159041"/>
                    </a:xfrm>
                    <a:prstGeom prst="rect">
                      <a:avLst/>
                    </a:prstGeom>
                    <a:noFill/>
                    <a:ln>
                      <a:noFill/>
                    </a:ln>
                  </pic:spPr>
                </pic:pic>
              </a:graphicData>
            </a:graphic>
          </wp:inline>
        </w:drawing>
      </w:r>
    </w:p>
    <w:p w:rsidR="00CE1714" w:rsidRPr="00556FE9" w:rsidRDefault="006423AD" w:rsidP="003E4B4C">
      <w:pPr>
        <w:pStyle w:val="ae"/>
        <w:jc w:val="both"/>
        <w:rPr>
          <w:color w:val="000000" w:themeColor="text1"/>
          <w:lang w:val="ru-RU"/>
        </w:rPr>
      </w:pPr>
      <w:r w:rsidRPr="00777AA8">
        <w:rPr>
          <w:color w:val="000000" w:themeColor="text1"/>
          <w:lang w:val="ru-RU"/>
        </w:rPr>
        <w:t xml:space="preserve">Рисунок </w:t>
      </w:r>
      <w:r w:rsidR="00E275E0">
        <w:rPr>
          <w:color w:val="000000" w:themeColor="text1"/>
          <w:lang w:val="ru-RU"/>
        </w:rPr>
        <w:t>4</w:t>
      </w:r>
      <w:r w:rsidRPr="00777AA8">
        <w:rPr>
          <w:color w:val="000000" w:themeColor="text1"/>
          <w:lang w:val="ru-RU"/>
        </w:rPr>
        <w:t xml:space="preserve">.  Расположение источников выбросов на площадке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 xml:space="preserve">по термическому обезвреживанию отходов </w:t>
      </w:r>
      <w:r w:rsidRPr="00777AA8">
        <w:rPr>
          <w:color w:val="000000" w:themeColor="text1"/>
          <w:lang w:val="ru-RU"/>
        </w:rPr>
        <w:t xml:space="preserve">и растровое представление зданий </w:t>
      </w:r>
      <w:fldSimple w:instr=" REF _Ref526858073 \n \h  \* MERGEFORMAT " w:fldLock="1">
        <w:r w:rsidRPr="00777AA8">
          <w:rPr>
            <w:noProof/>
            <w:color w:val="000000" w:themeColor="text1"/>
            <w:lang w:val="ru-RU"/>
          </w:rPr>
          <w:t>[15]</w:t>
        </w:r>
      </w:fldSimple>
      <w:r w:rsidRPr="00777AA8">
        <w:rPr>
          <w:color w:val="000000" w:themeColor="text1"/>
          <w:lang w:val="ru-RU"/>
        </w:rPr>
        <w:t>.</w:t>
      </w:r>
    </w:p>
    <w:p w:rsidR="00CE1714" w:rsidRPr="00556FE9" w:rsidRDefault="00CE1714" w:rsidP="00CE1714">
      <w:pPr>
        <w:pStyle w:val="berschrAbst"/>
        <w:rPr>
          <w:color w:val="000000" w:themeColor="text1"/>
          <w:lang w:val="ru-RU"/>
        </w:rPr>
      </w:pPr>
    </w:p>
    <w:p w:rsidR="00CE1714" w:rsidRPr="00D76382" w:rsidRDefault="0002287B" w:rsidP="0002287B">
      <w:pPr>
        <w:pStyle w:val="21"/>
        <w:ind w:left="1418"/>
        <w:jc w:val="both"/>
        <w:rPr>
          <w:lang w:val="ru-RU" w:eastAsia="de-DE"/>
        </w:rPr>
      </w:pPr>
      <w:bookmarkStart w:id="85" w:name="_Ref526861399"/>
      <w:bookmarkStart w:id="86" w:name="_Toc41908896"/>
      <w:bookmarkStart w:id="87" w:name="_Toc234125624"/>
      <w:bookmarkStart w:id="88" w:name="_Toc273627529"/>
      <w:r>
        <w:rPr>
          <w:color w:val="000000" w:themeColor="text1"/>
          <w:lang w:val="ru-RU" w:eastAsia="de-DE"/>
        </w:rPr>
        <w:t xml:space="preserve">7.2 </w:t>
      </w:r>
      <w:r w:rsidR="006423AD" w:rsidRPr="00777AA8">
        <w:rPr>
          <w:color w:val="000000" w:themeColor="text1"/>
          <w:lang w:val="ru-RU" w:eastAsia="de-DE"/>
        </w:rPr>
        <w:t xml:space="preserve">Временные </w:t>
      </w:r>
      <w:r w:rsidR="006423AD" w:rsidRPr="00010149">
        <w:rPr>
          <w:lang w:val="ru-RU" w:eastAsia="de-DE"/>
        </w:rPr>
        <w:t>характеристики выбросов</w:t>
      </w:r>
      <w:bookmarkEnd w:id="85"/>
      <w:bookmarkEnd w:id="86"/>
    </w:p>
    <w:p w:rsidR="00CE1714" w:rsidRPr="00556FE9" w:rsidRDefault="006423AD" w:rsidP="003E4B4C">
      <w:pPr>
        <w:pStyle w:val="a3"/>
        <w:jc w:val="both"/>
        <w:rPr>
          <w:lang w:val="ru-RU"/>
        </w:rPr>
      </w:pPr>
      <w:r w:rsidRPr="00010149">
        <w:rPr>
          <w:lang w:val="ru-RU"/>
        </w:rPr>
        <w:t xml:space="preserve">Согласно расчетам, </w:t>
      </w:r>
      <w:proofErr w:type="gramStart"/>
      <w:r w:rsidRPr="00010149">
        <w:rPr>
          <w:lang w:val="ru-RU"/>
        </w:rPr>
        <w:t>выбросы</w:t>
      </w:r>
      <w:proofErr w:type="gramEnd"/>
      <w:r w:rsidRPr="00010149">
        <w:rPr>
          <w:lang w:val="ru-RU"/>
        </w:rPr>
        <w:t xml:space="preserve"> из источников достигнут полной нагрузки при частоте 7 725 часов в год. При использовании консервативного подхода для исследования рассеивания принимается время эксплуатации за весь год (8 760 ч/год). </w:t>
      </w:r>
    </w:p>
    <w:p w:rsidR="00CE1714" w:rsidRPr="00556FE9" w:rsidRDefault="00CE1714" w:rsidP="003E4B4C">
      <w:pPr>
        <w:pStyle w:val="a3"/>
        <w:jc w:val="both"/>
        <w:rPr>
          <w:lang w:val="ru-RU"/>
        </w:rPr>
      </w:pPr>
    </w:p>
    <w:p w:rsidR="00CE1714" w:rsidRPr="00E64744" w:rsidRDefault="0002287B" w:rsidP="0002287B">
      <w:pPr>
        <w:pStyle w:val="21"/>
        <w:ind w:left="1418"/>
        <w:jc w:val="both"/>
        <w:rPr>
          <w:lang w:val="ru-RU" w:eastAsia="de-DE"/>
        </w:rPr>
      </w:pPr>
      <w:bookmarkStart w:id="89" w:name="_Toc41908897"/>
      <w:r>
        <w:rPr>
          <w:lang w:val="ru-RU" w:eastAsia="de-DE"/>
        </w:rPr>
        <w:t xml:space="preserve">7.3 </w:t>
      </w:r>
      <w:r w:rsidR="006423AD" w:rsidRPr="00010149">
        <w:rPr>
          <w:lang w:val="ru-RU" w:eastAsia="de-DE"/>
        </w:rPr>
        <w:t>Высота подъема шлейфа выброса</w:t>
      </w:r>
      <w:bookmarkEnd w:id="89"/>
    </w:p>
    <w:p w:rsidR="00CE1714" w:rsidRPr="00556FE9" w:rsidRDefault="006423AD" w:rsidP="003E4B4C">
      <w:pPr>
        <w:pStyle w:val="a3"/>
        <w:jc w:val="both"/>
        <w:rPr>
          <w:lang w:val="ru-RU"/>
        </w:rPr>
      </w:pPr>
      <w:r w:rsidRPr="00010149">
        <w:rPr>
          <w:lang w:val="ru-RU"/>
        </w:rPr>
        <w:t xml:space="preserve">Выбросы от дымовой трубы поднимаются в атмосферу из-за их тепловой плавучести и механического импульса. Высота над вершиной дымовой трубы, которую выбросы достигают на определенном расстоянии от источника с подветренной стороны, называется подъемом шлейфа. На равнинной местности подъем шлейфа определяется как высота осевой линии шлейфа над высотой трубы, после того как средний шлейф достиг своей «максимальной» высоты, или если плавучесть и </w:t>
      </w:r>
      <w:r w:rsidRPr="00010149">
        <w:rPr>
          <w:lang w:val="ru-RU"/>
        </w:rPr>
        <w:softHyphen/>
        <w:t>импульс не приводят к дальнейшему заметному подъему. Сумма высоты подъема шлейфа и высоты трубы является эффективной высотой источника.</w:t>
      </w:r>
    </w:p>
    <w:p w:rsidR="00CE1714" w:rsidRPr="00556FE9" w:rsidRDefault="006423AD" w:rsidP="003E4B4C">
      <w:pPr>
        <w:pStyle w:val="a3"/>
        <w:jc w:val="both"/>
        <w:rPr>
          <w:lang w:val="ru-RU"/>
        </w:rPr>
      </w:pPr>
      <w:r w:rsidRPr="00010149">
        <w:rPr>
          <w:lang w:val="ru-RU"/>
        </w:rPr>
        <w:t>Подъем шлейфа, а также постепенный подъем шлейфа до того, как он достигнет своей средней «максимальной» высоты, можно спрогнозировать с помощью уравнений подъема шлейфа, которые зависят от параметров выбросов и метеорологических величин.</w:t>
      </w:r>
    </w:p>
    <w:p w:rsidR="00CE1714" w:rsidRPr="00556FE9" w:rsidRDefault="006423AD" w:rsidP="003E4B4C">
      <w:pPr>
        <w:pStyle w:val="a3"/>
        <w:jc w:val="both"/>
        <w:rPr>
          <w:lang w:val="ru-RU"/>
        </w:rPr>
      </w:pPr>
      <w:r w:rsidRPr="00010149">
        <w:rPr>
          <w:lang w:val="ru-RU"/>
        </w:rPr>
        <w:lastRenderedPageBreak/>
        <w:t>Учитываемая эффективная высота источника была определена програм</w:t>
      </w:r>
      <w:r w:rsidR="006B6570">
        <w:rPr>
          <w:lang w:val="ru-RU"/>
        </w:rPr>
        <w:softHyphen/>
      </w:r>
      <w:r w:rsidRPr="00010149">
        <w:rPr>
          <w:lang w:val="ru-RU"/>
        </w:rPr>
        <w:t>мно сог</w:t>
      </w:r>
      <w:r w:rsidRPr="00010149">
        <w:rPr>
          <w:lang w:val="ru-RU"/>
        </w:rPr>
        <w:softHyphen/>
        <w:t xml:space="preserve">ласно указаниям VDI 3782 </w:t>
      </w:r>
      <w:proofErr w:type="spellStart"/>
      <w:r w:rsidRPr="00010149">
        <w:rPr>
          <w:lang w:val="ru-RU"/>
        </w:rPr>
        <w:t>Bl</w:t>
      </w:r>
      <w:proofErr w:type="spellEnd"/>
      <w:r w:rsidRPr="00010149">
        <w:rPr>
          <w:lang w:val="ru-RU"/>
        </w:rPr>
        <w:t xml:space="preserve">. 3 </w:t>
      </w:r>
      <w:fldSimple w:instr=" REF _Ref526857598 \n \h  \* MERGEFORMAT " w:fldLock="1">
        <w:r>
          <w:rPr>
            <w:lang w:val="ru-RU"/>
          </w:rPr>
          <w:t>[10]</w:t>
        </w:r>
      </w:fldSimple>
      <w:r w:rsidRPr="00010149">
        <w:rPr>
          <w:lang w:val="ru-RU"/>
        </w:rPr>
        <w:t xml:space="preserve"> по модели рассеивания Austal2000.</w:t>
      </w:r>
    </w:p>
    <w:p w:rsidR="00CE1714" w:rsidRPr="00556FE9" w:rsidRDefault="00CE1714" w:rsidP="003E4B4C">
      <w:pPr>
        <w:pStyle w:val="berschrAbst"/>
        <w:jc w:val="both"/>
        <w:rPr>
          <w:lang w:val="ru-RU"/>
        </w:rPr>
      </w:pPr>
    </w:p>
    <w:p w:rsidR="00CE1714" w:rsidRPr="00E64744" w:rsidRDefault="0002287B" w:rsidP="003E4B4C">
      <w:pPr>
        <w:pStyle w:val="21"/>
        <w:jc w:val="both"/>
        <w:rPr>
          <w:lang w:val="ru-RU"/>
        </w:rPr>
      </w:pPr>
      <w:bookmarkStart w:id="90" w:name="_Ref526865452"/>
      <w:bookmarkStart w:id="91" w:name="_Toc41908898"/>
      <w:r>
        <w:rPr>
          <w:lang w:val="ru-RU"/>
        </w:rPr>
        <w:t xml:space="preserve">7.4 </w:t>
      </w:r>
      <w:r w:rsidR="006423AD" w:rsidRPr="00010149">
        <w:rPr>
          <w:lang w:val="ru-RU"/>
        </w:rPr>
        <w:t>Массовые расходы выбросов</w:t>
      </w:r>
      <w:bookmarkEnd w:id="90"/>
      <w:bookmarkEnd w:id="91"/>
    </w:p>
    <w:p w:rsidR="00CE1714" w:rsidRPr="00556FE9" w:rsidRDefault="006423AD" w:rsidP="003E4B4C">
      <w:pPr>
        <w:pStyle w:val="a3"/>
        <w:jc w:val="both"/>
        <w:rPr>
          <w:lang w:val="ru-RU" w:eastAsia="en-US"/>
        </w:rPr>
      </w:pPr>
      <w:r w:rsidRPr="00010149">
        <w:rPr>
          <w:lang w:val="ru-RU" w:eastAsia="en-US"/>
        </w:rPr>
        <w:t>Для расчета массовых расходов выбросов используются наиболее неблагоприятные условия эксплуатации и максимальные предельные значения выбросов загрязняющих веществ в атмосферу.</w:t>
      </w:r>
    </w:p>
    <w:p w:rsidR="00CE1714" w:rsidRPr="00556FE9" w:rsidRDefault="006423AD" w:rsidP="003E4B4C">
      <w:pPr>
        <w:pStyle w:val="a3"/>
        <w:jc w:val="both"/>
        <w:rPr>
          <w:lang w:val="ru-RU" w:eastAsia="en-US"/>
        </w:rPr>
      </w:pPr>
      <w:r w:rsidRPr="00010149">
        <w:rPr>
          <w:lang w:val="ru-RU" w:eastAsia="en-US"/>
        </w:rPr>
        <w:t>Для учета и дифференциации NO, NO</w:t>
      </w:r>
      <w:r w:rsidRPr="00010149">
        <w:rPr>
          <w:vertAlign w:val="subscript"/>
          <w:lang w:val="ru-RU" w:eastAsia="en-US"/>
        </w:rPr>
        <w:t>2</w:t>
      </w:r>
      <w:r w:rsidRPr="00010149">
        <w:rPr>
          <w:lang w:val="ru-RU" w:eastAsia="en-US"/>
        </w:rPr>
        <w:t xml:space="preserve"> и </w:t>
      </w:r>
      <w:proofErr w:type="spellStart"/>
      <w:r w:rsidRPr="00010149">
        <w:rPr>
          <w:lang w:val="ru-RU" w:eastAsia="en-US"/>
        </w:rPr>
        <w:t>NO</w:t>
      </w:r>
      <w:r w:rsidRPr="00010149">
        <w:rPr>
          <w:vertAlign w:val="subscript"/>
          <w:lang w:val="ru-RU" w:eastAsia="en-US"/>
        </w:rPr>
        <w:t>x</w:t>
      </w:r>
      <w:proofErr w:type="spellEnd"/>
      <w:r w:rsidRPr="00010149">
        <w:rPr>
          <w:lang w:val="ru-RU" w:eastAsia="en-US"/>
        </w:rPr>
        <w:t xml:space="preserve"> (обозначаются как NO</w:t>
      </w:r>
      <w:r w:rsidRPr="00010149">
        <w:rPr>
          <w:vertAlign w:val="subscript"/>
          <w:lang w:val="ru-RU" w:eastAsia="en-US"/>
        </w:rPr>
        <w:t>2</w:t>
      </w:r>
      <w:r w:rsidRPr="00010149">
        <w:rPr>
          <w:lang w:val="ru-RU" w:eastAsia="en-US"/>
        </w:rPr>
        <w:t>) были</w:t>
      </w:r>
      <w:r w:rsidR="00730AE7">
        <w:rPr>
          <w:lang w:val="ru-RU" w:eastAsia="en-US"/>
        </w:rPr>
        <w:t> </w:t>
      </w:r>
      <w:r w:rsidRPr="00010149">
        <w:rPr>
          <w:lang w:val="ru-RU" w:eastAsia="en-US"/>
        </w:rPr>
        <w:t>рассчитаны массовые расходы этих компонентов при наиболее не</w:t>
      </w:r>
      <w:r w:rsidRPr="00010149">
        <w:rPr>
          <w:lang w:val="ru-RU" w:eastAsia="en-US"/>
        </w:rPr>
        <w:softHyphen/>
        <w:t>благоприятных условиях эксплуатации и следующих предельных максимальных значениях выбросов:</w:t>
      </w:r>
    </w:p>
    <w:p w:rsidR="00CE1714" w:rsidRPr="00556FE9" w:rsidRDefault="00CE1714" w:rsidP="00CE1714">
      <w:pPr>
        <w:pStyle w:val="berschrAbst"/>
        <w:rPr>
          <w:lang w:val="ru-RU"/>
        </w:rPr>
      </w:pPr>
    </w:p>
    <w:p w:rsidR="00CE1714" w:rsidRPr="00556FE9" w:rsidRDefault="006423AD" w:rsidP="00CE1714">
      <w:pPr>
        <w:pStyle w:val="a3"/>
        <w:rPr>
          <w:lang w:val="ru-RU" w:eastAsia="en-US"/>
        </w:rPr>
      </w:pPr>
      <w:r w:rsidRPr="00010149">
        <w:rPr>
          <w:lang w:val="ru-RU" w:eastAsia="en-US"/>
        </w:rPr>
        <w:tab/>
        <w:t>молярная масса M(NO)</w:t>
      </w:r>
      <w:r w:rsidRPr="00010149">
        <w:rPr>
          <w:lang w:val="ru-RU" w:eastAsia="en-US"/>
        </w:rPr>
        <w:tab/>
        <w:t>= 30,01 г/моль</w:t>
      </w:r>
      <w:r w:rsidRPr="00010149">
        <w:rPr>
          <w:lang w:val="ru-RU" w:eastAsia="en-US"/>
        </w:rPr>
        <w:br/>
      </w:r>
      <w:r w:rsidRPr="00010149">
        <w:rPr>
          <w:lang w:val="ru-RU" w:eastAsia="en-US"/>
        </w:rPr>
        <w:tab/>
        <w:t>молярная масса M(NO</w:t>
      </w:r>
      <w:r w:rsidRPr="00BB2237">
        <w:rPr>
          <w:vertAlign w:val="subscript"/>
          <w:lang w:val="ru-RU" w:eastAsia="en-US"/>
        </w:rPr>
        <w:t>2</w:t>
      </w:r>
      <w:r w:rsidRPr="00010149">
        <w:rPr>
          <w:lang w:val="ru-RU" w:eastAsia="en-US"/>
        </w:rPr>
        <w:t>)</w:t>
      </w:r>
      <w:r w:rsidRPr="00010149">
        <w:rPr>
          <w:lang w:val="ru-RU" w:eastAsia="en-US"/>
        </w:rPr>
        <w:tab/>
        <w:t>= 46,01 г/моль</w:t>
      </w:r>
    </w:p>
    <w:p w:rsidR="00CE1714" w:rsidRPr="00556FE9" w:rsidRDefault="00CE1714" w:rsidP="00CE1714">
      <w:pPr>
        <w:pStyle w:val="berschrAbst"/>
        <w:rPr>
          <w:lang w:val="ru-RU"/>
        </w:rPr>
      </w:pPr>
    </w:p>
    <w:p w:rsidR="00CE1714" w:rsidRPr="00556FE9" w:rsidRDefault="006423AD" w:rsidP="003E4B4C">
      <w:pPr>
        <w:pStyle w:val="a3"/>
        <w:jc w:val="both"/>
        <w:rPr>
          <w:lang w:val="ru-RU" w:eastAsia="en-US"/>
        </w:rPr>
      </w:pPr>
      <w:r w:rsidRPr="00010149">
        <w:rPr>
          <w:lang w:val="ru-RU" w:eastAsia="en-US"/>
        </w:rPr>
        <w:t>Для расчета доли содержания NO</w:t>
      </w:r>
      <w:r w:rsidRPr="00010149">
        <w:rPr>
          <w:vertAlign w:val="subscript"/>
          <w:lang w:val="ru-RU" w:eastAsia="en-US"/>
        </w:rPr>
        <w:t>2</w:t>
      </w:r>
      <w:r w:rsidRPr="00010149">
        <w:rPr>
          <w:lang w:val="ru-RU" w:eastAsia="en-US"/>
        </w:rPr>
        <w:t xml:space="preserve"> в отходящем газе вычисляется пропорция NO</w:t>
      </w:r>
      <w:r w:rsidRPr="00010149">
        <w:rPr>
          <w:vertAlign w:val="subscript"/>
          <w:lang w:val="ru-RU" w:eastAsia="en-US"/>
        </w:rPr>
        <w:t>2</w:t>
      </w:r>
      <w:r w:rsidRPr="00010149">
        <w:rPr>
          <w:lang w:val="ru-RU" w:eastAsia="en-US"/>
        </w:rPr>
        <w:t xml:space="preserve"> в отходящем газе соответствующего типа установки (в</w:t>
      </w:r>
      <w:r w:rsidR="00622072">
        <w:rPr>
          <w:lang w:val="ru-RU" w:eastAsia="en-US"/>
        </w:rPr>
        <w:t> </w:t>
      </w:r>
      <w:r w:rsidRPr="00010149">
        <w:rPr>
          <w:lang w:val="ru-RU" w:eastAsia="en-US"/>
        </w:rPr>
        <w:t>этом</w:t>
      </w:r>
      <w:r w:rsidR="00622072">
        <w:rPr>
          <w:lang w:val="ru-RU" w:eastAsia="en-US"/>
        </w:rPr>
        <w:t> </w:t>
      </w:r>
      <w:r w:rsidRPr="00010149">
        <w:rPr>
          <w:lang w:val="ru-RU" w:eastAsia="en-US"/>
        </w:rPr>
        <w:t>случае была вычислена доля NO</w:t>
      </w:r>
      <w:r w:rsidRPr="00010149">
        <w:rPr>
          <w:vertAlign w:val="subscript"/>
          <w:lang w:val="ru-RU" w:eastAsia="en-US"/>
        </w:rPr>
        <w:t>2</w:t>
      </w:r>
      <w:r w:rsidRPr="00010149">
        <w:rPr>
          <w:lang w:val="ru-RU" w:eastAsia="en-US"/>
        </w:rPr>
        <w:t xml:space="preserve"> в отходящем газе при 10 %) с</w:t>
      </w:r>
      <w:r w:rsidR="00622072">
        <w:rPr>
          <w:lang w:val="ru-RU" w:eastAsia="en-US"/>
        </w:rPr>
        <w:t> </w:t>
      </w:r>
      <w:r w:rsidRPr="00010149">
        <w:rPr>
          <w:lang w:val="ru-RU" w:eastAsia="en-US"/>
        </w:rPr>
        <w:t>последующим умножением на объемный расход при стандартных условиях отходящего газа и при предельном значении выбросов NO</w:t>
      </w:r>
      <w:r w:rsidRPr="00010149">
        <w:rPr>
          <w:vertAlign w:val="subscript"/>
          <w:lang w:val="ru-RU" w:eastAsia="en-US"/>
        </w:rPr>
        <w:t>2</w:t>
      </w:r>
      <w:r w:rsidRPr="00010149">
        <w:rPr>
          <w:lang w:val="ru-RU" w:eastAsia="en-US"/>
        </w:rPr>
        <w:t>.</w:t>
      </w:r>
    </w:p>
    <w:p w:rsidR="00CE1714" w:rsidRPr="00556FE9" w:rsidRDefault="006423AD" w:rsidP="003E4B4C">
      <w:pPr>
        <w:pStyle w:val="a3"/>
        <w:jc w:val="both"/>
        <w:rPr>
          <w:lang w:val="ru-RU" w:eastAsia="en-US"/>
        </w:rPr>
      </w:pPr>
      <w:r w:rsidRPr="00010149">
        <w:rPr>
          <w:lang w:val="ru-RU" w:eastAsia="en-US"/>
        </w:rPr>
        <w:t>Для расчета доли содержания NO в отходящем газе отношение молярных масс NO и NO</w:t>
      </w:r>
      <w:r w:rsidRPr="00010149">
        <w:rPr>
          <w:vertAlign w:val="subscript"/>
          <w:lang w:val="ru-RU" w:eastAsia="en-US"/>
        </w:rPr>
        <w:t>2</w:t>
      </w:r>
      <w:r w:rsidRPr="00010149">
        <w:rPr>
          <w:lang w:val="ru-RU" w:eastAsia="en-US"/>
        </w:rPr>
        <w:t xml:space="preserve"> задается пропорционально и умножается на объемный расход при стандартных условиях отходящего газа и предельном значении выбросов NO</w:t>
      </w:r>
      <w:r w:rsidRPr="00010149">
        <w:rPr>
          <w:vertAlign w:val="subscript"/>
          <w:lang w:val="ru-RU" w:eastAsia="en-US"/>
        </w:rPr>
        <w:t>2</w:t>
      </w:r>
      <w:r w:rsidRPr="00010149">
        <w:rPr>
          <w:lang w:val="ru-RU" w:eastAsia="en-US"/>
        </w:rPr>
        <w:t>.</w:t>
      </w:r>
    </w:p>
    <w:p w:rsidR="00CE1714" w:rsidRPr="00556FE9" w:rsidRDefault="006423AD" w:rsidP="003E4B4C">
      <w:pPr>
        <w:pStyle w:val="a3"/>
        <w:jc w:val="both"/>
        <w:rPr>
          <w:lang w:val="ru-RU" w:eastAsia="en-US"/>
        </w:rPr>
      </w:pPr>
      <w:r w:rsidRPr="00010149">
        <w:rPr>
          <w:lang w:val="ru-RU" w:eastAsia="en-US"/>
        </w:rPr>
        <w:t xml:space="preserve">Вещество </w:t>
      </w:r>
      <w:proofErr w:type="spellStart"/>
      <w:r w:rsidRPr="00010149">
        <w:rPr>
          <w:lang w:val="ru-RU" w:eastAsia="en-US"/>
        </w:rPr>
        <w:t>NO</w:t>
      </w:r>
      <w:r w:rsidRPr="00010149">
        <w:rPr>
          <w:vertAlign w:val="subscript"/>
          <w:lang w:val="ru-RU" w:eastAsia="en-US"/>
        </w:rPr>
        <w:t>x</w:t>
      </w:r>
      <w:proofErr w:type="spellEnd"/>
      <w:r w:rsidRPr="00010149">
        <w:rPr>
          <w:lang w:val="ru-RU" w:eastAsia="en-US"/>
        </w:rPr>
        <w:t xml:space="preserve"> обрабатывается в программе расчета AUSTAL2000 неза</w:t>
      </w:r>
      <w:r w:rsidRPr="00010149">
        <w:rPr>
          <w:lang w:val="ru-RU" w:eastAsia="en-US"/>
        </w:rPr>
        <w:softHyphen/>
        <w:t>висимо от веществ NO и NO</w:t>
      </w:r>
      <w:r w:rsidRPr="00010149">
        <w:rPr>
          <w:vertAlign w:val="subscript"/>
          <w:lang w:val="ru-RU" w:eastAsia="en-US"/>
        </w:rPr>
        <w:t>2</w:t>
      </w:r>
      <w:r w:rsidRPr="00010149">
        <w:rPr>
          <w:lang w:val="ru-RU" w:eastAsia="en-US"/>
        </w:rPr>
        <w:t>. Это означает, что для AUSTAL2000 принимаются такие же выбросы, как для NO и NO</w:t>
      </w:r>
      <w:r w:rsidRPr="00010149">
        <w:rPr>
          <w:vertAlign w:val="subscript"/>
          <w:lang w:val="ru-RU" w:eastAsia="en-US"/>
        </w:rPr>
        <w:t>2</w:t>
      </w:r>
      <w:r w:rsidRPr="00010149">
        <w:rPr>
          <w:lang w:val="ru-RU" w:eastAsia="en-US"/>
        </w:rPr>
        <w:t xml:space="preserve">, согласно расчету </w:t>
      </w:r>
      <w:fldSimple w:instr=" REF _Ref526858302 \n \h  \* MERGEFORMAT " w:fldLock="1">
        <w:r>
          <w:rPr>
            <w:lang w:val="ru-RU" w:eastAsia="en-US"/>
          </w:rPr>
          <w:t>[6]</w:t>
        </w:r>
      </w:fldSimple>
      <w:r w:rsidRPr="00010149">
        <w:rPr>
          <w:lang w:val="ru-RU" w:eastAsia="en-US"/>
        </w:rPr>
        <w:t xml:space="preserve">. </w:t>
      </w:r>
    </w:p>
    <w:p w:rsidR="00CE1714" w:rsidRPr="00556FE9" w:rsidRDefault="00CE1714" w:rsidP="00CE1714">
      <w:pPr>
        <w:pStyle w:val="berschrAbst"/>
        <w:rPr>
          <w:lang w:val="ru-RU"/>
        </w:rPr>
      </w:pPr>
    </w:p>
    <w:p w:rsidR="00CE1714" w:rsidRPr="00556FE9" w:rsidRDefault="006423AD" w:rsidP="00CE1714">
      <w:pPr>
        <w:pStyle w:val="Formel"/>
        <w:rPr>
          <w:lang w:val="ru-RU"/>
        </w:rPr>
      </w:pPr>
      <w:r w:rsidRPr="00010149">
        <w:rPr>
          <w:lang w:val="ru-RU"/>
        </w:rPr>
        <w:tab/>
      </w:r>
      <w:proofErr w:type="spellStart"/>
      <w:r w:rsidRPr="00010149">
        <w:rPr>
          <w:lang w:val="ru-RU"/>
        </w:rPr>
        <w:t>NO</w:t>
      </w:r>
      <w:r w:rsidRPr="00010149">
        <w:rPr>
          <w:vertAlign w:val="subscript"/>
          <w:lang w:val="ru-RU"/>
        </w:rPr>
        <w:t>x</w:t>
      </w:r>
      <w:proofErr w:type="spellEnd"/>
      <w:r w:rsidRPr="00010149">
        <w:rPr>
          <w:lang w:val="ru-RU"/>
        </w:rPr>
        <w:t xml:space="preserve"> = NO</w:t>
      </w:r>
      <w:r w:rsidRPr="00010149">
        <w:rPr>
          <w:vertAlign w:val="subscript"/>
          <w:lang w:val="ru-RU"/>
        </w:rPr>
        <w:t>2</w:t>
      </w:r>
      <w:r w:rsidRPr="00010149">
        <w:rPr>
          <w:lang w:val="ru-RU"/>
        </w:rPr>
        <w:t xml:space="preserve"> + 1,53 </w:t>
      </w:r>
      <w:r w:rsidRPr="00010149">
        <w:rPr>
          <w:rFonts w:ascii="Symbol" w:hAnsi="Symbol"/>
          <w:lang w:val="ru-RU"/>
        </w:rPr>
        <w:sym w:font="Symbol" w:char="F0D7"/>
      </w:r>
      <w:r w:rsidRPr="00010149">
        <w:rPr>
          <w:lang w:val="ru-RU"/>
        </w:rPr>
        <w:t xml:space="preserve"> NO</w:t>
      </w:r>
      <w:r w:rsidRPr="00010149">
        <w:rPr>
          <w:lang w:val="ru-RU"/>
        </w:rPr>
        <w:tab/>
        <w:t>(2)</w:t>
      </w:r>
    </w:p>
    <w:p w:rsidR="00CE1714" w:rsidRPr="00556FE9" w:rsidRDefault="00CE1714" w:rsidP="00CE1714">
      <w:pPr>
        <w:pStyle w:val="berschrAbst"/>
        <w:rPr>
          <w:lang w:val="ru-RU"/>
        </w:rPr>
      </w:pPr>
    </w:p>
    <w:p w:rsidR="00CE1714" w:rsidRPr="00556FE9" w:rsidRDefault="006423AD" w:rsidP="003E4B4C">
      <w:pPr>
        <w:pStyle w:val="a3"/>
        <w:jc w:val="both"/>
        <w:rPr>
          <w:lang w:val="ru-RU" w:eastAsia="en-US"/>
        </w:rPr>
      </w:pPr>
      <w:r w:rsidRPr="00010149">
        <w:rPr>
          <w:lang w:val="ru-RU" w:eastAsia="en-US"/>
        </w:rPr>
        <w:t>необходимо указать. За счет коэффициента 1,53 учитывается молярная масса в ретроспективном порядке.</w:t>
      </w:r>
    </w:p>
    <w:p w:rsidR="00CE1714" w:rsidRPr="00556FE9" w:rsidRDefault="006423AD" w:rsidP="003E4B4C">
      <w:pPr>
        <w:pStyle w:val="a3"/>
        <w:jc w:val="both"/>
        <w:rPr>
          <w:lang w:val="ru-RU" w:eastAsia="en-US"/>
        </w:rPr>
      </w:pPr>
      <w:r w:rsidRPr="00010149">
        <w:rPr>
          <w:lang w:val="ru-RU" w:eastAsia="en-US"/>
        </w:rPr>
        <w:t>В приведенной ниже таблице представлены рассчитанные массовые нормы выбросов.</w:t>
      </w:r>
    </w:p>
    <w:p w:rsidR="00CE1714" w:rsidRPr="00556FE9" w:rsidRDefault="006423AD" w:rsidP="003E4B4C">
      <w:pPr>
        <w:pStyle w:val="TabBeschriftung"/>
        <w:jc w:val="both"/>
        <w:rPr>
          <w:lang w:val="ru-RU"/>
        </w:rPr>
      </w:pPr>
      <w:r w:rsidRPr="00010149">
        <w:rPr>
          <w:lang w:val="ru-RU"/>
        </w:rPr>
        <w:t xml:space="preserve">Таблица </w:t>
      </w:r>
      <w:r w:rsidR="00EE3872" w:rsidRPr="00010149">
        <w:rPr>
          <w:lang w:val="en-GB"/>
        </w:rPr>
        <w:fldChar w:fldCharType="begin"/>
      </w:r>
      <w:r w:rsidRPr="00010149">
        <w:rPr>
          <w:lang w:val="ru-RU"/>
        </w:rPr>
        <w:instrText>SEQ Tabelle</w:instrText>
      </w:r>
      <w:r w:rsidR="00EE3872" w:rsidRPr="00010149">
        <w:rPr>
          <w:lang w:val="en-GB"/>
        </w:rPr>
        <w:fldChar w:fldCharType="separate"/>
      </w:r>
      <w:r w:rsidRPr="00010149">
        <w:rPr>
          <w:lang w:val="ru-RU"/>
        </w:rPr>
        <w:t>13</w:t>
      </w:r>
      <w:r w:rsidR="00EE3872" w:rsidRPr="00010149">
        <w:rPr>
          <w:lang w:val="en-GB"/>
        </w:rPr>
        <w:fldChar w:fldCharType="end"/>
      </w:r>
      <w:r w:rsidRPr="00010149">
        <w:rPr>
          <w:lang w:val="ru-RU"/>
        </w:rPr>
        <w:t xml:space="preserve">.  Условия выбросов и сбросов на планируемом </w:t>
      </w:r>
      <w:r w:rsidR="00BA4FAA" w:rsidRPr="00F61E3D">
        <w:rPr>
          <w:lang w:val="ru-RU" w:eastAsia="en-US"/>
        </w:rPr>
        <w:t>завод</w:t>
      </w:r>
      <w:r w:rsidR="00BA4FAA">
        <w:rPr>
          <w:lang w:val="ru-RU" w:eastAsia="en-US"/>
        </w:rPr>
        <w:t>е</w:t>
      </w:r>
      <w:r w:rsidR="00BA4FAA" w:rsidRPr="00F61E3D">
        <w:rPr>
          <w:lang w:val="ru-RU" w:eastAsia="en-US"/>
        </w:rPr>
        <w:t xml:space="preserve"> </w:t>
      </w:r>
      <w:r w:rsidR="00BA4FAA">
        <w:rPr>
          <w:lang w:val="ru-RU" w:eastAsia="en-US"/>
        </w:rPr>
        <w:t>по термическому обезвреживанию отходов</w:t>
      </w:r>
      <w:r w:rsidRPr="00010149">
        <w:rPr>
          <w:lang w:val="ru-RU"/>
        </w:rPr>
        <w:t xml:space="preserve">. </w:t>
      </w:r>
    </w:p>
    <w:tbl>
      <w:tblPr>
        <w:tblW w:w="0" w:type="auto"/>
        <w:tblInd w:w="1560" w:type="dxa"/>
        <w:tblLayout w:type="fixed"/>
        <w:tblCellMar>
          <w:left w:w="0" w:type="dxa"/>
          <w:right w:w="0" w:type="dxa"/>
        </w:tblCellMar>
        <w:tblLook w:val="0000"/>
      </w:tblPr>
      <w:tblGrid>
        <w:gridCol w:w="4738"/>
        <w:gridCol w:w="696"/>
        <w:gridCol w:w="1723"/>
      </w:tblGrid>
      <w:tr w:rsidR="00D4263D" w:rsidTr="00D701BC">
        <w:trPr>
          <w:trHeight w:val="20"/>
        </w:trPr>
        <w:tc>
          <w:tcPr>
            <w:tcW w:w="4738" w:type="dxa"/>
            <w:tcBorders>
              <w:top w:val="nil"/>
              <w:left w:val="nil"/>
              <w:bottom w:val="nil"/>
              <w:right w:val="nil"/>
            </w:tcBorders>
            <w:shd w:val="clear" w:color="auto" w:fill="FFFFFF"/>
          </w:tcPr>
          <w:p w:rsidR="00BA4FAA" w:rsidRDefault="006423AD" w:rsidP="00D701BC">
            <w:pPr>
              <w:spacing w:before="0" w:after="0" w:line="240" w:lineRule="auto"/>
              <w:ind w:left="0"/>
              <w:rPr>
                <w:rFonts w:eastAsia="Times New Roman" w:cs="Arial"/>
                <w:b/>
                <w:bCs/>
                <w:color w:val="000000"/>
                <w:sz w:val="12"/>
                <w:szCs w:val="12"/>
                <w:lang w:val="ru-RU"/>
              </w:rPr>
            </w:pPr>
            <w:r w:rsidRPr="00D701BC">
              <w:rPr>
                <w:rFonts w:eastAsia="Times New Roman" w:cs="Arial"/>
                <w:b/>
                <w:bCs/>
                <w:color w:val="000000"/>
                <w:sz w:val="12"/>
                <w:szCs w:val="12"/>
                <w:lang w:val="ru-RU"/>
              </w:rPr>
              <w:t xml:space="preserve">Планируемый </w:t>
            </w:r>
            <w:r w:rsidR="00BA4FAA" w:rsidRPr="00BA4FAA">
              <w:rPr>
                <w:rFonts w:eastAsia="Times New Roman" w:cs="Arial"/>
                <w:b/>
                <w:bCs/>
                <w:color w:val="000000"/>
                <w:sz w:val="12"/>
                <w:szCs w:val="12"/>
                <w:lang w:val="ru-RU"/>
              </w:rPr>
              <w:t xml:space="preserve">завод по термическому обезвреживанию </w:t>
            </w:r>
          </w:p>
          <w:p w:rsidR="00D701BC" w:rsidRPr="00556FE9" w:rsidRDefault="00BA4FAA" w:rsidP="00D701BC">
            <w:pPr>
              <w:spacing w:before="0" w:after="0" w:line="240" w:lineRule="auto"/>
              <w:ind w:left="0"/>
              <w:rPr>
                <w:rFonts w:ascii="Times New Roman" w:eastAsia="Times New Roman" w:hAnsi="Times New Roman"/>
                <w:sz w:val="12"/>
                <w:szCs w:val="12"/>
                <w:lang w:val="ru-RU" w:eastAsia="ru-RU"/>
              </w:rPr>
            </w:pPr>
            <w:r w:rsidRPr="00BA4FAA">
              <w:rPr>
                <w:rFonts w:eastAsia="Times New Roman" w:cs="Arial"/>
                <w:b/>
                <w:bCs/>
                <w:color w:val="000000"/>
                <w:sz w:val="12"/>
                <w:szCs w:val="12"/>
                <w:lang w:val="ru-RU"/>
              </w:rPr>
              <w:t>отходов</w:t>
            </w:r>
            <w:r>
              <w:rPr>
                <w:lang w:val="ru-RU"/>
              </w:rPr>
              <w:t xml:space="preserve"> </w:t>
            </w:r>
            <w:r w:rsidR="006423AD" w:rsidRPr="00D701BC">
              <w:rPr>
                <w:rFonts w:eastAsia="Times New Roman" w:cs="Arial"/>
                <w:b/>
                <w:bCs/>
                <w:color w:val="000000"/>
                <w:sz w:val="12"/>
                <w:szCs w:val="12"/>
                <w:lang w:val="ru-RU"/>
              </w:rPr>
              <w:t>в Республике Татарстан</w:t>
            </w:r>
          </w:p>
        </w:tc>
        <w:tc>
          <w:tcPr>
            <w:tcW w:w="2419" w:type="dxa"/>
            <w:gridSpan w:val="2"/>
            <w:tcBorders>
              <w:top w:val="nil"/>
              <w:left w:val="nil"/>
              <w:bottom w:val="nil"/>
              <w:right w:val="nil"/>
            </w:tcBorders>
            <w:shd w:val="clear" w:color="auto" w:fill="FFFFFF"/>
            <w:vAlign w:val="bottom"/>
          </w:tcPr>
          <w:p w:rsidR="00D701BC" w:rsidRPr="00D701BC" w:rsidRDefault="006423AD" w:rsidP="00D701BC">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LF 1</w:t>
            </w:r>
          </w:p>
        </w:tc>
      </w:tr>
      <w:tr w:rsidR="00D4263D" w:rsidRPr="00E64744" w:rsidTr="00EE4606">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0B1B30">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Режим эксплуатации</w:t>
            </w:r>
          </w:p>
        </w:tc>
        <w:tc>
          <w:tcPr>
            <w:tcW w:w="696" w:type="dxa"/>
            <w:tcBorders>
              <w:top w:val="single" w:sz="4" w:space="0" w:color="auto"/>
              <w:left w:val="nil"/>
              <w:bottom w:val="nil"/>
              <w:right w:val="nil"/>
            </w:tcBorders>
            <w:shd w:val="clear" w:color="auto" w:fill="FFFFFF"/>
            <w:vAlign w:val="center"/>
          </w:tcPr>
          <w:p w:rsidR="00D701BC" w:rsidRPr="00D701BC" w:rsidRDefault="00D701BC" w:rsidP="00EE4606">
            <w:pPr>
              <w:spacing w:before="0" w:after="0" w:line="240" w:lineRule="auto"/>
              <w:ind w:left="0"/>
              <w:jc w:val="center"/>
              <w:rPr>
                <w:rFonts w:ascii="Times New Roman" w:eastAsia="Times New Roman" w:hAnsi="Times New Roman"/>
                <w:sz w:val="10"/>
                <w:szCs w:val="10"/>
                <w:lang w:val="en-US" w:eastAsia="ru-RU"/>
              </w:rPr>
            </w:pPr>
          </w:p>
        </w:tc>
        <w:tc>
          <w:tcPr>
            <w:tcW w:w="1723" w:type="dxa"/>
            <w:tcBorders>
              <w:top w:val="single" w:sz="4" w:space="0" w:color="auto"/>
              <w:left w:val="nil"/>
              <w:bottom w:val="nil"/>
              <w:right w:val="nil"/>
            </w:tcBorders>
            <w:shd w:val="clear" w:color="auto" w:fill="FFFFFF"/>
            <w:vAlign w:val="center"/>
          </w:tcPr>
          <w:p w:rsidR="00D701BC" w:rsidRPr="00556FE9" w:rsidRDefault="00BA4FAA" w:rsidP="00EE4606">
            <w:pPr>
              <w:spacing w:before="0" w:after="0" w:line="240" w:lineRule="auto"/>
              <w:ind w:left="0"/>
              <w:jc w:val="center"/>
              <w:rPr>
                <w:rFonts w:eastAsia="Times New Roman" w:cs="Arial"/>
                <w:b/>
                <w:bCs/>
                <w:color w:val="000000"/>
                <w:sz w:val="12"/>
                <w:szCs w:val="12"/>
                <w:lang w:val="ru-RU"/>
              </w:rPr>
            </w:pPr>
            <w:r w:rsidRPr="00BA4FAA">
              <w:rPr>
                <w:rFonts w:eastAsia="Times New Roman" w:cs="Arial"/>
                <w:b/>
                <w:bCs/>
                <w:color w:val="000000"/>
                <w:sz w:val="12"/>
                <w:szCs w:val="12"/>
                <w:lang w:val="ru-RU"/>
              </w:rPr>
              <w:t xml:space="preserve">завод по термическому обезвреживанию отходов </w:t>
            </w:r>
            <w:r w:rsidR="006423AD" w:rsidRPr="00D701BC">
              <w:rPr>
                <w:rFonts w:eastAsia="Times New Roman" w:cs="Arial"/>
                <w:b/>
                <w:bCs/>
                <w:color w:val="000000"/>
                <w:sz w:val="12"/>
                <w:szCs w:val="12"/>
                <w:lang w:val="ru-RU"/>
              </w:rPr>
              <w:t>в Республике Татарстан</w:t>
            </w:r>
          </w:p>
          <w:p w:rsidR="00D701BC" w:rsidRPr="00556FE9" w:rsidRDefault="006423AD" w:rsidP="00EE4606">
            <w:pPr>
              <w:spacing w:before="0" w:after="0" w:line="240" w:lineRule="auto"/>
              <w:ind w:left="0"/>
              <w:jc w:val="center"/>
              <w:rPr>
                <w:rFonts w:ascii="Times New Roman" w:eastAsia="Times New Roman" w:hAnsi="Times New Roman"/>
                <w:sz w:val="12"/>
                <w:szCs w:val="12"/>
                <w:lang w:val="ru-RU" w:eastAsia="ru-RU"/>
              </w:rPr>
            </w:pPr>
            <w:r w:rsidRPr="00D701BC">
              <w:rPr>
                <w:rFonts w:eastAsia="Times New Roman" w:cs="Arial"/>
                <w:color w:val="000000"/>
                <w:sz w:val="12"/>
                <w:szCs w:val="12"/>
                <w:lang w:val="ru-RU"/>
              </w:rPr>
              <w:t>Полная нагрузка</w:t>
            </w:r>
          </w:p>
        </w:tc>
      </w:tr>
      <w:tr w:rsidR="00D4263D" w:rsidTr="00EE4606">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Топливо</w:t>
            </w:r>
          </w:p>
        </w:tc>
        <w:tc>
          <w:tcPr>
            <w:tcW w:w="696" w:type="dxa"/>
            <w:tcBorders>
              <w:top w:val="single" w:sz="4" w:space="0" w:color="auto"/>
              <w:left w:val="nil"/>
              <w:bottom w:val="nil"/>
              <w:right w:val="nil"/>
            </w:tcBorders>
            <w:shd w:val="clear" w:color="auto" w:fill="FFFFFF"/>
            <w:vAlign w:val="center"/>
          </w:tcPr>
          <w:p w:rsidR="00D701BC" w:rsidRPr="00D701BC" w:rsidRDefault="00D701BC" w:rsidP="00EE4606">
            <w:pPr>
              <w:spacing w:before="0" w:after="0" w:line="240" w:lineRule="auto"/>
              <w:ind w:left="0"/>
              <w:jc w:val="center"/>
              <w:rPr>
                <w:rFonts w:ascii="Times New Roman" w:eastAsia="Times New Roman" w:hAnsi="Times New Roman"/>
                <w:sz w:val="10"/>
                <w:szCs w:val="10"/>
                <w:lang w:val="en-US" w:eastAsia="ru-RU"/>
              </w:rPr>
            </w:pPr>
          </w:p>
        </w:tc>
        <w:tc>
          <w:tcPr>
            <w:tcW w:w="1723" w:type="dxa"/>
            <w:tcBorders>
              <w:top w:val="single" w:sz="4" w:space="0" w:color="auto"/>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Отходы</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макс. тепловая нагрузка</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МВт</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90</w:t>
            </w:r>
          </w:p>
        </w:tc>
      </w:tr>
      <w:tr w:rsidR="00D4263D" w:rsidTr="00EE4606">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b/>
                <w:bCs/>
                <w:color w:val="000000"/>
                <w:sz w:val="12"/>
                <w:szCs w:val="12"/>
                <w:lang w:val="ru-RU"/>
              </w:rPr>
              <w:t>Дымовая труба</w:t>
            </w:r>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EE4606">
            <w:pPr>
              <w:spacing w:before="0" w:after="0" w:line="240" w:lineRule="auto"/>
              <w:ind w:left="0"/>
              <w:jc w:val="center"/>
              <w:rPr>
                <w:rFonts w:ascii="Times New Roman" w:eastAsia="Times New Roman" w:hAnsi="Times New Roman"/>
                <w:sz w:val="10"/>
                <w:szCs w:val="10"/>
                <w:lang w:val="en-US" w:eastAsia="ru-RU"/>
              </w:rPr>
            </w:pP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Высота дымовой трубы</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98</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556FE9" w:rsidRDefault="006423AD" w:rsidP="00EE4606">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Количество тяг в дымовой трубе</w:t>
            </w:r>
          </w:p>
        </w:tc>
        <w:tc>
          <w:tcPr>
            <w:tcW w:w="696" w:type="dxa"/>
            <w:tcBorders>
              <w:top w:val="nil"/>
              <w:left w:val="nil"/>
              <w:bottom w:val="nil"/>
              <w:right w:val="nil"/>
            </w:tcBorders>
            <w:shd w:val="clear" w:color="auto" w:fill="FFFFFF"/>
            <w:vAlign w:val="center"/>
          </w:tcPr>
          <w:p w:rsidR="00D701BC" w:rsidRPr="00556FE9" w:rsidRDefault="00D701BC" w:rsidP="00EE4606">
            <w:pPr>
              <w:spacing w:before="0" w:after="0" w:line="240" w:lineRule="auto"/>
              <w:ind w:left="0"/>
              <w:jc w:val="center"/>
              <w:rPr>
                <w:rFonts w:ascii="Times New Roman" w:eastAsia="Times New Roman" w:hAnsi="Times New Roman"/>
                <w:sz w:val="10"/>
                <w:szCs w:val="10"/>
                <w:lang w:val="ru-RU" w:eastAsia="ru-RU"/>
              </w:rPr>
            </w:pP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2</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диаметр</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2,00</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диаметр дымовой трубы 2</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2,00</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эквивалентный диаметр</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2,83</w:t>
            </w:r>
          </w:p>
        </w:tc>
      </w:tr>
      <w:tr w:rsidR="00D4263D" w:rsidTr="00EE4606">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UTM-координаты (зона 39N)</w:t>
            </w:r>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EE4606">
            <w:pPr>
              <w:spacing w:before="0" w:after="0" w:line="240" w:lineRule="auto"/>
              <w:ind w:left="0"/>
              <w:jc w:val="center"/>
              <w:rPr>
                <w:rFonts w:ascii="Times New Roman" w:eastAsia="Times New Roman" w:hAnsi="Times New Roman"/>
                <w:sz w:val="10"/>
                <w:szCs w:val="10"/>
                <w:lang w:val="en-US" w:eastAsia="ru-RU"/>
              </w:rPr>
            </w:pP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proofErr w:type="spellStart"/>
            <w:r w:rsidRPr="00D701BC">
              <w:rPr>
                <w:rFonts w:eastAsia="Times New Roman" w:cs="Arial"/>
                <w:color w:val="000000"/>
                <w:sz w:val="12"/>
                <w:szCs w:val="12"/>
                <w:lang w:val="ru-RU"/>
              </w:rPr>
              <w:t>x</w:t>
            </w:r>
            <w:proofErr w:type="spellEnd"/>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3 71 125</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1"/>
                <w:szCs w:val="11"/>
                <w:lang w:val="en-US" w:eastAsia="ru-RU"/>
              </w:rPr>
            </w:pPr>
            <w:proofErr w:type="spellStart"/>
            <w:r w:rsidRPr="00D701BC">
              <w:rPr>
                <w:rFonts w:eastAsia="Times New Roman" w:cs="Arial"/>
                <w:color w:val="000000"/>
                <w:sz w:val="11"/>
                <w:szCs w:val="11"/>
                <w:lang w:val="ru-RU"/>
              </w:rPr>
              <w:t>y</w:t>
            </w:r>
            <w:proofErr w:type="spellEnd"/>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61 96 373</w:t>
            </w:r>
          </w:p>
        </w:tc>
      </w:tr>
      <w:tr w:rsidR="00D4263D" w:rsidRPr="00E64744" w:rsidTr="00EE4606">
        <w:trPr>
          <w:trHeight w:val="20"/>
        </w:trPr>
        <w:tc>
          <w:tcPr>
            <w:tcW w:w="4738" w:type="dxa"/>
            <w:tcBorders>
              <w:top w:val="single" w:sz="4" w:space="0" w:color="auto"/>
              <w:left w:val="nil"/>
              <w:bottom w:val="nil"/>
              <w:right w:val="nil"/>
            </w:tcBorders>
            <w:shd w:val="clear" w:color="auto" w:fill="FFFFFF"/>
            <w:vAlign w:val="center"/>
          </w:tcPr>
          <w:p w:rsidR="00D701BC" w:rsidRPr="00556FE9" w:rsidRDefault="006423AD" w:rsidP="00EE4606">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b/>
                <w:bCs/>
                <w:color w:val="000000"/>
                <w:sz w:val="12"/>
                <w:szCs w:val="12"/>
                <w:lang w:val="ru-RU"/>
              </w:rPr>
              <w:t>Данные по выбросам из дымовой трубы</w:t>
            </w:r>
          </w:p>
        </w:tc>
        <w:tc>
          <w:tcPr>
            <w:tcW w:w="2419" w:type="dxa"/>
            <w:gridSpan w:val="2"/>
            <w:tcBorders>
              <w:top w:val="single" w:sz="4" w:space="0" w:color="auto"/>
              <w:left w:val="nil"/>
              <w:bottom w:val="nil"/>
              <w:right w:val="nil"/>
            </w:tcBorders>
            <w:shd w:val="clear" w:color="auto" w:fill="FFFFFF"/>
            <w:vAlign w:val="center"/>
          </w:tcPr>
          <w:p w:rsidR="00D701BC" w:rsidRPr="00556FE9" w:rsidRDefault="00D701BC" w:rsidP="00EE4606">
            <w:pPr>
              <w:spacing w:before="0" w:after="0" w:line="240" w:lineRule="auto"/>
              <w:ind w:left="0"/>
              <w:jc w:val="center"/>
              <w:rPr>
                <w:rFonts w:ascii="Times New Roman" w:eastAsia="Times New Roman" w:hAnsi="Times New Roman"/>
                <w:sz w:val="10"/>
                <w:szCs w:val="10"/>
                <w:lang w:val="ru-RU" w:eastAsia="ru-RU"/>
              </w:rPr>
            </w:pPr>
          </w:p>
        </w:tc>
      </w:tr>
      <w:tr w:rsidR="00D4263D" w:rsidTr="00EE4606">
        <w:trPr>
          <w:trHeight w:val="20"/>
        </w:trPr>
        <w:tc>
          <w:tcPr>
            <w:tcW w:w="4738" w:type="dxa"/>
            <w:tcBorders>
              <w:top w:val="nil"/>
              <w:left w:val="nil"/>
              <w:bottom w:val="nil"/>
              <w:right w:val="nil"/>
            </w:tcBorders>
            <w:shd w:val="clear" w:color="auto" w:fill="FFFFFF"/>
            <w:vAlign w:val="center"/>
          </w:tcPr>
          <w:p w:rsidR="00D701BC" w:rsidRPr="00556FE9" w:rsidRDefault="006423AD" w:rsidP="00EE4606">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скорость (раб</w:t>
            </w:r>
            <w:proofErr w:type="gramStart"/>
            <w:r w:rsidRPr="00D701BC">
              <w:rPr>
                <w:rFonts w:eastAsia="Times New Roman" w:cs="Arial"/>
                <w:color w:val="000000"/>
                <w:sz w:val="12"/>
                <w:szCs w:val="12"/>
                <w:lang w:val="ru-RU"/>
              </w:rPr>
              <w:t>.</w:t>
            </w:r>
            <w:proofErr w:type="gramEnd"/>
            <w:r w:rsidRPr="00D701BC">
              <w:rPr>
                <w:rFonts w:eastAsia="Times New Roman" w:cs="Arial"/>
                <w:color w:val="000000"/>
                <w:sz w:val="12"/>
                <w:szCs w:val="12"/>
                <w:lang w:val="ru-RU"/>
              </w:rPr>
              <w:t xml:space="preserve"> </w:t>
            </w:r>
            <w:proofErr w:type="gramStart"/>
            <w:r w:rsidRPr="00D701BC">
              <w:rPr>
                <w:rFonts w:eastAsia="Times New Roman" w:cs="Arial"/>
                <w:color w:val="000000"/>
                <w:sz w:val="12"/>
                <w:szCs w:val="12"/>
                <w:lang w:val="ru-RU"/>
              </w:rPr>
              <w:t>у</w:t>
            </w:r>
            <w:proofErr w:type="gramEnd"/>
            <w:r w:rsidRPr="00D701BC">
              <w:rPr>
                <w:rFonts w:eastAsia="Times New Roman" w:cs="Arial"/>
                <w:color w:val="000000"/>
                <w:sz w:val="12"/>
                <w:szCs w:val="12"/>
                <w:lang w:val="ru-RU"/>
              </w:rPr>
              <w:t>словия + раб.</w:t>
            </w:r>
            <w:proofErr w:type="gramStart"/>
            <w:r w:rsidRPr="00D701BC">
              <w:rPr>
                <w:rFonts w:eastAsia="Times New Roman" w:cs="Arial"/>
                <w:color w:val="000000"/>
                <w:sz w:val="12"/>
                <w:szCs w:val="12"/>
                <w:lang w:val="ru-RU"/>
              </w:rPr>
              <w:t>-O</w:t>
            </w:r>
            <w:r w:rsidRPr="00D701BC">
              <w:rPr>
                <w:rFonts w:eastAsia="Times New Roman" w:cs="Arial"/>
                <w:color w:val="000000"/>
                <w:sz w:val="12"/>
                <w:szCs w:val="12"/>
                <w:vertAlign w:val="subscript"/>
                <w:lang w:val="ru-RU"/>
              </w:rPr>
              <w:t>2</w:t>
            </w:r>
            <w:r w:rsidRPr="00D701BC">
              <w:rPr>
                <w:rFonts w:eastAsia="Times New Roman" w:cs="Arial"/>
                <w:color w:val="000000"/>
                <w:sz w:val="12"/>
                <w:szCs w:val="12"/>
                <w:lang w:val="ru-RU"/>
              </w:rPr>
              <w:t>)</w:t>
            </w:r>
            <w:proofErr w:type="gramEnd"/>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м</w:t>
            </w:r>
            <w:proofErr w:type="gramEnd"/>
            <w:r w:rsidRPr="00D701BC">
              <w:rPr>
                <w:rFonts w:eastAsia="Times New Roman" w:cs="Arial"/>
                <w:color w:val="000000"/>
                <w:sz w:val="12"/>
                <w:szCs w:val="12"/>
                <w:lang w:val="ru-RU"/>
              </w:rPr>
              <w:t>/с</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18,9</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556FE9" w:rsidRDefault="006423AD" w:rsidP="00EE4606">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скорость (раб</w:t>
            </w:r>
            <w:proofErr w:type="gramStart"/>
            <w:r w:rsidRPr="00D701BC">
              <w:rPr>
                <w:rFonts w:eastAsia="Times New Roman" w:cs="Arial"/>
                <w:color w:val="000000"/>
                <w:sz w:val="12"/>
                <w:szCs w:val="12"/>
                <w:lang w:val="ru-RU"/>
              </w:rPr>
              <w:t>.</w:t>
            </w:r>
            <w:proofErr w:type="gramEnd"/>
            <w:r w:rsidRPr="00D701BC">
              <w:rPr>
                <w:rFonts w:eastAsia="Times New Roman" w:cs="Arial"/>
                <w:color w:val="000000"/>
                <w:sz w:val="12"/>
                <w:szCs w:val="12"/>
                <w:lang w:val="ru-RU"/>
              </w:rPr>
              <w:t xml:space="preserve"> </w:t>
            </w:r>
            <w:proofErr w:type="gramStart"/>
            <w:r w:rsidRPr="00D701BC">
              <w:rPr>
                <w:rFonts w:eastAsia="Times New Roman" w:cs="Arial"/>
                <w:color w:val="000000"/>
                <w:sz w:val="12"/>
                <w:szCs w:val="12"/>
                <w:lang w:val="ru-RU"/>
              </w:rPr>
              <w:t>у</w:t>
            </w:r>
            <w:proofErr w:type="gramEnd"/>
            <w:r w:rsidRPr="00D701BC">
              <w:rPr>
                <w:rFonts w:eastAsia="Times New Roman" w:cs="Arial"/>
                <w:color w:val="000000"/>
                <w:sz w:val="12"/>
                <w:szCs w:val="12"/>
                <w:lang w:val="ru-RU"/>
              </w:rPr>
              <w:t>словия + контр.</w:t>
            </w:r>
            <w:proofErr w:type="gramStart"/>
            <w:r w:rsidRPr="00D701BC">
              <w:rPr>
                <w:rFonts w:eastAsia="Times New Roman" w:cs="Arial"/>
                <w:color w:val="000000"/>
                <w:sz w:val="12"/>
                <w:szCs w:val="12"/>
                <w:lang w:val="ru-RU"/>
              </w:rPr>
              <w:t>-O</w:t>
            </w:r>
            <w:r w:rsidRPr="00D701BC">
              <w:rPr>
                <w:rFonts w:eastAsia="Times New Roman" w:cs="Arial"/>
                <w:color w:val="000000"/>
                <w:sz w:val="12"/>
                <w:szCs w:val="12"/>
                <w:vertAlign w:val="subscript"/>
                <w:lang w:val="ru-RU"/>
              </w:rPr>
              <w:t>2</w:t>
            </w:r>
            <w:r w:rsidRPr="00D701BC">
              <w:rPr>
                <w:rFonts w:eastAsia="Times New Roman" w:cs="Arial"/>
                <w:color w:val="000000"/>
                <w:sz w:val="12"/>
                <w:szCs w:val="12"/>
                <w:lang w:val="ru-RU"/>
              </w:rPr>
              <w:t>)</w:t>
            </w:r>
            <w:proofErr w:type="gramEnd"/>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м</w:t>
            </w:r>
            <w:proofErr w:type="gramEnd"/>
            <w:r w:rsidRPr="00D701BC">
              <w:rPr>
                <w:rFonts w:eastAsia="Times New Roman" w:cs="Arial"/>
                <w:color w:val="000000"/>
                <w:sz w:val="12"/>
                <w:szCs w:val="12"/>
                <w:lang w:val="ru-RU"/>
              </w:rPr>
              <w:t>/с</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26,0</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Температура в дымовой трубе</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°C</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114</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lastRenderedPageBreak/>
              <w:t>Тепловой поток (для 283 K)</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МВт</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11,83</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Рабочее содержание кислорода (сухого)</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%об.</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7,0</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Контрольное содержание кислорода (сухого)</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%об.</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11,0</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556FE9" w:rsidRDefault="006423AD" w:rsidP="00EE4606">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Содержание паров воды при контрольном содержании кислорода</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1"/>
                <w:szCs w:val="11"/>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/м</w:t>
            </w:r>
            <w:r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0,138</w:t>
            </w:r>
          </w:p>
        </w:tc>
      </w:tr>
      <w:tr w:rsidR="00D4263D" w:rsidTr="00EE4606">
        <w:trPr>
          <w:trHeight w:val="20"/>
        </w:trPr>
        <w:tc>
          <w:tcPr>
            <w:tcW w:w="4738" w:type="dxa"/>
            <w:tcBorders>
              <w:top w:val="single" w:sz="4" w:space="0" w:color="auto"/>
              <w:left w:val="nil"/>
              <w:bottom w:val="nil"/>
              <w:right w:val="nil"/>
            </w:tcBorders>
            <w:shd w:val="clear" w:color="auto" w:fill="FFFFFF"/>
            <w:vAlign w:val="center"/>
          </w:tcPr>
          <w:p w:rsidR="00D701BC" w:rsidRPr="00556FE9" w:rsidRDefault="006423AD" w:rsidP="00EE4606">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Расход (влажная среда), стандартные условия, содержание O2: рабочее значение</w:t>
            </w:r>
          </w:p>
        </w:tc>
        <w:tc>
          <w:tcPr>
            <w:tcW w:w="696" w:type="dxa"/>
            <w:tcBorders>
              <w:top w:val="single" w:sz="4" w:space="0" w:color="auto"/>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w:t>
            </w:r>
            <w:r w:rsidR="00EE4606" w:rsidRPr="00D701BC">
              <w:rPr>
                <w:rFonts w:eastAsia="Times New Roman" w:cs="Arial"/>
                <w:color w:val="000000"/>
                <w:sz w:val="11"/>
                <w:szCs w:val="11"/>
                <w:vertAlign w:val="superscript"/>
                <w:lang w:val="ru-RU"/>
              </w:rPr>
              <w:t>3</w:t>
            </w:r>
            <w:r w:rsidRPr="00D701BC">
              <w:rPr>
                <w:rFonts w:eastAsia="Times New Roman" w:cs="Arial"/>
                <w:color w:val="000000"/>
                <w:sz w:val="12"/>
                <w:szCs w:val="12"/>
                <w:lang w:val="ru-RU"/>
              </w:rPr>
              <w:t>/ч</w:t>
            </w:r>
          </w:p>
        </w:tc>
        <w:tc>
          <w:tcPr>
            <w:tcW w:w="1723" w:type="dxa"/>
            <w:tcBorders>
              <w:top w:val="single" w:sz="4" w:space="0" w:color="auto"/>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301,200</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556FE9" w:rsidRDefault="006423AD" w:rsidP="00EE4606">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Расход (сухая среда), стандартные условия, содержание O2: рабочее значение</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w:t>
            </w:r>
            <w:r w:rsidR="00EE4606" w:rsidRPr="00D701BC">
              <w:rPr>
                <w:rFonts w:eastAsia="Times New Roman" w:cs="Arial"/>
                <w:color w:val="000000"/>
                <w:sz w:val="11"/>
                <w:szCs w:val="11"/>
                <w:vertAlign w:val="superscript"/>
                <w:lang w:val="ru-RU"/>
              </w:rPr>
              <w:t>3</w:t>
            </w:r>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249,200</w:t>
            </w:r>
          </w:p>
        </w:tc>
      </w:tr>
      <w:tr w:rsidR="00D4263D" w:rsidTr="00EE4606">
        <w:trPr>
          <w:trHeight w:val="20"/>
        </w:trPr>
        <w:tc>
          <w:tcPr>
            <w:tcW w:w="4738" w:type="dxa"/>
            <w:tcBorders>
              <w:top w:val="single" w:sz="4" w:space="0" w:color="auto"/>
              <w:left w:val="nil"/>
              <w:bottom w:val="nil"/>
              <w:right w:val="nil"/>
            </w:tcBorders>
            <w:shd w:val="clear" w:color="auto" w:fill="FFFFFF"/>
            <w:vAlign w:val="center"/>
          </w:tcPr>
          <w:p w:rsidR="00D701BC" w:rsidRPr="00556FE9" w:rsidRDefault="006423AD" w:rsidP="00EE4606">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Расход (влажная среда), стандартные условия, содержание O2: контрольное значение</w:t>
            </w:r>
          </w:p>
        </w:tc>
        <w:tc>
          <w:tcPr>
            <w:tcW w:w="696" w:type="dxa"/>
            <w:tcBorders>
              <w:top w:val="single" w:sz="4" w:space="0" w:color="auto"/>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w:t>
            </w:r>
            <w:r w:rsidR="00EE4606" w:rsidRPr="00D701BC">
              <w:rPr>
                <w:rFonts w:eastAsia="Times New Roman" w:cs="Arial"/>
                <w:color w:val="000000"/>
                <w:sz w:val="11"/>
                <w:szCs w:val="11"/>
                <w:vertAlign w:val="superscript"/>
                <w:lang w:val="ru-RU"/>
              </w:rPr>
              <w:t>3</w:t>
            </w:r>
            <w:r w:rsidRPr="00D701BC">
              <w:rPr>
                <w:rFonts w:eastAsia="Times New Roman" w:cs="Arial"/>
                <w:color w:val="000000"/>
                <w:sz w:val="12"/>
                <w:szCs w:val="12"/>
                <w:lang w:val="ru-RU"/>
              </w:rPr>
              <w:t>/ч</w:t>
            </w:r>
          </w:p>
        </w:tc>
        <w:tc>
          <w:tcPr>
            <w:tcW w:w="1723" w:type="dxa"/>
            <w:tcBorders>
              <w:top w:val="single" w:sz="4" w:space="0" w:color="auto"/>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415,100</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556FE9" w:rsidRDefault="006423AD" w:rsidP="00EE4606">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Расход (сухая среда), стандартные условия, содержание O2: контрольное значение</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w:t>
            </w:r>
            <w:r w:rsidR="00EE4606" w:rsidRPr="00D701BC">
              <w:rPr>
                <w:rFonts w:eastAsia="Times New Roman" w:cs="Arial"/>
                <w:color w:val="000000"/>
                <w:sz w:val="11"/>
                <w:szCs w:val="11"/>
                <w:vertAlign w:val="superscript"/>
                <w:lang w:val="ru-RU"/>
              </w:rPr>
              <w:t>3</w:t>
            </w:r>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354,400</w:t>
            </w:r>
          </w:p>
        </w:tc>
      </w:tr>
      <w:tr w:rsidR="00D4263D" w:rsidTr="00EE4606">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b/>
                <w:bCs/>
                <w:color w:val="000000"/>
                <w:sz w:val="12"/>
                <w:szCs w:val="12"/>
                <w:lang w:val="ru-RU"/>
              </w:rPr>
              <w:t>Диоксид серы</w:t>
            </w:r>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EE4606">
            <w:pPr>
              <w:spacing w:before="0" w:after="0" w:line="240" w:lineRule="auto"/>
              <w:ind w:left="0"/>
              <w:jc w:val="center"/>
              <w:rPr>
                <w:rFonts w:ascii="Times New Roman" w:eastAsia="Times New Roman" w:hAnsi="Times New Roman"/>
                <w:sz w:val="10"/>
                <w:szCs w:val="10"/>
                <w:lang w:val="en-US" w:eastAsia="ru-RU"/>
              </w:rPr>
            </w:pP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EE4606"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50</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17,7</w:t>
            </w:r>
          </w:p>
        </w:tc>
      </w:tr>
      <w:tr w:rsidR="00D4263D" w:rsidTr="00EE4606">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b/>
                <w:bCs/>
                <w:color w:val="000000"/>
                <w:sz w:val="12"/>
                <w:szCs w:val="12"/>
                <w:lang w:val="ru-RU"/>
              </w:rPr>
              <w:t>Оксид азота</w:t>
            </w:r>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EE4606">
            <w:pPr>
              <w:spacing w:before="0" w:after="0" w:line="240" w:lineRule="auto"/>
              <w:ind w:left="0"/>
              <w:jc w:val="center"/>
              <w:rPr>
                <w:rFonts w:ascii="Times New Roman" w:eastAsia="Times New Roman" w:hAnsi="Times New Roman"/>
                <w:sz w:val="10"/>
                <w:szCs w:val="10"/>
                <w:lang w:val="en-US" w:eastAsia="ru-RU"/>
              </w:rPr>
            </w:pPr>
          </w:p>
        </w:tc>
      </w:tr>
      <w:tr w:rsidR="00D4263D" w:rsidTr="00EE4606">
        <w:trPr>
          <w:trHeight w:val="20"/>
        </w:trPr>
        <w:tc>
          <w:tcPr>
            <w:tcW w:w="4738" w:type="dxa"/>
            <w:tcBorders>
              <w:top w:val="nil"/>
              <w:left w:val="nil"/>
              <w:bottom w:val="nil"/>
              <w:right w:val="nil"/>
            </w:tcBorders>
            <w:shd w:val="clear" w:color="auto" w:fill="FFFFFF"/>
            <w:vAlign w:val="center"/>
          </w:tcPr>
          <w:p w:rsidR="00D701BC" w:rsidRPr="00556FE9" w:rsidRDefault="006423AD" w:rsidP="00EE4606">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 NO</w:t>
            </w:r>
            <w:r w:rsidRPr="00D701BC">
              <w:rPr>
                <w:rFonts w:eastAsia="Times New Roman" w:cs="Arial"/>
                <w:color w:val="000000"/>
                <w:sz w:val="12"/>
                <w:szCs w:val="12"/>
                <w:vertAlign w:val="subscript"/>
                <w:lang w:val="ru-RU"/>
              </w:rPr>
              <w:t>2</w:t>
            </w:r>
            <w:r w:rsidRPr="00D701BC">
              <w:rPr>
                <w:rFonts w:eastAsia="Times New Roman" w:cs="Arial"/>
                <w:color w:val="000000"/>
                <w:sz w:val="12"/>
                <w:szCs w:val="12"/>
                <w:lang w:val="ru-RU"/>
              </w:rPr>
              <w:t xml:space="preserve">-доля содержания в отходящем газе (эмпирические </w:t>
            </w:r>
            <w:proofErr w:type="gramStart"/>
            <w:r w:rsidRPr="00D701BC">
              <w:rPr>
                <w:rFonts w:eastAsia="Times New Roman" w:cs="Arial"/>
                <w:color w:val="000000"/>
                <w:sz w:val="12"/>
                <w:szCs w:val="12"/>
                <w:lang w:val="ru-RU"/>
              </w:rPr>
              <w:t>значения</w:t>
            </w:r>
            <w:proofErr w:type="gramEnd"/>
            <w:r w:rsidRPr="00D701BC">
              <w:rPr>
                <w:rFonts w:eastAsia="Times New Roman" w:cs="Arial"/>
                <w:color w:val="000000"/>
                <w:sz w:val="12"/>
                <w:szCs w:val="12"/>
                <w:lang w:val="ru-RU"/>
              </w:rPr>
              <w:t xml:space="preserve"> / данные измерений)</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10</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556FE9" w:rsidRDefault="006423AD" w:rsidP="00EE4606">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 макс. NO</w:t>
            </w:r>
            <w:r w:rsidRPr="00D701BC">
              <w:rPr>
                <w:rFonts w:eastAsia="Times New Roman" w:cs="Arial"/>
                <w:color w:val="000000"/>
                <w:sz w:val="12"/>
                <w:szCs w:val="12"/>
                <w:vertAlign w:val="subscript"/>
                <w:lang w:val="ru-RU"/>
              </w:rPr>
              <w:t>x</w:t>
            </w:r>
            <w:r w:rsidRPr="00D701BC">
              <w:rPr>
                <w:rFonts w:eastAsia="Times New Roman" w:cs="Arial"/>
                <w:color w:val="000000"/>
                <w:sz w:val="12"/>
                <w:szCs w:val="12"/>
                <w:lang w:val="ru-RU"/>
              </w:rPr>
              <w:t>-концентрация (в виде NO</w:t>
            </w:r>
            <w:r w:rsidRPr="00D701BC">
              <w:rPr>
                <w:rFonts w:eastAsia="Times New Roman" w:cs="Arial"/>
                <w:color w:val="000000"/>
                <w:sz w:val="12"/>
                <w:szCs w:val="12"/>
                <w:vertAlign w:val="subscript"/>
                <w:lang w:val="ru-RU"/>
              </w:rPr>
              <w:t>2</w:t>
            </w:r>
            <w:r w:rsidRPr="00D701BC">
              <w:rPr>
                <w:rFonts w:eastAsia="Times New Roman" w:cs="Arial"/>
                <w:color w:val="000000"/>
                <w:sz w:val="12"/>
                <w:szCs w:val="12"/>
                <w:lang w:val="ru-RU"/>
              </w:rPr>
              <w:t xml:space="preserve">) </w:t>
            </w:r>
            <w:r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EE4606"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200</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максимальный массовый расход NO</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41,60</w:t>
            </w:r>
          </w:p>
        </w:tc>
      </w:tr>
      <w:tr w:rsidR="00D4263D" w:rsidTr="00EE4606">
        <w:trPr>
          <w:trHeight w:val="20"/>
        </w:trPr>
        <w:tc>
          <w:tcPr>
            <w:tcW w:w="4738"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NO</w:t>
            </w:r>
            <w:r w:rsidRPr="00D701BC">
              <w:rPr>
                <w:rFonts w:eastAsia="Times New Roman" w:cs="Arial"/>
                <w:color w:val="000000"/>
                <w:sz w:val="12"/>
                <w:szCs w:val="12"/>
                <w:vertAlign w:val="subscript"/>
                <w:lang w:val="ru-RU"/>
              </w:rPr>
              <w:t>2</w:t>
            </w:r>
            <w:r w:rsidRPr="00D701BC">
              <w:rPr>
                <w:rFonts w:eastAsia="Times New Roman" w:cs="Arial"/>
                <w:color w:val="000000"/>
                <w:sz w:val="12"/>
                <w:szCs w:val="12"/>
                <w:lang w:val="ru-RU"/>
              </w:rPr>
              <w:t>-массовый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EE4606">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7,09</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556FE9" w:rsidRDefault="006423AD" w:rsidP="009F5C95">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 макс. NO</w:t>
            </w:r>
            <w:r w:rsidRPr="00D701BC">
              <w:rPr>
                <w:rFonts w:eastAsia="Times New Roman" w:cs="Arial"/>
                <w:color w:val="000000"/>
                <w:sz w:val="12"/>
                <w:szCs w:val="12"/>
                <w:vertAlign w:val="subscript"/>
                <w:lang w:val="ru-RU"/>
              </w:rPr>
              <w:t>2</w:t>
            </w:r>
            <w:r w:rsidRPr="00D701BC">
              <w:rPr>
                <w:rFonts w:eastAsia="Times New Roman" w:cs="Arial"/>
                <w:color w:val="000000"/>
                <w:sz w:val="12"/>
                <w:szCs w:val="12"/>
                <w:lang w:val="ru-RU"/>
              </w:rPr>
              <w:t xml:space="preserve">-массовый расход (при содержании 60 %) </w:t>
            </w:r>
            <w:r w:rsidRPr="00D701BC">
              <w:rPr>
                <w:rFonts w:eastAsia="Times New Roman" w:cs="Arial"/>
                <w:color w:val="000000"/>
                <w:sz w:val="12"/>
                <w:szCs w:val="12"/>
                <w:vertAlign w:val="superscript"/>
                <w:lang w:val="ru-RU"/>
              </w:rPr>
              <w:t>2)</w:t>
            </w:r>
          </w:p>
        </w:tc>
        <w:tc>
          <w:tcPr>
            <w:tcW w:w="696" w:type="dxa"/>
            <w:tcBorders>
              <w:top w:val="nil"/>
              <w:left w:val="nil"/>
              <w:bottom w:val="nil"/>
              <w:right w:val="nil"/>
            </w:tcBorders>
            <w:shd w:val="clear" w:color="auto" w:fill="FFFFFF"/>
            <w:vAlign w:val="center"/>
          </w:tcPr>
          <w:p w:rsidR="00D701BC" w:rsidRPr="00D701BC" w:rsidRDefault="006423AD" w:rsidP="00D701BC">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bottom"/>
          </w:tcPr>
          <w:p w:rsidR="00D701BC" w:rsidRPr="00D701BC" w:rsidRDefault="006423AD" w:rsidP="00D701BC">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45,36</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556FE9" w:rsidRDefault="006423AD" w:rsidP="009F5C95">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lang w:val="ru-RU"/>
              </w:rPr>
              <w:t>- макс. NO</w:t>
            </w:r>
            <w:r w:rsidRPr="00D701BC">
              <w:rPr>
                <w:rFonts w:eastAsia="Times New Roman" w:cs="Arial"/>
                <w:color w:val="000000"/>
                <w:sz w:val="12"/>
                <w:szCs w:val="12"/>
                <w:vertAlign w:val="subscript"/>
                <w:lang w:val="ru-RU"/>
              </w:rPr>
              <w:t>x</w:t>
            </w:r>
            <w:r w:rsidRPr="00D701BC">
              <w:rPr>
                <w:rFonts w:eastAsia="Times New Roman" w:cs="Arial"/>
                <w:color w:val="000000"/>
                <w:sz w:val="12"/>
                <w:szCs w:val="12"/>
                <w:lang w:val="ru-RU"/>
              </w:rPr>
              <w:t>-Общий массовый расход (в виде NO</w:t>
            </w:r>
            <w:r w:rsidRPr="00D701BC">
              <w:rPr>
                <w:rFonts w:eastAsia="Times New Roman" w:cs="Arial"/>
                <w:color w:val="000000"/>
                <w:sz w:val="12"/>
                <w:szCs w:val="12"/>
                <w:vertAlign w:val="superscript"/>
                <w:lang w:val="ru-RU"/>
              </w:rPr>
              <w:t>2</w:t>
            </w:r>
            <w:r w:rsidRPr="00D701BC">
              <w:rPr>
                <w:rFonts w:eastAsia="Times New Roman" w:cs="Arial"/>
                <w:color w:val="000000"/>
                <w:sz w:val="12"/>
                <w:szCs w:val="12"/>
                <w:lang w:val="ru-RU"/>
              </w:rPr>
              <w:t>)</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70,88</w:t>
            </w:r>
          </w:p>
        </w:tc>
      </w:tr>
      <w:tr w:rsidR="00D4263D" w:rsidTr="009F5C95">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b/>
                <w:bCs/>
                <w:color w:val="000000"/>
                <w:sz w:val="12"/>
                <w:szCs w:val="12"/>
                <w:lang w:val="ru-RU"/>
              </w:rPr>
              <w:t>Окись углерода (CO)</w:t>
            </w:r>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9F5C95">
            <w:pPr>
              <w:spacing w:before="0" w:after="0" w:line="240" w:lineRule="auto"/>
              <w:ind w:left="0"/>
              <w:jc w:val="center"/>
              <w:rPr>
                <w:rFonts w:ascii="Times New Roman" w:eastAsia="Times New Roman" w:hAnsi="Times New Roman"/>
                <w:sz w:val="10"/>
                <w:szCs w:val="10"/>
                <w:lang w:val="en-US" w:eastAsia="ru-RU"/>
              </w:rPr>
            </w:pP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9F5C95"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50</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17,7</w:t>
            </w:r>
          </w:p>
        </w:tc>
      </w:tr>
      <w:tr w:rsidR="00D4263D" w:rsidTr="009F5C95">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b/>
                <w:bCs/>
                <w:color w:val="000000"/>
                <w:sz w:val="12"/>
                <w:szCs w:val="12"/>
                <w:lang w:val="ru-RU"/>
              </w:rPr>
              <w:t>Пыль</w:t>
            </w:r>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9F5C95">
            <w:pPr>
              <w:spacing w:before="0" w:after="0" w:line="240" w:lineRule="auto"/>
              <w:ind w:left="0"/>
              <w:jc w:val="center"/>
              <w:rPr>
                <w:rFonts w:ascii="Times New Roman" w:eastAsia="Times New Roman" w:hAnsi="Times New Roman"/>
                <w:sz w:val="10"/>
                <w:szCs w:val="10"/>
                <w:lang w:val="en-US" w:eastAsia="ru-RU"/>
              </w:rPr>
            </w:pP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00632D9C"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9F5C95"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10</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3,5</w:t>
            </w:r>
          </w:p>
        </w:tc>
      </w:tr>
      <w:tr w:rsidR="00D4263D" w:rsidTr="009F5C95">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proofErr w:type="spellStart"/>
            <w:r w:rsidRPr="00D701BC">
              <w:rPr>
                <w:rFonts w:eastAsia="Times New Roman" w:cs="Arial"/>
                <w:b/>
                <w:bCs/>
                <w:color w:val="000000"/>
                <w:sz w:val="12"/>
                <w:szCs w:val="12"/>
                <w:lang w:val="ru-RU"/>
              </w:rPr>
              <w:t>Hg</w:t>
            </w:r>
            <w:proofErr w:type="spellEnd"/>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9F5C95">
            <w:pPr>
              <w:spacing w:before="0" w:after="0" w:line="240" w:lineRule="auto"/>
              <w:ind w:left="0"/>
              <w:jc w:val="center"/>
              <w:rPr>
                <w:rFonts w:ascii="Times New Roman" w:eastAsia="Times New Roman" w:hAnsi="Times New Roman"/>
                <w:sz w:val="10"/>
                <w:szCs w:val="10"/>
                <w:lang w:val="en-US" w:eastAsia="ru-RU"/>
              </w:rPr>
            </w:pP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00632D9C"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9F5C95"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0,03</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0,01063</w:t>
            </w:r>
          </w:p>
        </w:tc>
      </w:tr>
      <w:tr w:rsidR="00D4263D" w:rsidTr="009F5C95">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proofErr w:type="spellStart"/>
            <w:r w:rsidRPr="00D701BC">
              <w:rPr>
                <w:rFonts w:eastAsia="Times New Roman" w:cs="Arial"/>
                <w:b/>
                <w:bCs/>
                <w:color w:val="000000"/>
                <w:sz w:val="12"/>
                <w:szCs w:val="12"/>
                <w:lang w:val="ru-RU"/>
              </w:rPr>
              <w:t>Cd+Tl</w:t>
            </w:r>
            <w:proofErr w:type="spellEnd"/>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9F5C95">
            <w:pPr>
              <w:spacing w:before="0" w:after="0" w:line="240" w:lineRule="auto"/>
              <w:ind w:left="0"/>
              <w:jc w:val="center"/>
              <w:rPr>
                <w:rFonts w:ascii="Times New Roman" w:eastAsia="Times New Roman" w:hAnsi="Times New Roman"/>
                <w:sz w:val="10"/>
                <w:szCs w:val="10"/>
                <w:lang w:val="en-US" w:eastAsia="ru-RU"/>
              </w:rPr>
            </w:pP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00632D9C"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9F5C95"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0,05</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0,0177</w:t>
            </w:r>
          </w:p>
        </w:tc>
      </w:tr>
      <w:tr w:rsidR="00D4263D" w:rsidRPr="00E64744" w:rsidTr="009F5C95">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230B53">
              <w:rPr>
                <w:rFonts w:eastAsia="Times New Roman" w:cs="Arial"/>
                <w:b/>
                <w:bCs/>
                <w:color w:val="000000"/>
                <w:sz w:val="11"/>
                <w:szCs w:val="11"/>
                <w:lang w:val="ru-RU"/>
              </w:rPr>
              <w:t>Σ</w:t>
            </w:r>
            <w:r w:rsidRPr="00C433AB">
              <w:rPr>
                <w:rFonts w:eastAsia="Times New Roman" w:cs="Arial"/>
                <w:b/>
                <w:bCs/>
                <w:color w:val="000000"/>
                <w:sz w:val="12"/>
                <w:szCs w:val="12"/>
                <w:lang w:val="en-US"/>
              </w:rPr>
              <w:t xml:space="preserve"> </w:t>
            </w:r>
            <w:proofErr w:type="spellStart"/>
            <w:r w:rsidRPr="00C433AB">
              <w:rPr>
                <w:rFonts w:eastAsia="Times New Roman" w:cs="Arial"/>
                <w:b/>
                <w:bCs/>
                <w:color w:val="000000"/>
                <w:sz w:val="12"/>
                <w:szCs w:val="12"/>
                <w:lang w:val="en-US"/>
              </w:rPr>
              <w:t>Sb</w:t>
            </w:r>
            <w:proofErr w:type="spellEnd"/>
            <w:r w:rsidRPr="00C433AB">
              <w:rPr>
                <w:rFonts w:eastAsia="Times New Roman" w:cs="Arial"/>
                <w:b/>
                <w:bCs/>
                <w:color w:val="000000"/>
                <w:sz w:val="12"/>
                <w:szCs w:val="12"/>
                <w:lang w:val="en-US"/>
              </w:rPr>
              <w:t xml:space="preserve">, As, </w:t>
            </w:r>
            <w:proofErr w:type="spellStart"/>
            <w:r w:rsidRPr="00C433AB">
              <w:rPr>
                <w:rFonts w:eastAsia="Times New Roman" w:cs="Arial"/>
                <w:b/>
                <w:bCs/>
                <w:color w:val="000000"/>
                <w:sz w:val="12"/>
                <w:szCs w:val="12"/>
                <w:lang w:val="en-US"/>
              </w:rPr>
              <w:t>Pb</w:t>
            </w:r>
            <w:proofErr w:type="spellEnd"/>
            <w:r w:rsidRPr="00C433AB">
              <w:rPr>
                <w:rFonts w:eastAsia="Times New Roman" w:cs="Arial"/>
                <w:b/>
                <w:bCs/>
                <w:color w:val="000000"/>
                <w:sz w:val="12"/>
                <w:szCs w:val="12"/>
                <w:lang w:val="en-US"/>
              </w:rPr>
              <w:t xml:space="preserve">, Cr, Co, Cu, </w:t>
            </w:r>
            <w:proofErr w:type="spellStart"/>
            <w:r w:rsidRPr="00C433AB">
              <w:rPr>
                <w:rFonts w:eastAsia="Times New Roman" w:cs="Arial"/>
                <w:b/>
                <w:bCs/>
                <w:color w:val="000000"/>
                <w:sz w:val="12"/>
                <w:szCs w:val="12"/>
                <w:lang w:val="en-US"/>
              </w:rPr>
              <w:t>Mn</w:t>
            </w:r>
            <w:proofErr w:type="spellEnd"/>
            <w:r w:rsidRPr="00C433AB">
              <w:rPr>
                <w:rFonts w:eastAsia="Times New Roman" w:cs="Arial"/>
                <w:b/>
                <w:bCs/>
                <w:color w:val="000000"/>
                <w:sz w:val="12"/>
                <w:szCs w:val="12"/>
                <w:lang w:val="en-US"/>
              </w:rPr>
              <w:t>, Ni, V ,</w:t>
            </w:r>
            <w:proofErr w:type="spellStart"/>
            <w:r w:rsidRPr="00C433AB">
              <w:rPr>
                <w:rFonts w:eastAsia="Times New Roman" w:cs="Arial"/>
                <w:b/>
                <w:bCs/>
                <w:color w:val="000000"/>
                <w:sz w:val="12"/>
                <w:szCs w:val="12"/>
                <w:lang w:val="en-US"/>
              </w:rPr>
              <w:t>Sn</w:t>
            </w:r>
            <w:proofErr w:type="spellEnd"/>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9F5C95">
            <w:pPr>
              <w:spacing w:before="0" w:after="0" w:line="240" w:lineRule="auto"/>
              <w:ind w:left="0"/>
              <w:jc w:val="center"/>
              <w:rPr>
                <w:rFonts w:ascii="Times New Roman" w:eastAsia="Times New Roman" w:hAnsi="Times New Roman"/>
                <w:sz w:val="10"/>
                <w:szCs w:val="10"/>
                <w:lang w:val="en-US" w:eastAsia="ru-RU"/>
              </w:rPr>
            </w:pP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00632D9C"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9F5C95"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0,50</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0,17720</w:t>
            </w:r>
          </w:p>
        </w:tc>
      </w:tr>
      <w:tr w:rsidR="00D4263D" w:rsidRPr="00E64744" w:rsidTr="009F5C95">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230B53">
              <w:rPr>
                <w:rFonts w:eastAsia="Times New Roman" w:cs="Arial"/>
                <w:b/>
                <w:bCs/>
                <w:color w:val="000000"/>
                <w:sz w:val="11"/>
                <w:szCs w:val="11"/>
                <w:lang w:val="ru-RU"/>
              </w:rPr>
              <w:t>Σ</w:t>
            </w:r>
            <w:r w:rsidRPr="00556FE9">
              <w:rPr>
                <w:rFonts w:eastAsia="Times New Roman" w:cs="Arial"/>
                <w:b/>
                <w:bCs/>
                <w:color w:val="000000"/>
                <w:sz w:val="12"/>
                <w:szCs w:val="12"/>
                <w:lang w:val="en-US"/>
              </w:rPr>
              <w:t xml:space="preserve"> As, B(a)P, </w:t>
            </w:r>
            <w:proofErr w:type="spellStart"/>
            <w:r w:rsidRPr="00556FE9">
              <w:rPr>
                <w:rFonts w:eastAsia="Times New Roman" w:cs="Arial"/>
                <w:b/>
                <w:bCs/>
                <w:color w:val="000000"/>
                <w:sz w:val="12"/>
                <w:szCs w:val="12"/>
                <w:lang w:val="en-US"/>
              </w:rPr>
              <w:t>Cd</w:t>
            </w:r>
            <w:proofErr w:type="spellEnd"/>
            <w:r w:rsidRPr="00556FE9">
              <w:rPr>
                <w:rFonts w:eastAsia="Times New Roman" w:cs="Arial"/>
                <w:b/>
                <w:bCs/>
                <w:color w:val="000000"/>
                <w:sz w:val="12"/>
                <w:szCs w:val="12"/>
                <w:lang w:val="en-US"/>
              </w:rPr>
              <w:t>, Co ,Cr</w:t>
            </w:r>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9F5C95">
            <w:pPr>
              <w:spacing w:before="0" w:after="0" w:line="240" w:lineRule="auto"/>
              <w:ind w:left="0"/>
              <w:jc w:val="center"/>
              <w:rPr>
                <w:rFonts w:ascii="Times New Roman" w:eastAsia="Times New Roman" w:hAnsi="Times New Roman"/>
                <w:sz w:val="10"/>
                <w:szCs w:val="10"/>
                <w:lang w:val="en-US" w:eastAsia="ru-RU"/>
              </w:rPr>
            </w:pP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00632D9C"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9F5C95"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0,05</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0,0177</w:t>
            </w:r>
          </w:p>
        </w:tc>
      </w:tr>
      <w:tr w:rsidR="00D4263D" w:rsidTr="009F5C95">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proofErr w:type="spellStart"/>
            <w:r w:rsidRPr="00D701BC">
              <w:rPr>
                <w:rFonts w:eastAsia="Times New Roman" w:cs="Arial"/>
                <w:b/>
                <w:bCs/>
                <w:color w:val="000000"/>
                <w:sz w:val="12"/>
                <w:szCs w:val="12"/>
                <w:lang w:val="ru-RU"/>
              </w:rPr>
              <w:t>Диоксин</w:t>
            </w:r>
            <w:proofErr w:type="spellEnd"/>
            <w:r w:rsidRPr="00D701BC">
              <w:rPr>
                <w:rFonts w:eastAsia="Times New Roman" w:cs="Arial"/>
                <w:b/>
                <w:bCs/>
                <w:color w:val="000000"/>
                <w:sz w:val="12"/>
                <w:szCs w:val="12"/>
                <w:lang w:val="ru-RU"/>
              </w:rPr>
              <w:t xml:space="preserve"> и фуран</w:t>
            </w:r>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9F5C95">
            <w:pPr>
              <w:spacing w:before="0" w:after="0" w:line="240" w:lineRule="auto"/>
              <w:ind w:left="0"/>
              <w:jc w:val="center"/>
              <w:rPr>
                <w:rFonts w:ascii="Times New Roman" w:eastAsia="Times New Roman" w:hAnsi="Times New Roman"/>
                <w:sz w:val="10"/>
                <w:szCs w:val="10"/>
                <w:lang w:val="en-US" w:eastAsia="ru-RU"/>
              </w:rPr>
            </w:pP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00632D9C"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9F5C95"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1,00E-04</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3,54E-05</w:t>
            </w:r>
          </w:p>
        </w:tc>
      </w:tr>
      <w:tr w:rsidR="00D4263D" w:rsidTr="009F5C95">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b/>
                <w:bCs/>
                <w:color w:val="000000"/>
                <w:sz w:val="12"/>
                <w:szCs w:val="12"/>
                <w:lang w:val="ru-RU"/>
              </w:rPr>
              <w:t>Аммиак</w:t>
            </w:r>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9F5C95">
            <w:pPr>
              <w:spacing w:before="0" w:after="0" w:line="240" w:lineRule="auto"/>
              <w:ind w:left="0"/>
              <w:jc w:val="center"/>
              <w:rPr>
                <w:rFonts w:ascii="Times New Roman" w:eastAsia="Times New Roman" w:hAnsi="Times New Roman"/>
                <w:sz w:val="10"/>
                <w:szCs w:val="10"/>
                <w:lang w:val="en-US" w:eastAsia="ru-RU"/>
              </w:rPr>
            </w:pP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00632D9C"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9F5C95"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9</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3,1896</w:t>
            </w:r>
          </w:p>
        </w:tc>
      </w:tr>
      <w:tr w:rsidR="00D4263D" w:rsidTr="009F5C95">
        <w:trPr>
          <w:trHeight w:val="20"/>
        </w:trPr>
        <w:tc>
          <w:tcPr>
            <w:tcW w:w="4738" w:type="dxa"/>
            <w:tcBorders>
              <w:top w:val="single" w:sz="4" w:space="0" w:color="auto"/>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b/>
                <w:bCs/>
                <w:color w:val="000000"/>
                <w:sz w:val="12"/>
                <w:szCs w:val="12"/>
                <w:lang w:val="ru-RU"/>
              </w:rPr>
              <w:t>Общий C</w:t>
            </w:r>
          </w:p>
        </w:tc>
        <w:tc>
          <w:tcPr>
            <w:tcW w:w="2419" w:type="dxa"/>
            <w:gridSpan w:val="2"/>
            <w:tcBorders>
              <w:top w:val="single" w:sz="4" w:space="0" w:color="auto"/>
              <w:left w:val="nil"/>
              <w:bottom w:val="nil"/>
              <w:right w:val="nil"/>
            </w:tcBorders>
            <w:shd w:val="clear" w:color="auto" w:fill="FFFFFF"/>
            <w:vAlign w:val="center"/>
          </w:tcPr>
          <w:p w:rsidR="00D701BC" w:rsidRPr="00D701BC" w:rsidRDefault="00D701BC" w:rsidP="009F5C95">
            <w:pPr>
              <w:spacing w:before="0" w:after="0" w:line="240" w:lineRule="auto"/>
              <w:ind w:left="0"/>
              <w:jc w:val="center"/>
              <w:rPr>
                <w:rFonts w:ascii="Times New Roman" w:eastAsia="Times New Roman" w:hAnsi="Times New Roman"/>
                <w:sz w:val="10"/>
                <w:szCs w:val="10"/>
                <w:lang w:val="en-US" w:eastAsia="ru-RU"/>
              </w:rPr>
            </w:pP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00632D9C"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9F5C95"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10</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3,54</w:t>
            </w:r>
          </w:p>
        </w:tc>
      </w:tr>
      <w:tr w:rsidR="00D4263D" w:rsidRPr="00E64744" w:rsidTr="009F5C95">
        <w:trPr>
          <w:trHeight w:val="20"/>
        </w:trPr>
        <w:tc>
          <w:tcPr>
            <w:tcW w:w="4738" w:type="dxa"/>
            <w:tcBorders>
              <w:top w:val="single" w:sz="4" w:space="0" w:color="auto"/>
              <w:left w:val="nil"/>
              <w:bottom w:val="nil"/>
              <w:right w:val="nil"/>
            </w:tcBorders>
            <w:shd w:val="clear" w:color="auto" w:fill="FFFFFF"/>
            <w:vAlign w:val="center"/>
          </w:tcPr>
          <w:p w:rsidR="00D701BC" w:rsidRPr="00556FE9" w:rsidRDefault="006423AD" w:rsidP="009F5C95">
            <w:pPr>
              <w:spacing w:before="0" w:after="0" w:line="240" w:lineRule="auto"/>
              <w:ind w:left="0"/>
              <w:rPr>
                <w:rFonts w:ascii="Times New Roman" w:eastAsia="Times New Roman" w:hAnsi="Times New Roman"/>
                <w:sz w:val="12"/>
                <w:szCs w:val="12"/>
                <w:lang w:val="ru-RU" w:eastAsia="ru-RU"/>
              </w:rPr>
            </w:pPr>
            <w:proofErr w:type="spellStart"/>
            <w:r w:rsidRPr="00D701BC">
              <w:rPr>
                <w:rFonts w:eastAsia="Times New Roman" w:cs="Arial"/>
                <w:b/>
                <w:bCs/>
                <w:color w:val="000000"/>
                <w:sz w:val="12"/>
                <w:szCs w:val="12"/>
                <w:lang w:val="ru-RU"/>
              </w:rPr>
              <w:t>газообр</w:t>
            </w:r>
            <w:proofErr w:type="spellEnd"/>
            <w:r w:rsidRPr="00D701BC">
              <w:rPr>
                <w:rFonts w:eastAsia="Times New Roman" w:cs="Arial"/>
                <w:b/>
                <w:bCs/>
                <w:color w:val="000000"/>
                <w:sz w:val="12"/>
                <w:szCs w:val="12"/>
                <w:lang w:val="ru-RU"/>
              </w:rPr>
              <w:t xml:space="preserve">. </w:t>
            </w:r>
            <w:proofErr w:type="spellStart"/>
            <w:r w:rsidRPr="00D701BC">
              <w:rPr>
                <w:rFonts w:eastAsia="Times New Roman" w:cs="Arial"/>
                <w:b/>
                <w:bCs/>
                <w:color w:val="000000"/>
                <w:sz w:val="12"/>
                <w:szCs w:val="12"/>
                <w:lang w:val="ru-RU"/>
              </w:rPr>
              <w:t>неорг</w:t>
            </w:r>
            <w:proofErr w:type="spellEnd"/>
            <w:r w:rsidRPr="00D701BC">
              <w:rPr>
                <w:rFonts w:eastAsia="Times New Roman" w:cs="Arial"/>
                <w:b/>
                <w:bCs/>
                <w:color w:val="000000"/>
                <w:sz w:val="12"/>
                <w:szCs w:val="12"/>
                <w:lang w:val="ru-RU"/>
              </w:rPr>
              <w:t xml:space="preserve">. </w:t>
            </w:r>
            <w:proofErr w:type="spellStart"/>
            <w:r w:rsidRPr="00D701BC">
              <w:rPr>
                <w:rFonts w:eastAsia="Times New Roman" w:cs="Arial"/>
                <w:b/>
                <w:bCs/>
                <w:color w:val="000000"/>
                <w:sz w:val="12"/>
                <w:szCs w:val="12"/>
                <w:lang w:val="ru-RU"/>
              </w:rPr>
              <w:t>соед</w:t>
            </w:r>
            <w:proofErr w:type="spellEnd"/>
            <w:r w:rsidRPr="00D701BC">
              <w:rPr>
                <w:rFonts w:eastAsia="Times New Roman" w:cs="Arial"/>
                <w:b/>
                <w:bCs/>
                <w:color w:val="000000"/>
                <w:sz w:val="12"/>
                <w:szCs w:val="12"/>
                <w:lang w:val="ru-RU"/>
              </w:rPr>
              <w:t>. хлора в виде HCL</w:t>
            </w:r>
          </w:p>
        </w:tc>
        <w:tc>
          <w:tcPr>
            <w:tcW w:w="2419" w:type="dxa"/>
            <w:gridSpan w:val="2"/>
            <w:tcBorders>
              <w:top w:val="single" w:sz="4" w:space="0" w:color="auto"/>
              <w:left w:val="nil"/>
              <w:bottom w:val="nil"/>
              <w:right w:val="nil"/>
            </w:tcBorders>
            <w:shd w:val="clear" w:color="auto" w:fill="FFFFFF"/>
            <w:vAlign w:val="center"/>
          </w:tcPr>
          <w:p w:rsidR="00D701BC" w:rsidRPr="00556FE9" w:rsidRDefault="00D701BC" w:rsidP="009F5C95">
            <w:pPr>
              <w:spacing w:before="0" w:after="0" w:line="240" w:lineRule="auto"/>
              <w:ind w:left="0"/>
              <w:jc w:val="center"/>
              <w:rPr>
                <w:rFonts w:ascii="Times New Roman" w:eastAsia="Times New Roman" w:hAnsi="Times New Roman"/>
                <w:sz w:val="10"/>
                <w:szCs w:val="10"/>
                <w:lang w:val="ru-RU" w:eastAsia="ru-RU"/>
              </w:rPr>
            </w:pP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00632D9C"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9F5C95"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10</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3,544</w:t>
            </w:r>
          </w:p>
        </w:tc>
      </w:tr>
      <w:tr w:rsidR="00D4263D" w:rsidRPr="00E64744" w:rsidTr="009F5C95">
        <w:trPr>
          <w:trHeight w:val="20"/>
        </w:trPr>
        <w:tc>
          <w:tcPr>
            <w:tcW w:w="4738" w:type="dxa"/>
            <w:tcBorders>
              <w:top w:val="single" w:sz="4" w:space="0" w:color="auto"/>
              <w:left w:val="nil"/>
              <w:bottom w:val="nil"/>
              <w:right w:val="nil"/>
            </w:tcBorders>
            <w:shd w:val="clear" w:color="auto" w:fill="FFFFFF"/>
            <w:vAlign w:val="center"/>
          </w:tcPr>
          <w:p w:rsidR="00D701BC" w:rsidRPr="00556FE9" w:rsidRDefault="006423AD" w:rsidP="009F5C95">
            <w:pPr>
              <w:spacing w:before="0" w:after="0" w:line="240" w:lineRule="auto"/>
              <w:ind w:left="0"/>
              <w:rPr>
                <w:rFonts w:ascii="Times New Roman" w:eastAsia="Times New Roman" w:hAnsi="Times New Roman"/>
                <w:sz w:val="12"/>
                <w:szCs w:val="12"/>
                <w:lang w:val="ru-RU" w:eastAsia="ru-RU"/>
              </w:rPr>
            </w:pPr>
            <w:proofErr w:type="spellStart"/>
            <w:r w:rsidRPr="00D701BC">
              <w:rPr>
                <w:rFonts w:eastAsia="Times New Roman" w:cs="Arial"/>
                <w:b/>
                <w:bCs/>
                <w:color w:val="000000"/>
                <w:sz w:val="12"/>
                <w:szCs w:val="12"/>
                <w:lang w:val="ru-RU"/>
              </w:rPr>
              <w:t>газообр</w:t>
            </w:r>
            <w:proofErr w:type="spellEnd"/>
            <w:r w:rsidRPr="00D701BC">
              <w:rPr>
                <w:rFonts w:eastAsia="Times New Roman" w:cs="Arial"/>
                <w:b/>
                <w:bCs/>
                <w:color w:val="000000"/>
                <w:sz w:val="12"/>
                <w:szCs w:val="12"/>
                <w:lang w:val="ru-RU"/>
              </w:rPr>
              <w:t xml:space="preserve">. </w:t>
            </w:r>
            <w:proofErr w:type="spellStart"/>
            <w:r w:rsidRPr="00D701BC">
              <w:rPr>
                <w:rFonts w:eastAsia="Times New Roman" w:cs="Arial"/>
                <w:b/>
                <w:bCs/>
                <w:color w:val="000000"/>
                <w:sz w:val="12"/>
                <w:szCs w:val="12"/>
                <w:lang w:val="ru-RU"/>
              </w:rPr>
              <w:t>неорг</w:t>
            </w:r>
            <w:proofErr w:type="spellEnd"/>
            <w:r w:rsidRPr="00D701BC">
              <w:rPr>
                <w:rFonts w:eastAsia="Times New Roman" w:cs="Arial"/>
                <w:b/>
                <w:bCs/>
                <w:color w:val="000000"/>
                <w:sz w:val="12"/>
                <w:szCs w:val="12"/>
                <w:lang w:val="ru-RU"/>
              </w:rPr>
              <w:t xml:space="preserve">. </w:t>
            </w:r>
            <w:proofErr w:type="spellStart"/>
            <w:r w:rsidRPr="00D701BC">
              <w:rPr>
                <w:rFonts w:eastAsia="Times New Roman" w:cs="Arial"/>
                <w:b/>
                <w:bCs/>
                <w:color w:val="000000"/>
                <w:sz w:val="12"/>
                <w:szCs w:val="12"/>
                <w:lang w:val="ru-RU"/>
              </w:rPr>
              <w:t>соед</w:t>
            </w:r>
            <w:proofErr w:type="spellEnd"/>
            <w:r w:rsidRPr="00D701BC">
              <w:rPr>
                <w:rFonts w:eastAsia="Times New Roman" w:cs="Arial"/>
                <w:b/>
                <w:bCs/>
                <w:color w:val="000000"/>
                <w:sz w:val="12"/>
                <w:szCs w:val="12"/>
                <w:lang w:val="ru-RU"/>
              </w:rPr>
              <w:t>. фтора в виде HF</w:t>
            </w:r>
          </w:p>
        </w:tc>
        <w:tc>
          <w:tcPr>
            <w:tcW w:w="2419" w:type="dxa"/>
            <w:gridSpan w:val="2"/>
            <w:tcBorders>
              <w:top w:val="single" w:sz="4" w:space="0" w:color="auto"/>
              <w:left w:val="nil"/>
              <w:bottom w:val="nil"/>
              <w:right w:val="nil"/>
            </w:tcBorders>
            <w:shd w:val="clear" w:color="auto" w:fill="FFFFFF"/>
            <w:vAlign w:val="center"/>
          </w:tcPr>
          <w:p w:rsidR="00D701BC" w:rsidRPr="00556FE9" w:rsidRDefault="00D701BC" w:rsidP="009F5C95">
            <w:pPr>
              <w:spacing w:before="0" w:after="0" w:line="240" w:lineRule="auto"/>
              <w:ind w:left="0"/>
              <w:jc w:val="center"/>
              <w:rPr>
                <w:rFonts w:ascii="Times New Roman" w:eastAsia="Times New Roman" w:hAnsi="Times New Roman"/>
                <w:sz w:val="10"/>
                <w:szCs w:val="10"/>
                <w:lang w:val="ru-RU" w:eastAsia="ru-RU"/>
              </w:rPr>
            </w:pP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xml:space="preserve">- макс. концентрация </w:t>
            </w:r>
            <w:r w:rsidR="00632D9C" w:rsidRPr="00D701BC">
              <w:rPr>
                <w:rFonts w:eastAsia="Times New Roman" w:cs="Arial"/>
                <w:color w:val="000000"/>
                <w:sz w:val="12"/>
                <w:szCs w:val="12"/>
                <w:vertAlign w:val="superscript"/>
                <w:lang w:val="ru-RU"/>
              </w:rPr>
              <w:t>1)</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мг/м</w:t>
            </w:r>
            <w:r w:rsidR="009F5C95" w:rsidRPr="00D701BC">
              <w:rPr>
                <w:rFonts w:eastAsia="Times New Roman" w:cs="Arial"/>
                <w:color w:val="000000"/>
                <w:sz w:val="11"/>
                <w:szCs w:val="11"/>
                <w:vertAlign w:val="superscript"/>
                <w:lang w:val="ru-RU"/>
              </w:rPr>
              <w:t>3</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1</w:t>
            </w:r>
          </w:p>
        </w:tc>
      </w:tr>
      <w:tr w:rsidR="00D4263D" w:rsidTr="009F5C95">
        <w:trPr>
          <w:trHeight w:val="20"/>
        </w:trPr>
        <w:tc>
          <w:tcPr>
            <w:tcW w:w="4738"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rPr>
                <w:rFonts w:ascii="Times New Roman" w:eastAsia="Times New Roman" w:hAnsi="Times New Roman"/>
                <w:sz w:val="12"/>
                <w:szCs w:val="12"/>
                <w:lang w:val="en-US" w:eastAsia="ru-RU"/>
              </w:rPr>
            </w:pPr>
            <w:r w:rsidRPr="00D701BC">
              <w:rPr>
                <w:rFonts w:eastAsia="Times New Roman" w:cs="Arial"/>
                <w:color w:val="000000"/>
                <w:sz w:val="12"/>
                <w:szCs w:val="12"/>
                <w:lang w:val="ru-RU"/>
              </w:rPr>
              <w:t>- макс. массовый расход</w:t>
            </w:r>
          </w:p>
        </w:tc>
        <w:tc>
          <w:tcPr>
            <w:tcW w:w="696"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proofErr w:type="gramStart"/>
            <w:r w:rsidRPr="00D701BC">
              <w:rPr>
                <w:rFonts w:eastAsia="Times New Roman" w:cs="Arial"/>
                <w:color w:val="000000"/>
                <w:sz w:val="12"/>
                <w:szCs w:val="12"/>
                <w:lang w:val="ru-RU"/>
              </w:rPr>
              <w:t>кг</w:t>
            </w:r>
            <w:proofErr w:type="gramEnd"/>
            <w:r w:rsidRPr="00D701BC">
              <w:rPr>
                <w:rFonts w:eastAsia="Times New Roman" w:cs="Arial"/>
                <w:color w:val="000000"/>
                <w:sz w:val="12"/>
                <w:szCs w:val="12"/>
                <w:lang w:val="ru-RU"/>
              </w:rPr>
              <w:t>/ч</w:t>
            </w:r>
          </w:p>
        </w:tc>
        <w:tc>
          <w:tcPr>
            <w:tcW w:w="1723" w:type="dxa"/>
            <w:tcBorders>
              <w:top w:val="nil"/>
              <w:left w:val="nil"/>
              <w:bottom w:val="nil"/>
              <w:right w:val="nil"/>
            </w:tcBorders>
            <w:shd w:val="clear" w:color="auto" w:fill="FFFFFF"/>
            <w:vAlign w:val="center"/>
          </w:tcPr>
          <w:p w:rsidR="00D701BC" w:rsidRPr="00D701BC" w:rsidRDefault="006423AD" w:rsidP="009F5C95">
            <w:pPr>
              <w:spacing w:before="0" w:after="0" w:line="240" w:lineRule="auto"/>
              <w:ind w:left="0"/>
              <w:jc w:val="center"/>
              <w:rPr>
                <w:rFonts w:ascii="Times New Roman" w:eastAsia="Times New Roman" w:hAnsi="Times New Roman"/>
                <w:sz w:val="12"/>
                <w:szCs w:val="12"/>
                <w:lang w:val="en-US" w:eastAsia="ru-RU"/>
              </w:rPr>
            </w:pPr>
            <w:r w:rsidRPr="00D701BC">
              <w:rPr>
                <w:rFonts w:eastAsia="Times New Roman" w:cs="Arial"/>
                <w:color w:val="000000"/>
                <w:sz w:val="12"/>
                <w:szCs w:val="12"/>
                <w:lang w:val="ru-RU"/>
              </w:rPr>
              <w:t>0,35</w:t>
            </w:r>
          </w:p>
        </w:tc>
      </w:tr>
      <w:tr w:rsidR="00D4263D" w:rsidRPr="00E64744" w:rsidTr="00D701BC">
        <w:trPr>
          <w:trHeight w:val="138"/>
        </w:trPr>
        <w:tc>
          <w:tcPr>
            <w:tcW w:w="7157" w:type="dxa"/>
            <w:gridSpan w:val="3"/>
            <w:vMerge w:val="restart"/>
            <w:tcBorders>
              <w:top w:val="single" w:sz="4" w:space="0" w:color="auto"/>
              <w:left w:val="nil"/>
              <w:bottom w:val="nil"/>
              <w:right w:val="nil"/>
            </w:tcBorders>
            <w:shd w:val="clear" w:color="auto" w:fill="FFFFFF"/>
            <w:vAlign w:val="bottom"/>
          </w:tcPr>
          <w:p w:rsidR="00D701BC" w:rsidRPr="00556FE9" w:rsidRDefault="006423AD" w:rsidP="00D701BC">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vertAlign w:val="superscript"/>
                <w:lang w:val="ru-RU"/>
              </w:rPr>
              <w:t>1)</w:t>
            </w:r>
            <w:r w:rsidRPr="00D701BC">
              <w:rPr>
                <w:rFonts w:eastAsia="Times New Roman" w:cs="Arial"/>
                <w:color w:val="000000"/>
                <w:sz w:val="12"/>
                <w:szCs w:val="12"/>
                <w:lang w:val="ru-RU"/>
              </w:rPr>
              <w:t xml:space="preserve"> В каждом отдельном случае данные о концентрации приводятся для сухого отходящего газа при стандартных условиях, а</w:t>
            </w:r>
            <w:r w:rsidR="0065071B">
              <w:rPr>
                <w:rFonts w:eastAsia="Times New Roman" w:cs="Arial"/>
                <w:color w:val="000000"/>
                <w:sz w:val="12"/>
                <w:szCs w:val="12"/>
                <w:lang w:val="ru-RU"/>
              </w:rPr>
              <w:t> </w:t>
            </w:r>
            <w:r w:rsidRPr="00D701BC">
              <w:rPr>
                <w:rFonts w:eastAsia="Times New Roman" w:cs="Arial"/>
                <w:color w:val="000000"/>
                <w:sz w:val="12"/>
                <w:szCs w:val="12"/>
                <w:lang w:val="ru-RU"/>
              </w:rPr>
              <w:t>также при контрольном содержании кислорода</w:t>
            </w:r>
          </w:p>
          <w:p w:rsidR="00D701BC" w:rsidRPr="00556FE9" w:rsidRDefault="006423AD" w:rsidP="008D1649">
            <w:pPr>
              <w:spacing w:before="0" w:after="0" w:line="240" w:lineRule="auto"/>
              <w:ind w:left="0"/>
              <w:rPr>
                <w:rFonts w:ascii="Times New Roman" w:eastAsia="Times New Roman" w:hAnsi="Times New Roman"/>
                <w:sz w:val="12"/>
                <w:szCs w:val="12"/>
                <w:lang w:val="ru-RU" w:eastAsia="ru-RU"/>
              </w:rPr>
            </w:pPr>
            <w:r w:rsidRPr="00D701BC">
              <w:rPr>
                <w:rFonts w:eastAsia="Times New Roman" w:cs="Arial"/>
                <w:color w:val="000000"/>
                <w:sz w:val="12"/>
                <w:szCs w:val="12"/>
                <w:vertAlign w:val="superscript"/>
                <w:lang w:val="ru-RU"/>
              </w:rPr>
              <w:t>2)</w:t>
            </w:r>
            <w:r w:rsidRPr="00D701BC">
              <w:rPr>
                <w:rFonts w:eastAsia="Times New Roman" w:cs="Arial"/>
                <w:color w:val="000000"/>
                <w:sz w:val="12"/>
                <w:szCs w:val="12"/>
                <w:lang w:val="ru-RU"/>
              </w:rPr>
              <w:t xml:space="preserve"> Расчет массового расхода с учетом 10 % доли NO</w:t>
            </w:r>
            <w:r w:rsidRPr="005A28C5">
              <w:rPr>
                <w:rFonts w:eastAsia="Times New Roman" w:cs="Arial"/>
                <w:color w:val="000000"/>
                <w:sz w:val="12"/>
                <w:szCs w:val="12"/>
                <w:vertAlign w:val="subscript"/>
                <w:lang w:val="ru-RU"/>
              </w:rPr>
              <w:t>2</w:t>
            </w:r>
            <w:r w:rsidRPr="00D701BC">
              <w:rPr>
                <w:rFonts w:eastAsia="Times New Roman" w:cs="Arial"/>
                <w:color w:val="000000"/>
                <w:sz w:val="12"/>
                <w:szCs w:val="12"/>
                <w:lang w:val="ru-RU"/>
              </w:rPr>
              <w:t xml:space="preserve"> и 60 % преобразования NO в NO</w:t>
            </w:r>
            <w:r w:rsidRPr="005A28C5">
              <w:rPr>
                <w:rFonts w:eastAsia="Times New Roman" w:cs="Arial"/>
                <w:color w:val="000000"/>
                <w:sz w:val="12"/>
                <w:szCs w:val="12"/>
                <w:vertAlign w:val="subscript"/>
                <w:lang w:val="ru-RU"/>
              </w:rPr>
              <w:t>2</w:t>
            </w:r>
            <w:r w:rsidRPr="00D701BC">
              <w:rPr>
                <w:rFonts w:eastAsia="Times New Roman" w:cs="Arial"/>
                <w:color w:val="000000"/>
                <w:sz w:val="12"/>
                <w:szCs w:val="12"/>
                <w:lang w:val="ru-RU"/>
              </w:rPr>
              <w:t xml:space="preserve"> (п. 5.5.3 Технической инструкции </w:t>
            </w:r>
            <w:proofErr w:type="gramStart"/>
            <w:r w:rsidRPr="00D701BC">
              <w:rPr>
                <w:rFonts w:eastAsia="Times New Roman" w:cs="Arial"/>
                <w:color w:val="000000"/>
                <w:sz w:val="12"/>
                <w:szCs w:val="12"/>
                <w:lang w:val="ru-RU"/>
              </w:rPr>
              <w:t>о</w:t>
            </w:r>
            <w:proofErr w:type="gramEnd"/>
            <w:r w:rsidR="0065071B">
              <w:rPr>
                <w:rFonts w:eastAsia="Times New Roman" w:cs="Arial"/>
                <w:color w:val="000000"/>
                <w:sz w:val="12"/>
                <w:szCs w:val="12"/>
                <w:lang w:val="ru-RU"/>
              </w:rPr>
              <w:t> </w:t>
            </w:r>
            <w:proofErr w:type="gramStart"/>
            <w:r w:rsidRPr="00D701BC">
              <w:rPr>
                <w:rFonts w:eastAsia="Times New Roman" w:cs="Arial"/>
                <w:color w:val="000000"/>
                <w:sz w:val="12"/>
                <w:szCs w:val="12"/>
                <w:lang w:val="ru-RU"/>
              </w:rPr>
              <w:t>контролю</w:t>
            </w:r>
            <w:proofErr w:type="gramEnd"/>
            <w:r w:rsidRPr="00D701BC">
              <w:rPr>
                <w:rFonts w:eastAsia="Times New Roman" w:cs="Arial"/>
                <w:color w:val="000000"/>
                <w:sz w:val="12"/>
                <w:szCs w:val="12"/>
                <w:lang w:val="ru-RU"/>
              </w:rPr>
              <w:t xml:space="preserve"> качества воздуха (TA </w:t>
            </w:r>
            <w:proofErr w:type="spellStart"/>
            <w:r w:rsidRPr="00D701BC">
              <w:rPr>
                <w:rFonts w:eastAsia="Times New Roman" w:cs="Arial"/>
                <w:color w:val="000000"/>
                <w:sz w:val="12"/>
                <w:szCs w:val="12"/>
                <w:lang w:val="ru-RU"/>
              </w:rPr>
              <w:t>Luft</w:t>
            </w:r>
            <w:proofErr w:type="spellEnd"/>
            <w:r w:rsidRPr="00D701BC">
              <w:rPr>
                <w:rFonts w:eastAsia="Times New Roman" w:cs="Arial"/>
                <w:color w:val="000000"/>
                <w:sz w:val="12"/>
                <w:szCs w:val="12"/>
                <w:lang w:val="ru-RU"/>
              </w:rPr>
              <w:t>))</w:t>
            </w:r>
          </w:p>
        </w:tc>
      </w:tr>
      <w:tr w:rsidR="00D4263D" w:rsidRPr="00E64744" w:rsidTr="00D701BC">
        <w:trPr>
          <w:trHeight w:val="138"/>
        </w:trPr>
        <w:tc>
          <w:tcPr>
            <w:tcW w:w="7157" w:type="dxa"/>
            <w:gridSpan w:val="3"/>
            <w:vMerge/>
            <w:tcBorders>
              <w:top w:val="nil"/>
              <w:left w:val="nil"/>
              <w:bottom w:val="nil"/>
              <w:right w:val="nil"/>
            </w:tcBorders>
            <w:shd w:val="clear" w:color="auto" w:fill="FFFFFF"/>
            <w:vAlign w:val="bottom"/>
          </w:tcPr>
          <w:p w:rsidR="00D701BC" w:rsidRPr="00556FE9" w:rsidRDefault="00D701BC" w:rsidP="00D701BC">
            <w:pPr>
              <w:spacing w:before="0" w:after="0" w:line="240" w:lineRule="auto"/>
              <w:ind w:left="0"/>
              <w:rPr>
                <w:rFonts w:ascii="Times New Roman" w:eastAsia="Times New Roman" w:hAnsi="Times New Roman"/>
                <w:sz w:val="12"/>
                <w:szCs w:val="12"/>
                <w:lang w:val="ru-RU" w:eastAsia="ru-RU"/>
              </w:rPr>
            </w:pPr>
          </w:p>
        </w:tc>
      </w:tr>
    </w:tbl>
    <w:p w:rsidR="00F93129" w:rsidRDefault="00F93129" w:rsidP="00F93129">
      <w:pPr>
        <w:pStyle w:val="1"/>
        <w:numPr>
          <w:ilvl w:val="0"/>
          <w:numId w:val="38"/>
        </w:numPr>
        <w:rPr>
          <w:lang w:val="ru-RU"/>
        </w:rPr>
      </w:pPr>
      <w:bookmarkStart w:id="92" w:name="_Toc40387623"/>
      <w:bookmarkStart w:id="93" w:name="_Toc40443054"/>
      <w:bookmarkStart w:id="94" w:name="_Toc40445267"/>
      <w:bookmarkStart w:id="95" w:name="_Toc41908899"/>
      <w:bookmarkEnd w:id="87"/>
      <w:bookmarkEnd w:id="88"/>
      <w:bookmarkEnd w:id="92"/>
      <w:bookmarkEnd w:id="93"/>
      <w:bookmarkEnd w:id="94"/>
      <w:r w:rsidRPr="00F93129">
        <w:rPr>
          <w:lang w:val="ru-RU"/>
        </w:rPr>
        <w:t>Входные величины для исследования рассеивания воздуха</w:t>
      </w:r>
      <w:bookmarkEnd w:id="95"/>
    </w:p>
    <w:p w:rsidR="00F93129" w:rsidRPr="00A80BC9" w:rsidRDefault="00F93129" w:rsidP="00F93129">
      <w:pPr>
        <w:pStyle w:val="a3"/>
        <w:numPr>
          <w:ilvl w:val="1"/>
          <w:numId w:val="38"/>
        </w:numPr>
        <w:rPr>
          <w:b/>
          <w:lang w:val="ru-RU" w:eastAsia="en-US"/>
        </w:rPr>
      </w:pPr>
      <w:r w:rsidRPr="00A80BC9">
        <w:rPr>
          <w:b/>
          <w:lang w:val="ru-RU" w:eastAsia="en-US"/>
        </w:rPr>
        <w:t>Расчет площади и пространственного разрешения</w:t>
      </w:r>
    </w:p>
    <w:p w:rsidR="00F93129" w:rsidRDefault="00F93129" w:rsidP="00F93129">
      <w:pPr>
        <w:pStyle w:val="a3"/>
        <w:ind w:left="1080"/>
        <w:rPr>
          <w:lang w:val="ru-RU" w:eastAsia="en-US"/>
        </w:rPr>
      </w:pPr>
      <w:r w:rsidRPr="00F93129">
        <w:rPr>
          <w:lang w:val="ru-RU" w:eastAsia="en-US"/>
        </w:rPr>
        <w:t xml:space="preserve">Расчетная площадь в соответствии с № 7 в Приложении 3 к TA </w:t>
      </w:r>
      <w:proofErr w:type="spellStart"/>
      <w:r w:rsidRPr="00F93129">
        <w:rPr>
          <w:lang w:val="ru-RU" w:eastAsia="en-US"/>
        </w:rPr>
        <w:t>Luft</w:t>
      </w:r>
      <w:proofErr w:type="spellEnd"/>
      <w:r w:rsidRPr="00F93129">
        <w:rPr>
          <w:lang w:val="ru-RU" w:eastAsia="en-US"/>
        </w:rPr>
        <w:t xml:space="preserve"> [2] определяется как окружность вокруг источника излучения, радиус которой в 50 раз превышает высоту </w:t>
      </w:r>
      <w:r w:rsidR="00E52327">
        <w:rPr>
          <w:lang w:val="ru-RU" w:eastAsia="en-US"/>
        </w:rPr>
        <w:t>дымовой трубы</w:t>
      </w:r>
      <w:r w:rsidRPr="00F93129">
        <w:rPr>
          <w:lang w:val="ru-RU" w:eastAsia="en-US"/>
        </w:rPr>
        <w:t xml:space="preserve">. В соответствии с пунктом 4.6.2.5 ТА </w:t>
      </w:r>
      <w:proofErr w:type="spellStart"/>
      <w:r w:rsidRPr="00F93129">
        <w:rPr>
          <w:lang w:val="ru-RU" w:eastAsia="en-US"/>
        </w:rPr>
        <w:t>Luft</w:t>
      </w:r>
      <w:proofErr w:type="spellEnd"/>
      <w:r w:rsidRPr="00F93129">
        <w:rPr>
          <w:lang w:val="ru-RU" w:eastAsia="en-US"/>
        </w:rPr>
        <w:t xml:space="preserve"> район радиусом не менее 1 км должен быть исследован на предмет высоты источника &lt; 20 метров.</w:t>
      </w:r>
    </w:p>
    <w:p w:rsidR="00F93129" w:rsidRDefault="00F93129" w:rsidP="00F93129">
      <w:pPr>
        <w:pStyle w:val="a3"/>
        <w:ind w:left="1080"/>
        <w:rPr>
          <w:lang w:val="ru-RU" w:eastAsia="en-US"/>
        </w:rPr>
      </w:pPr>
    </w:p>
    <w:p w:rsidR="00A80BC9" w:rsidRDefault="00A80BC9" w:rsidP="00F93129">
      <w:pPr>
        <w:pStyle w:val="a3"/>
        <w:ind w:left="1080"/>
        <w:rPr>
          <w:lang w:val="ru-RU" w:eastAsia="en-US"/>
        </w:rPr>
      </w:pPr>
      <w:r w:rsidRPr="00A80BC9">
        <w:rPr>
          <w:lang w:val="ru-RU" w:eastAsia="en-US"/>
        </w:rPr>
        <w:t xml:space="preserve">В данном случае была выбрана расчетная зона, которая удовлетворяет этому требованию и которая определяется как прямоугольная зона с длиной кромки 10 240 м </w:t>
      </w:r>
      <w:proofErr w:type="spellStart"/>
      <w:r w:rsidRPr="00A80BC9">
        <w:rPr>
          <w:lang w:val="ru-RU" w:eastAsia="en-US"/>
        </w:rPr>
        <w:t>х</w:t>
      </w:r>
      <w:proofErr w:type="spellEnd"/>
      <w:r w:rsidRPr="00A80BC9">
        <w:rPr>
          <w:lang w:val="ru-RU" w:eastAsia="en-US"/>
        </w:rPr>
        <w:t xml:space="preserve"> 10 240 м. Растр для расчета концентраций выбросов был выбран с помощью семикратн</w:t>
      </w:r>
      <w:r>
        <w:rPr>
          <w:lang w:val="ru-RU" w:eastAsia="en-US"/>
        </w:rPr>
        <w:t xml:space="preserve">ой вложенной сетки. </w:t>
      </w:r>
      <w:proofErr w:type="gramStart"/>
      <w:r>
        <w:rPr>
          <w:lang w:val="ru-RU" w:eastAsia="en-US"/>
        </w:rPr>
        <w:t>Размер ячеек</w:t>
      </w:r>
      <w:r w:rsidRPr="00A80BC9">
        <w:rPr>
          <w:lang w:val="ru-RU" w:eastAsia="en-US"/>
        </w:rPr>
        <w:t xml:space="preserve"> в самой</w:t>
      </w:r>
      <w:r>
        <w:rPr>
          <w:lang w:val="ru-RU" w:eastAsia="en-US"/>
        </w:rPr>
        <w:t xml:space="preserve"> мелкой сетке был зафиксирован </w:t>
      </w:r>
      <w:r w:rsidRPr="00A80BC9">
        <w:rPr>
          <w:lang w:val="ru-RU" w:eastAsia="en-US"/>
        </w:rPr>
        <w:t xml:space="preserve"> 4 м. Согласно № 7 Приложения 3 к TA </w:t>
      </w:r>
      <w:proofErr w:type="spellStart"/>
      <w:r w:rsidRPr="00A80BC9">
        <w:rPr>
          <w:lang w:val="ru-RU" w:eastAsia="en-US"/>
        </w:rPr>
        <w:t>Luft</w:t>
      </w:r>
      <w:proofErr w:type="spellEnd"/>
      <w:r w:rsidRPr="00A80BC9">
        <w:rPr>
          <w:lang w:val="ru-RU" w:eastAsia="en-US"/>
        </w:rPr>
        <w:t>, пропорционально большие размеры ячеек были выбраны на большем расстоянии: 8 м, 16 м, 32 м, 64 м, 128 м и 256 м. Достаточно точно с этими размерами ячеек можно определить точку интереса и количество максимальных загрязнений.</w:t>
      </w:r>
      <w:proofErr w:type="gramEnd"/>
      <w:r w:rsidRPr="00A80BC9">
        <w:rPr>
          <w:lang w:val="ru-RU" w:eastAsia="en-US"/>
        </w:rPr>
        <w:t xml:space="preserve"> Подробн</w:t>
      </w:r>
      <w:r w:rsidR="00E52327">
        <w:rPr>
          <w:lang w:val="ru-RU" w:eastAsia="en-US"/>
        </w:rPr>
        <w:t>ое растрирование</w:t>
      </w:r>
      <w:r w:rsidRPr="00A80BC9">
        <w:rPr>
          <w:lang w:val="ru-RU" w:eastAsia="en-US"/>
        </w:rPr>
        <w:t xml:space="preserve"> расчетной сетки можно увидеть из расчетной документации в приложении.</w:t>
      </w:r>
    </w:p>
    <w:p w:rsidR="00A80BC9" w:rsidRDefault="00A80BC9">
      <w:pPr>
        <w:spacing w:before="0" w:after="0" w:line="276" w:lineRule="auto"/>
        <w:ind w:left="0"/>
        <w:jc w:val="both"/>
        <w:rPr>
          <w:rFonts w:eastAsia="Times New Roman"/>
          <w:lang w:val="ru-RU"/>
        </w:rPr>
      </w:pPr>
      <w:r>
        <w:rPr>
          <w:lang w:val="ru-RU"/>
        </w:rPr>
        <w:br w:type="page"/>
      </w:r>
    </w:p>
    <w:p w:rsidR="00A80BC9" w:rsidRDefault="00A80BC9" w:rsidP="00F93129">
      <w:pPr>
        <w:pStyle w:val="a3"/>
        <w:ind w:left="1080"/>
        <w:rPr>
          <w:lang w:val="ru-RU" w:eastAsia="en-US"/>
        </w:rPr>
      </w:pPr>
      <w:r w:rsidRPr="00FF1A28">
        <w:rPr>
          <w:noProof/>
          <w:color w:val="000000" w:themeColor="text1"/>
          <w:lang w:val="ru-RU" w:eastAsia="ru-RU"/>
        </w:rPr>
        <w:lastRenderedPageBreak/>
        <w:drawing>
          <wp:inline distT="0" distB="0" distL="0" distR="0">
            <wp:extent cx="5305064" cy="4191000"/>
            <wp:effectExtent l="0" t="0" r="0" b="0"/>
            <wp:docPr id="4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10914" cy="4195622"/>
                    </a:xfrm>
                    <a:prstGeom prst="rect">
                      <a:avLst/>
                    </a:prstGeom>
                    <a:noFill/>
                    <a:ln>
                      <a:noFill/>
                    </a:ln>
                  </pic:spPr>
                </pic:pic>
              </a:graphicData>
            </a:graphic>
          </wp:inline>
        </w:drawing>
      </w:r>
    </w:p>
    <w:p w:rsidR="00A80BC9" w:rsidRDefault="00A80BC9" w:rsidP="00F93129">
      <w:pPr>
        <w:pStyle w:val="a3"/>
        <w:ind w:left="1080"/>
        <w:rPr>
          <w:lang w:val="ru-RU" w:eastAsia="en-US"/>
        </w:rPr>
      </w:pPr>
    </w:p>
    <w:p w:rsidR="00A80BC9" w:rsidRDefault="00A80BC9" w:rsidP="00A80BC9">
      <w:pPr>
        <w:pStyle w:val="ae"/>
        <w:rPr>
          <w:color w:val="000000" w:themeColor="text1"/>
          <w:lang w:val="ru-RU"/>
        </w:rPr>
      </w:pPr>
      <w:r w:rsidRPr="00E64744">
        <w:rPr>
          <w:color w:val="000000" w:themeColor="text1"/>
          <w:lang w:val="ru-RU"/>
        </w:rPr>
        <w:t xml:space="preserve">Рисунок </w:t>
      </w:r>
      <w:r w:rsidR="00E275E0">
        <w:rPr>
          <w:color w:val="000000" w:themeColor="text1"/>
          <w:lang w:val="ru-RU"/>
        </w:rPr>
        <w:t>5</w:t>
      </w:r>
      <w:r w:rsidRPr="00E64744">
        <w:rPr>
          <w:color w:val="000000" w:themeColor="text1"/>
          <w:lang w:val="ru-RU"/>
        </w:rPr>
        <w:t xml:space="preserve">. Расположение и размер расчетной сетки; синий кружок показывает область расчета по </w:t>
      </w:r>
      <w:r w:rsidRPr="00A80BC9">
        <w:rPr>
          <w:color w:val="000000" w:themeColor="text1"/>
          <w:lang w:val="en-GB"/>
        </w:rPr>
        <w:t>TA</w:t>
      </w:r>
      <w:r w:rsidRPr="00E64744">
        <w:rPr>
          <w:color w:val="000000" w:themeColor="text1"/>
          <w:lang w:val="ru-RU"/>
        </w:rPr>
        <w:t xml:space="preserve"> </w:t>
      </w:r>
      <w:proofErr w:type="spellStart"/>
      <w:r w:rsidRPr="00A80BC9">
        <w:rPr>
          <w:color w:val="000000" w:themeColor="text1"/>
          <w:lang w:val="en-GB"/>
        </w:rPr>
        <w:t>Luft</w:t>
      </w:r>
      <w:proofErr w:type="spellEnd"/>
      <w:r w:rsidRPr="00E64744">
        <w:rPr>
          <w:color w:val="000000" w:themeColor="text1"/>
          <w:lang w:val="ru-RU"/>
        </w:rPr>
        <w:t xml:space="preserve">, относящуюся к радиусу 4900 м вокруг самой высокой </w:t>
      </w:r>
      <w:r w:rsidR="00F707BF">
        <w:rPr>
          <w:color w:val="000000" w:themeColor="text1"/>
          <w:lang w:val="ru-RU"/>
        </w:rPr>
        <w:t>дымовой трубы</w:t>
      </w:r>
      <w:r w:rsidRPr="00E64744">
        <w:rPr>
          <w:color w:val="000000" w:themeColor="text1"/>
          <w:lang w:val="ru-RU"/>
        </w:rPr>
        <w:t xml:space="preserve"> (высота </w:t>
      </w:r>
      <w:r w:rsidR="00E52327">
        <w:rPr>
          <w:color w:val="000000" w:themeColor="text1"/>
          <w:lang w:val="ru-RU"/>
        </w:rPr>
        <w:t>дымовой трубы</w:t>
      </w:r>
      <w:r w:rsidRPr="00E64744">
        <w:rPr>
          <w:color w:val="000000" w:themeColor="text1"/>
          <w:lang w:val="ru-RU"/>
        </w:rPr>
        <w:t xml:space="preserve"> 98 м над землей).</w:t>
      </w:r>
    </w:p>
    <w:p w:rsidR="00A80BC9" w:rsidRPr="00A80BC9" w:rsidRDefault="00A80BC9" w:rsidP="00A80BC9">
      <w:pPr>
        <w:pStyle w:val="a3"/>
        <w:rPr>
          <w:lang w:val="ru-RU"/>
        </w:rPr>
      </w:pPr>
    </w:p>
    <w:p w:rsidR="00A80BC9" w:rsidRDefault="00A80BC9" w:rsidP="00F93129">
      <w:pPr>
        <w:pStyle w:val="a3"/>
        <w:ind w:left="1080"/>
        <w:rPr>
          <w:lang w:val="ru-RU" w:eastAsia="en-US"/>
        </w:rPr>
      </w:pPr>
      <w:r w:rsidRPr="00A80BC9">
        <w:rPr>
          <w:lang w:val="ru-RU" w:eastAsia="en-US"/>
        </w:rPr>
        <w:t>Концентрация в точках выбросов была рассчитана как среднее значение за вертикальный интервал от земли до высоты 3 м над землей; поэтому он представляет интерес для точки интереса высотой 1,5 м над полом.</w:t>
      </w:r>
    </w:p>
    <w:p w:rsidR="00A80BC9" w:rsidRDefault="00A80BC9" w:rsidP="00F93129">
      <w:pPr>
        <w:pStyle w:val="a3"/>
        <w:ind w:left="1080"/>
        <w:rPr>
          <w:lang w:val="ru-RU" w:eastAsia="en-US"/>
        </w:rPr>
      </w:pPr>
    </w:p>
    <w:p w:rsidR="00A80BC9" w:rsidRDefault="00A80BC9" w:rsidP="00A80BC9">
      <w:pPr>
        <w:pStyle w:val="a3"/>
        <w:numPr>
          <w:ilvl w:val="1"/>
          <w:numId w:val="38"/>
        </w:numPr>
        <w:rPr>
          <w:b/>
          <w:lang w:val="ru-RU" w:eastAsia="en-US"/>
        </w:rPr>
      </w:pPr>
      <w:r w:rsidRPr="00A80BC9">
        <w:rPr>
          <w:b/>
          <w:lang w:val="ru-RU" w:eastAsia="en-US"/>
        </w:rPr>
        <w:t>Длина шероховатости</w:t>
      </w:r>
    </w:p>
    <w:p w:rsidR="00A80BC9" w:rsidRDefault="00A80BC9" w:rsidP="00A80BC9">
      <w:pPr>
        <w:pStyle w:val="a3"/>
        <w:ind w:left="1080"/>
        <w:rPr>
          <w:lang w:val="ru-RU" w:eastAsia="en-US"/>
        </w:rPr>
      </w:pPr>
      <w:r w:rsidRPr="00A80BC9">
        <w:rPr>
          <w:lang w:val="ru-RU" w:eastAsia="en-US"/>
        </w:rPr>
        <w:t xml:space="preserve">Шероховатость поверхности местности описывается средней длиной шероховатости z0. Он должен быть определен в соответствии с таблицей 14 в Приложении 3 TA </w:t>
      </w:r>
      <w:proofErr w:type="spellStart"/>
      <w:r w:rsidRPr="00A80BC9">
        <w:rPr>
          <w:lang w:val="ru-RU" w:eastAsia="en-US"/>
        </w:rPr>
        <w:t>Luft</w:t>
      </w:r>
      <w:proofErr w:type="spellEnd"/>
      <w:r w:rsidRPr="00A80BC9">
        <w:rPr>
          <w:lang w:val="ru-RU" w:eastAsia="en-US"/>
        </w:rPr>
        <w:t xml:space="preserve"> [2] с учетом классов землепользования, указанных в инвентаризации земельного покрова CORINE, для круглой области вокруг </w:t>
      </w:r>
      <w:r w:rsidR="00F707BF">
        <w:rPr>
          <w:lang w:val="ru-RU" w:eastAsia="en-US"/>
        </w:rPr>
        <w:t>дымовой трубы</w:t>
      </w:r>
      <w:r w:rsidRPr="00A80BC9">
        <w:rPr>
          <w:lang w:val="ru-RU" w:eastAsia="en-US"/>
        </w:rPr>
        <w:t xml:space="preserve">, радиус которого в 10 раз превышает высоту </w:t>
      </w:r>
      <w:r w:rsidR="00E52327">
        <w:rPr>
          <w:lang w:val="ru-RU" w:eastAsia="en-US"/>
        </w:rPr>
        <w:t>дымовой трубы</w:t>
      </w:r>
      <w:r w:rsidRPr="00A80BC9">
        <w:rPr>
          <w:lang w:val="ru-RU" w:eastAsia="en-US"/>
        </w:rPr>
        <w:t>.</w:t>
      </w:r>
    </w:p>
    <w:p w:rsidR="00A80BC9" w:rsidRDefault="00A80BC9" w:rsidP="00A80BC9">
      <w:pPr>
        <w:pStyle w:val="a3"/>
        <w:ind w:left="1080"/>
        <w:rPr>
          <w:lang w:val="ru-RU" w:eastAsia="en-US"/>
        </w:rPr>
      </w:pPr>
      <w:r w:rsidRPr="00A80BC9">
        <w:rPr>
          <w:lang w:val="ru-RU" w:eastAsia="en-US"/>
        </w:rPr>
        <w:t>В этом случае сам</w:t>
      </w:r>
      <w:r w:rsidR="00E52327">
        <w:rPr>
          <w:lang w:val="ru-RU" w:eastAsia="en-US"/>
        </w:rPr>
        <w:t>ая высокая дымовая труба</w:t>
      </w:r>
      <w:r w:rsidRPr="00A80BC9">
        <w:rPr>
          <w:lang w:val="ru-RU" w:eastAsia="en-US"/>
        </w:rPr>
        <w:t xml:space="preserve"> составляет 98 м над уровнем земли. Это </w:t>
      </w:r>
      <w:proofErr w:type="gramStart"/>
      <w:r w:rsidRPr="00A80BC9">
        <w:rPr>
          <w:lang w:val="ru-RU" w:eastAsia="en-US"/>
        </w:rPr>
        <w:t>дает</w:t>
      </w:r>
      <w:proofErr w:type="gramEnd"/>
      <w:r w:rsidRPr="00A80BC9">
        <w:rPr>
          <w:lang w:val="ru-RU" w:eastAsia="en-US"/>
        </w:rPr>
        <w:t xml:space="preserve"> по меньшей мере площадь около 1 км² для определения длины шероховатости. В этом случае для расчета дисперсии воздуха вся расчетная сетка была установлена на длину шероховатости z0 = 1 м. При такой длине шероховатости учитывается влияние зданий в исследуемой зоне, которые явно не разрешены при моделировании поля ветра (сравните главу 9.1).</w:t>
      </w:r>
    </w:p>
    <w:p w:rsidR="00A80BC9" w:rsidRDefault="00A80BC9" w:rsidP="00A80BC9">
      <w:pPr>
        <w:pStyle w:val="a3"/>
        <w:ind w:left="1080"/>
        <w:rPr>
          <w:lang w:val="ru-RU" w:eastAsia="en-US"/>
        </w:rPr>
      </w:pPr>
      <w:r w:rsidRPr="00A80BC9">
        <w:rPr>
          <w:lang w:val="ru-RU" w:eastAsia="en-US"/>
        </w:rPr>
        <w:lastRenderedPageBreak/>
        <w:t>Средняя длина шероховатости z0 = 1 м назначена в кадастре CORINE для растительного покрова: не непрерывно городского характера, промышленных и коммерческих площадей, строительных площадок, хвойных лесов.</w:t>
      </w:r>
    </w:p>
    <w:p w:rsidR="00A80BC9" w:rsidRDefault="00A80BC9" w:rsidP="00A80BC9">
      <w:pPr>
        <w:pStyle w:val="a3"/>
        <w:ind w:left="1080"/>
        <w:rPr>
          <w:lang w:val="ru-RU" w:eastAsia="en-US"/>
        </w:rPr>
      </w:pPr>
      <w:r w:rsidRPr="00A80BC9">
        <w:rPr>
          <w:lang w:val="ru-RU" w:eastAsia="en-US"/>
        </w:rPr>
        <w:t xml:space="preserve">Согласно № 8.6 в Приложении 3 TA </w:t>
      </w:r>
      <w:proofErr w:type="spellStart"/>
      <w:r w:rsidRPr="00A80BC9">
        <w:rPr>
          <w:lang w:val="ru-RU" w:eastAsia="en-US"/>
        </w:rPr>
        <w:t>Luft</w:t>
      </w:r>
      <w:proofErr w:type="spellEnd"/>
      <w:r w:rsidRPr="00A80BC9">
        <w:rPr>
          <w:lang w:val="ru-RU" w:eastAsia="en-US"/>
        </w:rPr>
        <w:t xml:space="preserve"> высота смещения d0 является результатом z0 с d0 = z0 * 6.</w:t>
      </w:r>
    </w:p>
    <w:p w:rsidR="00A80BC9" w:rsidRDefault="00A80BC9" w:rsidP="00A80BC9">
      <w:pPr>
        <w:pStyle w:val="a3"/>
        <w:ind w:left="1080"/>
        <w:rPr>
          <w:lang w:val="ru-RU" w:eastAsia="en-US"/>
        </w:rPr>
      </w:pPr>
    </w:p>
    <w:p w:rsidR="00A80BC9" w:rsidRPr="00A80BC9" w:rsidRDefault="00A80BC9" w:rsidP="00A80BC9">
      <w:pPr>
        <w:pStyle w:val="a3"/>
        <w:numPr>
          <w:ilvl w:val="1"/>
          <w:numId w:val="38"/>
        </w:numPr>
        <w:rPr>
          <w:b/>
          <w:lang w:val="ru-RU" w:eastAsia="en-US"/>
        </w:rPr>
      </w:pPr>
      <w:r w:rsidRPr="00A80BC9">
        <w:rPr>
          <w:b/>
          <w:lang w:val="ru-RU" w:eastAsia="en-US"/>
        </w:rPr>
        <w:t>Учет статистической неопределенности</w:t>
      </w:r>
    </w:p>
    <w:p w:rsidR="00A80BC9" w:rsidRDefault="00A80BC9" w:rsidP="00A80BC9">
      <w:pPr>
        <w:pStyle w:val="a3"/>
        <w:ind w:left="1080"/>
        <w:rPr>
          <w:lang w:val="ru-RU" w:eastAsia="en-US"/>
        </w:rPr>
      </w:pPr>
      <w:r w:rsidRPr="00A80BC9">
        <w:rPr>
          <w:lang w:val="ru-RU" w:eastAsia="en-US"/>
        </w:rPr>
        <w:t xml:space="preserve">Выбрав достаточное количество частиц (скорость частиц = 8 с-1, </w:t>
      </w:r>
      <w:proofErr w:type="spellStart"/>
      <w:r w:rsidRPr="00A80BC9">
        <w:rPr>
          <w:lang w:val="ru-RU" w:eastAsia="en-US"/>
        </w:rPr>
        <w:t>qs</w:t>
      </w:r>
      <w:proofErr w:type="spellEnd"/>
      <w:r w:rsidRPr="00A80BC9">
        <w:rPr>
          <w:lang w:val="ru-RU" w:eastAsia="en-US"/>
        </w:rPr>
        <w:t xml:space="preserve"> = 2 в Austal2000) в исследовании рассеивания воздуха, было обеспечено, что статистическая неопределенность метода расчета, связанная с моделью, </w:t>
      </w:r>
      <w:proofErr w:type="gramStart"/>
      <w:r w:rsidRPr="00A80BC9">
        <w:rPr>
          <w:lang w:val="ru-RU" w:eastAsia="en-US"/>
        </w:rPr>
        <w:t>рассчитывалась</w:t>
      </w:r>
      <w:proofErr w:type="gramEnd"/>
      <w:r w:rsidRPr="00A80BC9">
        <w:rPr>
          <w:lang w:val="ru-RU" w:eastAsia="en-US"/>
        </w:rPr>
        <w:t xml:space="preserve"> как статистическая дисперсия рассчитанного значение составляло менее 3 процентов от годовой стоимости выброса загрязняющих веществ.</w:t>
      </w:r>
    </w:p>
    <w:p w:rsidR="00A80BC9" w:rsidRDefault="00A80BC9" w:rsidP="00A80BC9">
      <w:pPr>
        <w:pStyle w:val="a3"/>
        <w:ind w:left="1080"/>
        <w:rPr>
          <w:lang w:val="ru-RU" w:eastAsia="en-US"/>
        </w:rPr>
      </w:pPr>
    </w:p>
    <w:p w:rsidR="00A80BC9" w:rsidRPr="00A80BC9" w:rsidRDefault="00A80BC9" w:rsidP="00A80BC9">
      <w:pPr>
        <w:pStyle w:val="a3"/>
        <w:ind w:left="1080"/>
        <w:rPr>
          <w:lang w:val="ru-RU" w:eastAsia="en-US"/>
        </w:rPr>
      </w:pPr>
    </w:p>
    <w:p w:rsidR="00A80BC9" w:rsidRDefault="00A80BC9">
      <w:pPr>
        <w:spacing w:before="0" w:after="0" w:line="276" w:lineRule="auto"/>
        <w:ind w:left="0"/>
        <w:jc w:val="both"/>
        <w:rPr>
          <w:rFonts w:eastAsia="Times New Roman"/>
          <w:lang w:val="ru-RU"/>
        </w:rPr>
      </w:pPr>
      <w:r>
        <w:rPr>
          <w:lang w:val="ru-RU"/>
        </w:rPr>
        <w:br w:type="page"/>
      </w:r>
    </w:p>
    <w:p w:rsidR="00522F7C" w:rsidRPr="00AA2CBC" w:rsidRDefault="00522F7C" w:rsidP="00F93129">
      <w:pPr>
        <w:pStyle w:val="1"/>
        <w:numPr>
          <w:ilvl w:val="0"/>
          <w:numId w:val="38"/>
        </w:numPr>
      </w:pPr>
      <w:bookmarkStart w:id="96" w:name="_Toc41908900"/>
      <w:proofErr w:type="spellStart"/>
      <w:r>
        <w:lastRenderedPageBreak/>
        <w:t>Рассмотрение</w:t>
      </w:r>
      <w:proofErr w:type="spellEnd"/>
      <w:r>
        <w:t xml:space="preserve"> </w:t>
      </w:r>
      <w:proofErr w:type="spellStart"/>
      <w:r>
        <w:t>зданий</w:t>
      </w:r>
      <w:proofErr w:type="spellEnd"/>
      <w:r>
        <w:t xml:space="preserve"> и </w:t>
      </w:r>
      <w:proofErr w:type="spellStart"/>
      <w:r>
        <w:t>местности</w:t>
      </w:r>
      <w:bookmarkStart w:id="97" w:name="_Toc40387628"/>
      <w:bookmarkStart w:id="98" w:name="_Toc40443059"/>
      <w:bookmarkStart w:id="99" w:name="_Toc40445272"/>
      <w:bookmarkEnd w:id="96"/>
      <w:bookmarkEnd w:id="97"/>
      <w:bookmarkEnd w:id="98"/>
      <w:bookmarkEnd w:id="99"/>
      <w:proofErr w:type="spellEnd"/>
    </w:p>
    <w:p w:rsidR="00522F7C" w:rsidRPr="00AA2CBC" w:rsidRDefault="00522F7C" w:rsidP="00A80BC9">
      <w:pPr>
        <w:pStyle w:val="21"/>
        <w:numPr>
          <w:ilvl w:val="1"/>
          <w:numId w:val="38"/>
        </w:numPr>
        <w:rPr>
          <w:color w:val="000000" w:themeColor="text1"/>
        </w:rPr>
      </w:pPr>
      <w:bookmarkStart w:id="100" w:name="_Ref525224486"/>
      <w:bookmarkStart w:id="101" w:name="_Toc41908901"/>
      <w:proofErr w:type="spellStart"/>
      <w:r>
        <w:rPr>
          <w:color w:val="000000" w:themeColor="text1"/>
        </w:rPr>
        <w:t>Здания</w:t>
      </w:r>
      <w:bookmarkStart w:id="102" w:name="_Toc40387629"/>
      <w:bookmarkStart w:id="103" w:name="_Toc40443060"/>
      <w:bookmarkStart w:id="104" w:name="_Toc40445273"/>
      <w:bookmarkEnd w:id="100"/>
      <w:bookmarkEnd w:id="101"/>
      <w:bookmarkEnd w:id="102"/>
      <w:bookmarkEnd w:id="103"/>
      <w:bookmarkEnd w:id="104"/>
      <w:proofErr w:type="spellEnd"/>
    </w:p>
    <w:p w:rsidR="00522F7C" w:rsidRPr="0002287B" w:rsidRDefault="00522F7C" w:rsidP="00522F7C">
      <w:pPr>
        <w:pStyle w:val="a3"/>
        <w:rPr>
          <w:color w:val="000000" w:themeColor="text1"/>
          <w:lang w:val="ru-RU"/>
        </w:rPr>
      </w:pPr>
      <w:r w:rsidRPr="0002287B">
        <w:rPr>
          <w:color w:val="000000" w:themeColor="text1"/>
          <w:lang w:val="ru-RU"/>
        </w:rPr>
        <w:t xml:space="preserve">Если высота дымовой трубы меньше отношения 1,7 периметра здания к шестикратной высоте дымовой трубы, это нужно учесть в расчетной модели в соответствии с Приложением 3 № 10 Технической инструкции по контролю качества воздуха. </w:t>
      </w:r>
    </w:p>
    <w:p w:rsidR="00522F7C" w:rsidRPr="00AA2CBC" w:rsidRDefault="00522F7C" w:rsidP="00522F7C">
      <w:pPr>
        <w:pStyle w:val="a3"/>
        <w:rPr>
          <w:color w:val="000000" w:themeColor="text1"/>
        </w:rPr>
      </w:pPr>
      <w:r w:rsidRPr="0002287B">
        <w:rPr>
          <w:color w:val="000000" w:themeColor="text1"/>
          <w:lang w:val="ru-RU"/>
        </w:rPr>
        <w:t xml:space="preserve">Поэтому при расчете рассеивания воздуха были учтены запланированные здания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 xml:space="preserve">по термическому обезвреживанию отходов </w:t>
      </w:r>
      <w:r w:rsidRPr="0002287B">
        <w:rPr>
          <w:color w:val="000000" w:themeColor="text1"/>
          <w:lang w:val="ru-RU"/>
        </w:rPr>
        <w:t>(</w:t>
      </w:r>
      <w:proofErr w:type="gramStart"/>
      <w:r w:rsidRPr="0002287B">
        <w:rPr>
          <w:color w:val="000000" w:themeColor="text1"/>
          <w:lang w:val="ru-RU"/>
        </w:rPr>
        <w:t>см</w:t>
      </w:r>
      <w:proofErr w:type="gramEnd"/>
      <w:r w:rsidRPr="0002287B">
        <w:rPr>
          <w:color w:val="000000" w:themeColor="text1"/>
          <w:lang w:val="ru-RU"/>
        </w:rPr>
        <w:t xml:space="preserve">. </w:t>
      </w:r>
      <w:proofErr w:type="spellStart"/>
      <w:r>
        <w:rPr>
          <w:color w:val="000000" w:themeColor="text1"/>
        </w:rPr>
        <w:t>Рисунок</w:t>
      </w:r>
      <w:proofErr w:type="spellEnd"/>
      <w:r>
        <w:rPr>
          <w:color w:val="000000" w:themeColor="text1"/>
        </w:rPr>
        <w:t xml:space="preserve"> </w:t>
      </w:r>
      <w:r w:rsidR="00EE3872" w:rsidRPr="00AA2CBC">
        <w:rPr>
          <w:color w:val="000000" w:themeColor="text1"/>
        </w:rPr>
        <w:fldChar w:fldCharType="begin"/>
      </w:r>
      <w:r w:rsidRPr="00AA2CBC">
        <w:rPr>
          <w:color w:val="000000" w:themeColor="text1"/>
        </w:rPr>
        <w:instrText xml:space="preserve"> SEQ Abbildung \* ARABIC </w:instrText>
      </w:r>
      <w:r w:rsidR="00EE3872" w:rsidRPr="00AA2CBC">
        <w:rPr>
          <w:color w:val="000000" w:themeColor="text1"/>
        </w:rPr>
        <w:fldChar w:fldCharType="separate"/>
      </w:r>
      <w:r>
        <w:rPr>
          <w:noProof/>
          <w:color w:val="000000" w:themeColor="text1"/>
        </w:rPr>
        <w:t>1</w:t>
      </w:r>
      <w:r w:rsidR="00EE3872" w:rsidRPr="00AA2CBC">
        <w:rPr>
          <w:color w:val="000000" w:themeColor="text1"/>
        </w:rPr>
        <w:fldChar w:fldCharType="end"/>
      </w:r>
      <w:r>
        <w:rPr>
          <w:color w:val="000000" w:themeColor="text1"/>
        </w:rPr>
        <w:t>).</w:t>
      </w:r>
    </w:p>
    <w:p w:rsidR="00522F7C" w:rsidRPr="00AA2CBC" w:rsidRDefault="00522F7C" w:rsidP="00522F7C">
      <w:pPr>
        <w:pStyle w:val="berschrAbst"/>
        <w:rPr>
          <w:color w:val="000000" w:themeColor="text1"/>
          <w:lang w:val="en-GB"/>
        </w:rPr>
      </w:pPr>
    </w:p>
    <w:p w:rsidR="00522F7C" w:rsidRPr="00AA2CBC" w:rsidRDefault="00522F7C" w:rsidP="00A80BC9">
      <w:pPr>
        <w:pStyle w:val="21"/>
        <w:numPr>
          <w:ilvl w:val="1"/>
          <w:numId w:val="38"/>
        </w:numPr>
        <w:rPr>
          <w:color w:val="000000" w:themeColor="text1"/>
        </w:rPr>
      </w:pPr>
      <w:bookmarkStart w:id="105" w:name="_Toc41908902"/>
      <w:proofErr w:type="spellStart"/>
      <w:r>
        <w:rPr>
          <w:color w:val="000000" w:themeColor="text1"/>
        </w:rPr>
        <w:t>Местность</w:t>
      </w:r>
      <w:bookmarkStart w:id="106" w:name="_Toc40387630"/>
      <w:bookmarkStart w:id="107" w:name="_Toc40443061"/>
      <w:bookmarkStart w:id="108" w:name="_Toc40445274"/>
      <w:bookmarkEnd w:id="105"/>
      <w:bookmarkEnd w:id="106"/>
      <w:bookmarkEnd w:id="107"/>
      <w:bookmarkEnd w:id="108"/>
      <w:proofErr w:type="spellEnd"/>
    </w:p>
    <w:p w:rsidR="00522F7C" w:rsidRPr="0002287B" w:rsidRDefault="00522F7C" w:rsidP="00522F7C">
      <w:pPr>
        <w:pStyle w:val="a3"/>
        <w:rPr>
          <w:color w:val="000000" w:themeColor="text1"/>
          <w:lang w:val="ru-RU"/>
        </w:rPr>
      </w:pPr>
      <w:r w:rsidRPr="0002287B">
        <w:rPr>
          <w:color w:val="000000" w:themeColor="text1"/>
          <w:lang w:val="ru-RU"/>
        </w:rPr>
        <w:t xml:space="preserve">В соответствии с Технической инструкцией по контролю качества воздуха, Приложение 3, № 11, сложная местность должна учитываться, если различия в высоте относительно места выброса превышают 0,7 раз высоту дымовой трубы, а величины уклонов превышают 1:20. В этом контексте величина уклона должна быть определена на основе разности высот на расстоянии, которое в два раза превышает высоту дымовой трубы. </w:t>
      </w:r>
    </w:p>
    <w:p w:rsidR="00522F7C" w:rsidRPr="0002287B" w:rsidRDefault="00522F7C" w:rsidP="00522F7C">
      <w:pPr>
        <w:pStyle w:val="a3"/>
        <w:rPr>
          <w:color w:val="000000" w:themeColor="text1"/>
          <w:lang w:val="ru-RU"/>
        </w:rPr>
      </w:pPr>
      <w:r w:rsidRPr="0002287B">
        <w:rPr>
          <w:color w:val="000000" w:themeColor="text1"/>
          <w:lang w:val="ru-RU"/>
        </w:rPr>
        <w:t xml:space="preserve">Как правило, сложная местность может учитываться при использовании </w:t>
      </w:r>
      <w:proofErr w:type="spellStart"/>
      <w:r w:rsidRPr="0002287B">
        <w:rPr>
          <w:color w:val="000000" w:themeColor="text1"/>
          <w:lang w:val="ru-RU"/>
        </w:rPr>
        <w:t>мезомасштабной</w:t>
      </w:r>
      <w:proofErr w:type="spellEnd"/>
      <w:r w:rsidRPr="0002287B">
        <w:rPr>
          <w:color w:val="000000" w:themeColor="text1"/>
          <w:lang w:val="ru-RU"/>
        </w:rPr>
        <w:t xml:space="preserve"> диагностической модели поля ветра при условии, что величина уклона местности не превышает значения 1:</w:t>
      </w:r>
      <w:r>
        <w:rPr>
          <w:color w:val="000000" w:themeColor="text1"/>
        </w:rPr>
        <w:t> </w:t>
      </w:r>
      <w:r w:rsidRPr="0002287B">
        <w:rPr>
          <w:color w:val="000000" w:themeColor="text1"/>
          <w:lang w:val="ru-RU"/>
        </w:rPr>
        <w:t>5 и если можно исключить существенное влияние местных ветровых систем или другие метеорологические особенности.</w:t>
      </w:r>
    </w:p>
    <w:p w:rsidR="00522F7C" w:rsidRPr="0002287B" w:rsidRDefault="00522F7C" w:rsidP="00522F7C">
      <w:pPr>
        <w:pStyle w:val="a3"/>
        <w:rPr>
          <w:color w:val="000000" w:themeColor="text1"/>
          <w:lang w:val="ru-RU"/>
        </w:rPr>
      </w:pPr>
      <w:r w:rsidRPr="0002287B">
        <w:rPr>
          <w:color w:val="000000" w:themeColor="text1"/>
          <w:lang w:val="ru-RU"/>
        </w:rPr>
        <w:t>В рассматриваемом случае участки с уклоном, превышающим 1:</w:t>
      </w:r>
      <w:r>
        <w:rPr>
          <w:color w:val="000000" w:themeColor="text1"/>
        </w:rPr>
        <w:t> </w:t>
      </w:r>
      <w:r w:rsidRPr="0002287B">
        <w:rPr>
          <w:color w:val="000000" w:themeColor="text1"/>
          <w:lang w:val="ru-RU"/>
        </w:rPr>
        <w:t>20 составляют около 0,4% расчетной зоны, и нет участков с величинами уклона круче, чем 1:</w:t>
      </w:r>
      <w:r>
        <w:rPr>
          <w:color w:val="000000" w:themeColor="text1"/>
        </w:rPr>
        <w:t> </w:t>
      </w:r>
      <w:r w:rsidRPr="0002287B">
        <w:rPr>
          <w:color w:val="000000" w:themeColor="text1"/>
          <w:lang w:val="ru-RU"/>
        </w:rPr>
        <w:t xml:space="preserve">5 (см. Рисунок </w:t>
      </w:r>
      <w:r w:rsidR="00EE3872" w:rsidRPr="00AA2CBC">
        <w:rPr>
          <w:color w:val="000000" w:themeColor="text1"/>
        </w:rPr>
        <w:fldChar w:fldCharType="begin"/>
      </w:r>
      <w:r w:rsidRPr="0002287B">
        <w:rPr>
          <w:color w:val="000000" w:themeColor="text1"/>
          <w:lang w:val="ru-RU"/>
        </w:rPr>
        <w:instrText xml:space="preserve"> </w:instrText>
      </w:r>
      <w:r w:rsidRPr="00AA2CBC">
        <w:rPr>
          <w:color w:val="000000" w:themeColor="text1"/>
        </w:rPr>
        <w:instrText>SEQ</w:instrText>
      </w:r>
      <w:r w:rsidRPr="0002287B">
        <w:rPr>
          <w:color w:val="000000" w:themeColor="text1"/>
          <w:lang w:val="ru-RU"/>
        </w:rPr>
        <w:instrText xml:space="preserve"> </w:instrText>
      </w:r>
      <w:r w:rsidRPr="00AA2CBC">
        <w:rPr>
          <w:color w:val="000000" w:themeColor="text1"/>
        </w:rPr>
        <w:instrText>Abbildung</w:instrText>
      </w:r>
      <w:r w:rsidRPr="0002287B">
        <w:rPr>
          <w:color w:val="000000" w:themeColor="text1"/>
          <w:lang w:val="ru-RU"/>
        </w:rPr>
        <w:instrText xml:space="preserve"> \* </w:instrText>
      </w:r>
      <w:r w:rsidRPr="00AA2CBC">
        <w:rPr>
          <w:color w:val="000000" w:themeColor="text1"/>
        </w:rPr>
        <w:instrText>ARABIC</w:instrText>
      </w:r>
      <w:r w:rsidRPr="0002287B">
        <w:rPr>
          <w:color w:val="000000" w:themeColor="text1"/>
          <w:lang w:val="ru-RU"/>
        </w:rPr>
        <w:instrText xml:space="preserve"> </w:instrText>
      </w:r>
      <w:r w:rsidR="00EE3872" w:rsidRPr="00AA2CBC">
        <w:rPr>
          <w:color w:val="000000" w:themeColor="text1"/>
        </w:rPr>
        <w:fldChar w:fldCharType="separate"/>
      </w:r>
      <w:r w:rsidRPr="0002287B">
        <w:rPr>
          <w:noProof/>
          <w:color w:val="000000" w:themeColor="text1"/>
          <w:lang w:val="ru-RU"/>
        </w:rPr>
        <w:t>2</w:t>
      </w:r>
      <w:r w:rsidR="00EE3872" w:rsidRPr="00AA2CBC">
        <w:rPr>
          <w:color w:val="000000" w:themeColor="text1"/>
        </w:rPr>
        <w:fldChar w:fldCharType="end"/>
      </w:r>
      <w:r w:rsidRPr="0002287B">
        <w:rPr>
          <w:color w:val="000000" w:themeColor="text1"/>
          <w:lang w:val="ru-RU"/>
        </w:rPr>
        <w:t>).</w:t>
      </w:r>
    </w:p>
    <w:p w:rsidR="00522F7C" w:rsidRPr="0002287B" w:rsidRDefault="00522F7C" w:rsidP="00522F7C">
      <w:pPr>
        <w:pStyle w:val="a3"/>
        <w:rPr>
          <w:color w:val="000000" w:themeColor="text1"/>
          <w:lang w:val="ru-RU"/>
        </w:rPr>
      </w:pPr>
      <w:r w:rsidRPr="0002287B">
        <w:rPr>
          <w:color w:val="000000" w:themeColor="text1"/>
          <w:lang w:val="ru-RU"/>
        </w:rPr>
        <w:t xml:space="preserve">Местность в расчетной зоне была учтена на основе данных </w:t>
      </w:r>
      <w:r>
        <w:rPr>
          <w:color w:val="000000" w:themeColor="text1"/>
        </w:rPr>
        <w:t>SRTM</w:t>
      </w:r>
      <w:r w:rsidRPr="0002287B">
        <w:rPr>
          <w:color w:val="000000" w:themeColor="text1"/>
          <w:lang w:val="ru-RU"/>
        </w:rPr>
        <w:t>1</w:t>
      </w:r>
      <w:r w:rsidRPr="0002287B">
        <w:rPr>
          <w:rFonts w:ascii="ZWAdobeF" w:hAnsi="ZWAdobeF"/>
          <w:color w:val="000000" w:themeColor="text1"/>
          <w:sz w:val="2"/>
          <w:szCs w:val="2"/>
          <w:lang w:val="ru-RU"/>
        </w:rPr>
        <w:t>6</w:t>
      </w:r>
      <w:r>
        <w:rPr>
          <w:rFonts w:ascii="ZWAdobeF" w:hAnsi="ZWAdobeF"/>
          <w:color w:val="000000" w:themeColor="text1"/>
          <w:sz w:val="2"/>
          <w:szCs w:val="2"/>
        </w:rPr>
        <w:t>F</w:t>
      </w:r>
      <w:r w:rsidRPr="00AA2CBC">
        <w:rPr>
          <w:rStyle w:val="affa"/>
          <w:rFonts w:eastAsia="Calibri"/>
          <w:color w:val="000000" w:themeColor="text1"/>
          <w:lang w:val="en-GB" w:eastAsia="en-US"/>
        </w:rPr>
        <w:footnoteReference w:id="6"/>
      </w:r>
      <w:r w:rsidRPr="0002287B">
        <w:rPr>
          <w:color w:val="000000" w:themeColor="text1"/>
          <w:lang w:val="ru-RU"/>
        </w:rPr>
        <w:t xml:space="preserve"> при разрешении местности 30 м.</w:t>
      </w:r>
    </w:p>
    <w:p w:rsidR="00522F7C" w:rsidRPr="0002287B" w:rsidRDefault="00522F7C" w:rsidP="00522F7C">
      <w:pPr>
        <w:pStyle w:val="a3"/>
        <w:rPr>
          <w:color w:val="000000" w:themeColor="text1"/>
          <w:lang w:val="ru-RU"/>
        </w:rPr>
      </w:pPr>
      <w:r w:rsidRPr="0002287B">
        <w:rPr>
          <w:color w:val="000000" w:themeColor="text1"/>
          <w:lang w:val="ru-RU"/>
        </w:rPr>
        <w:t>Принимая во внимание рельеф местности и выбросы выхлопных газов, никакого существенного влияния холодного воздуха или других локальных ветровых систем (не отраженных в метеорологической базе данных) на ситуацию с выбросами не ожидается.</w:t>
      </w:r>
    </w:p>
    <w:p w:rsidR="00522F7C" w:rsidRPr="0002287B" w:rsidRDefault="00522F7C" w:rsidP="00522F7C">
      <w:pPr>
        <w:pStyle w:val="a3"/>
        <w:rPr>
          <w:color w:val="000000" w:themeColor="text1"/>
          <w:lang w:val="ru-RU"/>
        </w:rPr>
      </w:pPr>
      <w:r w:rsidRPr="0002287B">
        <w:rPr>
          <w:lang w:val="ru-RU"/>
        </w:rPr>
        <w:br w:type="page"/>
      </w:r>
    </w:p>
    <w:p w:rsidR="00522F7C" w:rsidRPr="0002287B" w:rsidRDefault="00522F7C" w:rsidP="00522F7C">
      <w:pPr>
        <w:pStyle w:val="TabAnfAbstand"/>
        <w:rPr>
          <w:color w:val="000000" w:themeColor="text1"/>
          <w:lang w:val="ru-RU"/>
        </w:rPr>
      </w:pPr>
    </w:p>
    <w:p w:rsidR="00522F7C" w:rsidRPr="00AA2CBC" w:rsidRDefault="00522F7C" w:rsidP="00522F7C">
      <w:pPr>
        <w:keepNext/>
        <w:keepLines/>
        <w:overflowPunct w:val="0"/>
        <w:autoSpaceDE w:val="0"/>
        <w:autoSpaceDN w:val="0"/>
        <w:adjustRightInd w:val="0"/>
        <w:ind w:left="1531"/>
        <w:textAlignment w:val="baseline"/>
        <w:rPr>
          <w:rFonts w:eastAsia="Times New Roman"/>
          <w:color w:val="000000" w:themeColor="text1"/>
        </w:rPr>
      </w:pPr>
      <w:r>
        <w:rPr>
          <w:noProof/>
          <w:lang w:val="ru-RU" w:eastAsia="ru-RU"/>
        </w:rPr>
        <w:drawing>
          <wp:inline distT="0" distB="0" distL="0" distR="0">
            <wp:extent cx="5486400" cy="4262933"/>
            <wp:effectExtent l="0" t="0" r="0" b="4445"/>
            <wp:docPr id="1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93856" cy="4268726"/>
                    </a:xfrm>
                    <a:prstGeom prst="rect">
                      <a:avLst/>
                    </a:prstGeom>
                    <a:noFill/>
                    <a:ln>
                      <a:noFill/>
                    </a:ln>
                  </pic:spPr>
                </pic:pic>
              </a:graphicData>
            </a:graphic>
          </wp:inline>
        </w:drawing>
      </w:r>
    </w:p>
    <w:p w:rsidR="00522F7C" w:rsidRPr="0002287B" w:rsidRDefault="00522F7C" w:rsidP="00522F7C">
      <w:pPr>
        <w:pStyle w:val="ae"/>
        <w:rPr>
          <w:color w:val="000000" w:themeColor="text1"/>
          <w:lang w:val="ru-RU"/>
        </w:rPr>
      </w:pPr>
      <w:bookmarkStart w:id="109" w:name="_Ref520788289"/>
      <w:r w:rsidRPr="0002287B">
        <w:rPr>
          <w:color w:val="000000" w:themeColor="text1"/>
          <w:lang w:val="ru-RU"/>
        </w:rPr>
        <w:t xml:space="preserve">Рисунок </w:t>
      </w:r>
      <w:r w:rsidR="00E275E0">
        <w:rPr>
          <w:color w:val="000000" w:themeColor="text1"/>
          <w:lang w:val="ru-RU"/>
        </w:rPr>
        <w:t>8</w:t>
      </w:r>
      <w:bookmarkEnd w:id="109"/>
      <w:r w:rsidRPr="0002287B">
        <w:rPr>
          <w:color w:val="000000" w:themeColor="text1"/>
          <w:lang w:val="ru-RU"/>
        </w:rPr>
        <w:t xml:space="preserve">.  Величина уклона местности в расчетной зоне. </w:t>
      </w:r>
      <w:r w:rsidR="00AC3F35">
        <w:rPr>
          <w:color w:val="000000" w:themeColor="text1"/>
          <w:lang w:val="ru-RU"/>
        </w:rPr>
        <w:t>Выбросы</w:t>
      </w:r>
      <w:r w:rsidRPr="0002287B">
        <w:rPr>
          <w:color w:val="000000" w:themeColor="text1"/>
          <w:lang w:val="ru-RU"/>
        </w:rPr>
        <w:t xml:space="preserve">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 xml:space="preserve">по термическому обезвреживанию отходов </w:t>
      </w:r>
      <w:r w:rsidRPr="0002287B">
        <w:rPr>
          <w:color w:val="000000" w:themeColor="text1"/>
          <w:lang w:val="ru-RU"/>
        </w:rPr>
        <w:t>в красной рамке.</w:t>
      </w:r>
    </w:p>
    <w:p w:rsidR="00522F7C" w:rsidRPr="0002287B" w:rsidRDefault="00522F7C" w:rsidP="00522F7C">
      <w:pPr>
        <w:pStyle w:val="a3"/>
        <w:rPr>
          <w:color w:val="000000" w:themeColor="text1"/>
          <w:lang w:val="ru-RU"/>
        </w:rPr>
      </w:pPr>
      <w:r w:rsidRPr="0002287B">
        <w:rPr>
          <w:lang w:val="ru-RU"/>
        </w:rPr>
        <w:br w:type="page"/>
      </w:r>
    </w:p>
    <w:p w:rsidR="00522F7C" w:rsidRPr="0002287B" w:rsidRDefault="00522F7C" w:rsidP="00522F7C">
      <w:pPr>
        <w:pStyle w:val="a3"/>
        <w:rPr>
          <w:color w:val="000000" w:themeColor="text1"/>
          <w:lang w:val="ru-RU"/>
        </w:rPr>
      </w:pPr>
      <w:r w:rsidRPr="0002287B">
        <w:rPr>
          <w:color w:val="000000" w:themeColor="text1"/>
          <w:lang w:val="ru-RU"/>
        </w:rPr>
        <w:lastRenderedPageBreak/>
        <w:t>На следующем рисунке показаны изоповерхности местности в расчетной зоне.</w:t>
      </w:r>
    </w:p>
    <w:p w:rsidR="00522F7C" w:rsidRPr="0002287B" w:rsidRDefault="00522F7C" w:rsidP="00522F7C">
      <w:pPr>
        <w:pStyle w:val="a3"/>
        <w:rPr>
          <w:color w:val="000000" w:themeColor="text1"/>
          <w:lang w:val="ru-RU"/>
        </w:rPr>
      </w:pPr>
    </w:p>
    <w:p w:rsidR="00522F7C" w:rsidRPr="00AA2CBC" w:rsidRDefault="00522F7C" w:rsidP="00522F7C">
      <w:pPr>
        <w:pStyle w:val="a3"/>
        <w:keepNext/>
        <w:keepLines/>
        <w:spacing w:before="240"/>
        <w:rPr>
          <w:color w:val="000000" w:themeColor="text1"/>
        </w:rPr>
      </w:pPr>
      <w:r>
        <w:rPr>
          <w:noProof/>
          <w:color w:val="000000" w:themeColor="text1"/>
          <w:lang w:val="ru-RU" w:eastAsia="ru-RU"/>
        </w:rPr>
        <w:drawing>
          <wp:inline distT="0" distB="0" distL="0" distR="0">
            <wp:extent cx="5369305" cy="4171950"/>
            <wp:effectExtent l="0" t="0" r="3175" b="0"/>
            <wp:docPr id="3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76587" cy="4177608"/>
                    </a:xfrm>
                    <a:prstGeom prst="rect">
                      <a:avLst/>
                    </a:prstGeom>
                    <a:noFill/>
                    <a:ln>
                      <a:noFill/>
                    </a:ln>
                  </pic:spPr>
                </pic:pic>
              </a:graphicData>
            </a:graphic>
          </wp:inline>
        </w:drawing>
      </w:r>
    </w:p>
    <w:p w:rsidR="00522F7C" w:rsidRPr="00A80BC9" w:rsidRDefault="00522F7C" w:rsidP="00522F7C">
      <w:pPr>
        <w:pStyle w:val="ae"/>
        <w:rPr>
          <w:vanish/>
          <w:color w:val="FF0000"/>
          <w:lang w:val="ru-RU"/>
        </w:rPr>
      </w:pPr>
      <w:r w:rsidRPr="0002287B">
        <w:rPr>
          <w:color w:val="000000" w:themeColor="text1"/>
          <w:lang w:val="ru-RU"/>
        </w:rPr>
        <w:t xml:space="preserve">Рисунок </w:t>
      </w:r>
      <w:r w:rsidR="00E275E0">
        <w:rPr>
          <w:color w:val="000000" w:themeColor="text1"/>
          <w:lang w:val="ru-RU"/>
        </w:rPr>
        <w:t>9</w:t>
      </w:r>
      <w:r w:rsidRPr="0002287B">
        <w:rPr>
          <w:color w:val="000000" w:themeColor="text1"/>
          <w:lang w:val="ru-RU"/>
        </w:rPr>
        <w:t xml:space="preserve">.  Изоповерхности местности в расчетной зоне. </w:t>
      </w:r>
      <w:r w:rsidR="00AC3F35">
        <w:rPr>
          <w:color w:val="000000" w:themeColor="text1"/>
          <w:lang w:val="ru-RU"/>
        </w:rPr>
        <w:t>Выбросы</w:t>
      </w:r>
      <w:r>
        <w:rPr>
          <w:color w:val="000000" w:themeColor="text1"/>
        </w:rPr>
        <w:t xml:space="preserve">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 xml:space="preserve">по термическому обезвреживанию отходов </w:t>
      </w:r>
      <w:r>
        <w:rPr>
          <w:color w:val="000000" w:themeColor="text1"/>
        </w:rPr>
        <w:t xml:space="preserve">в </w:t>
      </w:r>
      <w:proofErr w:type="spellStart"/>
      <w:r>
        <w:rPr>
          <w:color w:val="000000" w:themeColor="text1"/>
        </w:rPr>
        <w:t>красной</w:t>
      </w:r>
      <w:proofErr w:type="spellEnd"/>
      <w:r>
        <w:rPr>
          <w:color w:val="000000" w:themeColor="text1"/>
        </w:rPr>
        <w:t xml:space="preserve"> </w:t>
      </w:r>
      <w:proofErr w:type="spellStart"/>
      <w:r>
        <w:rPr>
          <w:color w:val="000000" w:themeColor="text1"/>
        </w:rPr>
        <w:t>рамке.</w:t>
      </w:r>
    </w:p>
    <w:p w:rsidR="00522F7C" w:rsidRPr="00010149" w:rsidRDefault="00522F7C" w:rsidP="00A80BC9">
      <w:pPr>
        <w:pStyle w:val="1"/>
        <w:pageBreakBefore/>
        <w:numPr>
          <w:ilvl w:val="0"/>
          <w:numId w:val="38"/>
        </w:numPr>
      </w:pPr>
      <w:bookmarkStart w:id="110" w:name="_Toc158716387"/>
      <w:bookmarkStart w:id="111" w:name="_Toc197853814"/>
      <w:bookmarkStart w:id="112" w:name="_Toc215903708"/>
      <w:bookmarkStart w:id="113" w:name="_Toc234125647"/>
      <w:bookmarkStart w:id="114" w:name="_Toc273627541"/>
      <w:bookmarkStart w:id="115" w:name="_Toc41908903"/>
      <w:r>
        <w:lastRenderedPageBreak/>
        <w:t>Метеорологические</w:t>
      </w:r>
      <w:proofErr w:type="spellEnd"/>
      <w:r>
        <w:t xml:space="preserve"> </w:t>
      </w:r>
      <w:proofErr w:type="spellStart"/>
      <w:r>
        <w:t>данные</w:t>
      </w:r>
      <w:bookmarkEnd w:id="110"/>
      <w:bookmarkEnd w:id="111"/>
      <w:bookmarkEnd w:id="112"/>
      <w:bookmarkEnd w:id="113"/>
      <w:bookmarkEnd w:id="114"/>
      <w:bookmarkEnd w:id="115"/>
      <w:proofErr w:type="spellEnd"/>
    </w:p>
    <w:p w:rsidR="00522F7C" w:rsidRPr="00E275E0" w:rsidRDefault="00522F7C" w:rsidP="00522F7C">
      <w:pPr>
        <w:pStyle w:val="a3"/>
        <w:rPr>
          <w:lang w:val="ru-RU"/>
        </w:rPr>
      </w:pPr>
      <w:r w:rsidRPr="0002287B">
        <w:rPr>
          <w:lang w:val="ru-RU"/>
        </w:rPr>
        <w:t xml:space="preserve">Метеорологические граничные условия на площадке имеют </w:t>
      </w:r>
      <w:proofErr w:type="gramStart"/>
      <w:r w:rsidRPr="0002287B">
        <w:rPr>
          <w:lang w:val="ru-RU"/>
        </w:rPr>
        <w:t>важное значение</w:t>
      </w:r>
      <w:proofErr w:type="gramEnd"/>
      <w:r w:rsidRPr="0002287B">
        <w:rPr>
          <w:lang w:val="ru-RU"/>
        </w:rPr>
        <w:t xml:space="preserve"> для рассеивания выбросов загрязняющих веществ. Как требуется в Приложении 3 Технической инструкции по контролю качества воздуха для изучения рассеивания воздуха, следует использовать </w:t>
      </w:r>
      <w:r w:rsidRPr="00E275E0">
        <w:rPr>
          <w:lang w:val="ru-RU"/>
        </w:rPr>
        <w:t>метеорологические данные, характерные для данной площадки.</w:t>
      </w:r>
    </w:p>
    <w:p w:rsidR="00522F7C" w:rsidRPr="00E275E0" w:rsidRDefault="00522F7C" w:rsidP="00522F7C">
      <w:pPr>
        <w:pStyle w:val="a3"/>
        <w:rPr>
          <w:lang w:val="ru-RU"/>
        </w:rPr>
      </w:pPr>
      <w:r w:rsidRPr="00E275E0">
        <w:rPr>
          <w:lang w:val="ru-RU"/>
        </w:rPr>
        <w:t xml:space="preserve">Метеорологический набор данных был предоставлен </w:t>
      </w:r>
      <w:r w:rsidR="00EA69A8" w:rsidRPr="00E275E0">
        <w:rPr>
          <w:lang w:val="ru-RU"/>
        </w:rPr>
        <w:t>IFU G</w:t>
      </w:r>
      <w:r w:rsidR="00EA69A8" w:rsidRPr="00E275E0">
        <w:t>mbH</w:t>
      </w:r>
      <w:r w:rsidRPr="00E275E0">
        <w:rPr>
          <w:lang w:val="ru-RU"/>
        </w:rPr>
        <w:t xml:space="preserve">. Набор данных по </w:t>
      </w:r>
      <w:proofErr w:type="gramStart"/>
      <w:r w:rsidRPr="00E275E0">
        <w:rPr>
          <w:lang w:val="ru-RU"/>
        </w:rPr>
        <w:t>г</w:t>
      </w:r>
      <w:proofErr w:type="gramEnd"/>
      <w:r w:rsidRPr="00E275E0">
        <w:rPr>
          <w:lang w:val="ru-RU"/>
        </w:rPr>
        <w:t xml:space="preserve">. Казань, временные ряды скорости ветра, направления ветра и облачности в часовом разрешении, охватил период </w:t>
      </w:r>
      <w:r w:rsidR="00E275E0" w:rsidRPr="00E275E0">
        <w:rPr>
          <w:lang w:val="ru-RU"/>
        </w:rPr>
        <w:t>с августа 2011 года по март 2020 года</w:t>
      </w:r>
      <w:r w:rsidRPr="00E275E0">
        <w:rPr>
          <w:lang w:val="ru-RU"/>
        </w:rPr>
        <w:t xml:space="preserve">. </w:t>
      </w:r>
      <w:r w:rsidR="00E275E0" w:rsidRPr="00E275E0">
        <w:rPr>
          <w:lang w:val="ru-RU"/>
        </w:rPr>
        <w:t xml:space="preserve">Период с июля 2014 года по июль </w:t>
      </w:r>
      <w:r w:rsidRPr="00E275E0">
        <w:rPr>
          <w:lang w:val="ru-RU"/>
        </w:rPr>
        <w:t>2015 год</w:t>
      </w:r>
      <w:r w:rsidR="00E275E0" w:rsidRPr="00E275E0">
        <w:rPr>
          <w:lang w:val="ru-RU"/>
        </w:rPr>
        <w:t>а</w:t>
      </w:r>
      <w:r w:rsidRPr="00E275E0">
        <w:rPr>
          <w:lang w:val="ru-RU"/>
        </w:rPr>
        <w:t xml:space="preserve"> был определен как репрезентативный год (один год из периода 201</w:t>
      </w:r>
      <w:r w:rsidR="00E275E0" w:rsidRPr="00E275E0">
        <w:rPr>
          <w:lang w:val="ru-RU"/>
        </w:rPr>
        <w:t>1</w:t>
      </w:r>
      <w:r w:rsidRPr="00E275E0">
        <w:rPr>
          <w:lang w:val="ru-RU"/>
        </w:rPr>
        <w:t>–20</w:t>
      </w:r>
      <w:r w:rsidR="00E275E0" w:rsidRPr="00E275E0">
        <w:rPr>
          <w:lang w:val="ru-RU"/>
        </w:rPr>
        <w:t>20</w:t>
      </w:r>
      <w:r w:rsidRPr="00E275E0">
        <w:rPr>
          <w:lang w:val="ru-RU"/>
        </w:rPr>
        <w:t xml:space="preserve"> годов с наименьшим отклонением долгосрочного среднего значения). Определение было выполнено по руководству </w:t>
      </w:r>
      <w:r w:rsidRPr="00E275E0">
        <w:t>VDI</w:t>
      </w:r>
      <w:r w:rsidRPr="00E275E0">
        <w:rPr>
          <w:lang w:val="ru-RU"/>
        </w:rPr>
        <w:t xml:space="preserve"> 3783, часть 20 </w:t>
      </w:r>
      <w:r w:rsidR="00EE3872" w:rsidRPr="00E275E0">
        <w:fldChar w:fldCharType="begin" w:fldLock="1"/>
      </w:r>
      <w:r w:rsidRPr="00E275E0">
        <w:rPr>
          <w:lang w:val="ru-RU"/>
        </w:rPr>
        <w:instrText xml:space="preserve"> </w:instrText>
      </w:r>
      <w:r w:rsidRPr="00E275E0">
        <w:instrText>REF</w:instrText>
      </w:r>
      <w:r w:rsidRPr="00E275E0">
        <w:rPr>
          <w:lang w:val="ru-RU"/>
        </w:rPr>
        <w:instrText xml:space="preserve"> _</w:instrText>
      </w:r>
      <w:r w:rsidRPr="00E275E0">
        <w:instrText>Ref</w:instrText>
      </w:r>
      <w:r w:rsidRPr="00E275E0">
        <w:rPr>
          <w:lang w:val="ru-RU"/>
        </w:rPr>
        <w:instrText>526859534 \</w:instrText>
      </w:r>
      <w:r w:rsidRPr="00E275E0">
        <w:instrText>n</w:instrText>
      </w:r>
      <w:r w:rsidRPr="00E275E0">
        <w:rPr>
          <w:lang w:val="ru-RU"/>
        </w:rPr>
        <w:instrText xml:space="preserve"> \</w:instrText>
      </w:r>
      <w:r w:rsidRPr="00E275E0">
        <w:instrText>h</w:instrText>
      </w:r>
      <w:r w:rsidRPr="00E275E0">
        <w:rPr>
          <w:lang w:val="ru-RU"/>
        </w:rPr>
        <w:instrText xml:space="preserve"> </w:instrText>
      </w:r>
      <w:r w:rsidR="00EE3872" w:rsidRPr="00E275E0">
        <w:fldChar w:fldCharType="separate"/>
      </w:r>
      <w:r w:rsidRPr="00E275E0">
        <w:rPr>
          <w:lang w:val="ru-RU"/>
        </w:rPr>
        <w:t>[14]</w:t>
      </w:r>
      <w:r w:rsidR="00EE3872" w:rsidRPr="00E275E0">
        <w:fldChar w:fldCharType="end"/>
      </w:r>
      <w:r w:rsidRPr="00E275E0">
        <w:rPr>
          <w:lang w:val="ru-RU"/>
        </w:rPr>
        <w:t>.</w:t>
      </w:r>
    </w:p>
    <w:p w:rsidR="00522F7C" w:rsidRPr="0002287B" w:rsidRDefault="00EE3872" w:rsidP="00522F7C">
      <w:pPr>
        <w:pStyle w:val="a3"/>
        <w:rPr>
          <w:lang w:val="ru-RU"/>
        </w:rPr>
      </w:pPr>
      <w:r w:rsidRPr="00010149">
        <w:fldChar w:fldCharType="begin" w:fldLock="1"/>
      </w:r>
      <w:r w:rsidR="00522F7C" w:rsidRPr="0002287B">
        <w:rPr>
          <w:lang w:val="ru-RU"/>
        </w:rPr>
        <w:instrText xml:space="preserve"> </w:instrText>
      </w:r>
      <w:r w:rsidR="00522F7C" w:rsidRPr="00010149">
        <w:instrText>REF</w:instrText>
      </w:r>
      <w:r w:rsidR="00522F7C" w:rsidRPr="0002287B">
        <w:rPr>
          <w:lang w:val="ru-RU"/>
        </w:rPr>
        <w:instrText xml:space="preserve"> _</w:instrText>
      </w:r>
      <w:r w:rsidR="00522F7C" w:rsidRPr="00010149">
        <w:instrText>Ref</w:instrText>
      </w:r>
      <w:r w:rsidR="00522F7C" w:rsidRPr="0002287B">
        <w:rPr>
          <w:lang w:val="ru-RU"/>
        </w:rPr>
        <w:instrText>142881237 \</w:instrText>
      </w:r>
      <w:r w:rsidR="00522F7C" w:rsidRPr="00010149">
        <w:instrText>h</w:instrText>
      </w:r>
      <w:r w:rsidR="00522F7C" w:rsidRPr="0002287B">
        <w:rPr>
          <w:lang w:val="ru-RU"/>
        </w:rPr>
        <w:instrText xml:space="preserve"> </w:instrText>
      </w:r>
      <w:r w:rsidRPr="00010149">
        <w:fldChar w:fldCharType="separate"/>
      </w:r>
      <w:proofErr w:type="spellStart"/>
      <w:r w:rsidR="00522F7C" w:rsidRPr="00010149">
        <w:t>Figure</w:t>
      </w:r>
      <w:proofErr w:type="spellEnd"/>
      <w:r w:rsidR="00522F7C" w:rsidRPr="00010149">
        <w:t> </w:t>
      </w:r>
      <w:r w:rsidR="00522F7C" w:rsidRPr="0002287B">
        <w:rPr>
          <w:lang w:val="ru-RU"/>
        </w:rPr>
        <w:t>11</w:t>
      </w:r>
      <w:r w:rsidRPr="00010149">
        <w:fldChar w:fldCharType="end"/>
      </w:r>
      <w:r w:rsidR="00522F7C" w:rsidRPr="0002287B">
        <w:rPr>
          <w:lang w:val="ru-RU"/>
        </w:rPr>
        <w:t xml:space="preserve"> показывает распределение частоты направления ветра и распределение частоты для скорости ветра.</w:t>
      </w:r>
    </w:p>
    <w:p w:rsidR="00522F7C" w:rsidRPr="0002287B" w:rsidRDefault="00522F7C" w:rsidP="00522F7C">
      <w:pPr>
        <w:pStyle w:val="a3"/>
        <w:rPr>
          <w:lang w:val="ru-RU"/>
        </w:rPr>
      </w:pPr>
    </w:p>
    <w:p w:rsidR="00522F7C" w:rsidRDefault="00522F7C" w:rsidP="00522F7C">
      <w:pPr>
        <w:pStyle w:val="a3"/>
        <w:keepNext/>
        <w:keepLines/>
        <w:spacing w:before="240"/>
      </w:pPr>
      <w:r>
        <w:rPr>
          <w:noProof/>
          <w:lang w:val="ru-RU" w:eastAsia="ru-RU"/>
        </w:rPr>
        <w:drawing>
          <wp:inline distT="0" distB="0" distL="0" distR="0">
            <wp:extent cx="5219700" cy="5219700"/>
            <wp:effectExtent l="0" t="0" r="0" b="0"/>
            <wp:docPr id="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5219700"/>
                    </a:xfrm>
                    <a:prstGeom prst="rect">
                      <a:avLst/>
                    </a:prstGeom>
                    <a:noFill/>
                    <a:ln>
                      <a:noFill/>
                    </a:ln>
                  </pic:spPr>
                </pic:pic>
              </a:graphicData>
            </a:graphic>
          </wp:inline>
        </w:drawing>
      </w:r>
    </w:p>
    <w:p w:rsidR="00522F7C" w:rsidRPr="0002287B" w:rsidRDefault="00522F7C" w:rsidP="00522F7C">
      <w:pPr>
        <w:pStyle w:val="ae"/>
        <w:rPr>
          <w:lang w:val="ru-RU"/>
        </w:rPr>
      </w:pPr>
      <w:r w:rsidRPr="0002287B">
        <w:rPr>
          <w:lang w:val="ru-RU"/>
        </w:rPr>
        <w:t xml:space="preserve">Рисунок </w:t>
      </w:r>
      <w:r w:rsidR="00E275E0">
        <w:rPr>
          <w:lang w:val="ru-RU"/>
        </w:rPr>
        <w:t>10</w:t>
      </w:r>
      <w:r w:rsidRPr="0002287B">
        <w:rPr>
          <w:lang w:val="ru-RU"/>
        </w:rPr>
        <w:t xml:space="preserve">.  Распределение частот направления ветра для </w:t>
      </w:r>
      <w:proofErr w:type="gramStart"/>
      <w:r w:rsidRPr="0002287B">
        <w:rPr>
          <w:lang w:val="ru-RU"/>
        </w:rPr>
        <w:t>г</w:t>
      </w:r>
      <w:proofErr w:type="gramEnd"/>
      <w:r w:rsidRPr="0002287B">
        <w:rPr>
          <w:lang w:val="ru-RU"/>
        </w:rPr>
        <w:t xml:space="preserve">. Казани набора метеорологических данных за репрезентативный </w:t>
      </w:r>
      <w:r w:rsidR="00E275E0">
        <w:rPr>
          <w:lang w:val="ru-RU"/>
        </w:rPr>
        <w:t>2014/</w:t>
      </w:r>
      <w:r w:rsidRPr="0002287B">
        <w:rPr>
          <w:lang w:val="ru-RU"/>
        </w:rPr>
        <w:t>2015 год.</w:t>
      </w:r>
    </w:p>
    <w:p w:rsidR="00522F7C" w:rsidRPr="0002287B" w:rsidRDefault="00522F7C" w:rsidP="00522F7C">
      <w:pPr>
        <w:pStyle w:val="a3"/>
        <w:rPr>
          <w:lang w:val="ru-RU"/>
        </w:rPr>
      </w:pPr>
      <w:r w:rsidRPr="0002287B">
        <w:rPr>
          <w:lang w:val="ru-RU"/>
        </w:rPr>
        <w:lastRenderedPageBreak/>
        <w:t>На приведенных ниже рисунках частоты скорости ветра и дисперсионные классы представлены в соответствии с Технической инструкцией по контролю качества воздуха. Участки со слабым ветром скоростью &lt;1,4 м/</w:t>
      </w:r>
      <w:proofErr w:type="gramStart"/>
      <w:r w:rsidRPr="0002287B">
        <w:rPr>
          <w:lang w:val="ru-RU"/>
        </w:rPr>
        <w:t>с встречаются</w:t>
      </w:r>
      <w:proofErr w:type="gramEnd"/>
      <w:r w:rsidRPr="0002287B">
        <w:rPr>
          <w:lang w:val="ru-RU"/>
        </w:rPr>
        <w:t xml:space="preserve"> в 9,1% годовых часов. С долей почти 25% в частотах всех дисперсионных классов доминирующими являются стабильные дисперсионные ситуации классов </w:t>
      </w:r>
      <w:r>
        <w:t>I</w:t>
      </w:r>
      <w:r w:rsidRPr="0002287B">
        <w:rPr>
          <w:lang w:val="ru-RU"/>
        </w:rPr>
        <w:t xml:space="preserve"> и </w:t>
      </w:r>
      <w:r>
        <w:t>II</w:t>
      </w:r>
      <w:r w:rsidRPr="0002287B">
        <w:rPr>
          <w:lang w:val="ru-RU"/>
        </w:rPr>
        <w:t xml:space="preserve">. Классы нейтральной дисперсии (классы </w:t>
      </w:r>
      <w:r>
        <w:t>III</w:t>
      </w:r>
      <w:r w:rsidRPr="0002287B">
        <w:rPr>
          <w:lang w:val="ru-RU"/>
        </w:rPr>
        <w:t xml:space="preserve"> / 1 и </w:t>
      </w:r>
      <w:r>
        <w:t>III</w:t>
      </w:r>
      <w:r w:rsidRPr="0002287B">
        <w:rPr>
          <w:lang w:val="ru-RU"/>
        </w:rPr>
        <w:t xml:space="preserve"> / 2) представлены примерно в 23% всех дисперсионных классов. </w:t>
      </w:r>
    </w:p>
    <w:p w:rsidR="00522F7C" w:rsidRDefault="00522F7C" w:rsidP="00522F7C">
      <w:pPr>
        <w:pStyle w:val="a3"/>
      </w:pPr>
      <w:r>
        <w:rPr>
          <w:noProof/>
          <w:lang w:val="ru-RU" w:eastAsia="ru-RU"/>
        </w:rPr>
        <w:drawing>
          <wp:inline distT="0" distB="0" distL="0" distR="0">
            <wp:extent cx="5248275" cy="5248275"/>
            <wp:effectExtent l="0" t="0" r="9525" b="9525"/>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48275" cy="5248275"/>
                    </a:xfrm>
                    <a:prstGeom prst="rect">
                      <a:avLst/>
                    </a:prstGeom>
                    <a:noFill/>
                    <a:ln>
                      <a:noFill/>
                    </a:ln>
                  </pic:spPr>
                </pic:pic>
              </a:graphicData>
            </a:graphic>
          </wp:inline>
        </w:drawing>
      </w:r>
    </w:p>
    <w:p w:rsidR="00522F7C" w:rsidRPr="0002287B" w:rsidRDefault="00522F7C" w:rsidP="00522F7C">
      <w:pPr>
        <w:pStyle w:val="ae"/>
        <w:rPr>
          <w:lang w:val="ru-RU"/>
        </w:rPr>
      </w:pPr>
      <w:r w:rsidRPr="0002287B">
        <w:rPr>
          <w:lang w:val="ru-RU"/>
        </w:rPr>
        <w:t>Рисунок</w:t>
      </w:r>
      <w:r>
        <w:t> </w:t>
      </w:r>
      <w:r w:rsidR="00E275E0">
        <w:rPr>
          <w:lang w:val="ru-RU"/>
        </w:rPr>
        <w:t>11</w:t>
      </w:r>
      <w:r w:rsidRPr="0002287B">
        <w:rPr>
          <w:lang w:val="ru-RU"/>
        </w:rPr>
        <w:t xml:space="preserve">.  Распределение частот классов скорости ветра согласно Технической инструкции по контролю качества воздуха (вверху) и распределение частот дисперсионных классов набора метеорологических данных по репрезентативному </w:t>
      </w:r>
      <w:r w:rsidR="00E275E0">
        <w:rPr>
          <w:lang w:val="ru-RU"/>
        </w:rPr>
        <w:t>2014/</w:t>
      </w:r>
      <w:r w:rsidRPr="0002287B">
        <w:rPr>
          <w:lang w:val="ru-RU"/>
        </w:rPr>
        <w:t xml:space="preserve">2015 году, согласно с </w:t>
      </w:r>
      <w:r>
        <w:t>Klug</w:t>
      </w:r>
      <w:r w:rsidRPr="0002287B">
        <w:rPr>
          <w:lang w:val="ru-RU"/>
        </w:rPr>
        <w:t xml:space="preserve"> / </w:t>
      </w:r>
      <w:r>
        <w:t>Manier</w:t>
      </w:r>
      <w:r w:rsidRPr="0002287B">
        <w:rPr>
          <w:lang w:val="ru-RU"/>
        </w:rPr>
        <w:t xml:space="preserve"> (ниже).</w:t>
      </w:r>
    </w:p>
    <w:p w:rsidR="00522F7C" w:rsidRPr="0002287B" w:rsidRDefault="00522F7C" w:rsidP="00522F7C">
      <w:pPr>
        <w:pStyle w:val="TabEndAbstand"/>
        <w:rPr>
          <w:lang w:val="ru-RU"/>
        </w:rPr>
      </w:pPr>
    </w:p>
    <w:p w:rsidR="00522F7C" w:rsidRPr="0002287B" w:rsidRDefault="00522F7C" w:rsidP="00522F7C">
      <w:pPr>
        <w:pStyle w:val="a3"/>
        <w:rPr>
          <w:lang w:val="ru-RU"/>
        </w:rPr>
      </w:pPr>
      <w:r w:rsidRPr="0002287B">
        <w:rPr>
          <w:lang w:val="ru-RU"/>
        </w:rPr>
        <w:t>Профили метеорологического пограничного слоя, необходимые для модели частиц, и требуемые параметры</w:t>
      </w:r>
    </w:p>
    <w:p w:rsidR="00522F7C" w:rsidRPr="0002287B" w:rsidRDefault="00522F7C" w:rsidP="00522F7C">
      <w:pPr>
        <w:pStyle w:val="Spiegelstrich"/>
        <w:rPr>
          <w:lang w:val="ru-RU"/>
        </w:rPr>
      </w:pPr>
      <w:r w:rsidRPr="0002287B">
        <w:rPr>
          <w:lang w:val="ru-RU"/>
        </w:rPr>
        <w:t>направление ветра по высоте анемометра,</w:t>
      </w:r>
    </w:p>
    <w:p w:rsidR="00522F7C" w:rsidRPr="00010149" w:rsidRDefault="00522F7C" w:rsidP="00522F7C">
      <w:pPr>
        <w:pStyle w:val="Spiegelstrich"/>
      </w:pPr>
      <w:proofErr w:type="spellStart"/>
      <w:r>
        <w:t>длина</w:t>
      </w:r>
      <w:proofErr w:type="spellEnd"/>
      <w:r>
        <w:t xml:space="preserve"> </w:t>
      </w:r>
      <w:proofErr w:type="spellStart"/>
      <w:r>
        <w:t>Монина-Обухова</w:t>
      </w:r>
      <w:proofErr w:type="spellEnd"/>
      <w:r>
        <w:t>,</w:t>
      </w:r>
    </w:p>
    <w:p w:rsidR="00522F7C" w:rsidRPr="00010149" w:rsidRDefault="00522F7C" w:rsidP="00522F7C">
      <w:pPr>
        <w:pStyle w:val="Spiegelstrich"/>
      </w:pPr>
      <w:proofErr w:type="spellStart"/>
      <w:r>
        <w:t>высота</w:t>
      </w:r>
      <w:proofErr w:type="spellEnd"/>
      <w:r>
        <w:t xml:space="preserve"> </w:t>
      </w:r>
      <w:proofErr w:type="spellStart"/>
      <w:r>
        <w:t>слоя</w:t>
      </w:r>
      <w:proofErr w:type="spellEnd"/>
      <w:r>
        <w:t xml:space="preserve"> </w:t>
      </w:r>
      <w:proofErr w:type="spellStart"/>
      <w:r>
        <w:t>смешения</w:t>
      </w:r>
      <w:proofErr w:type="spellEnd"/>
      <w:r>
        <w:t>,</w:t>
      </w:r>
    </w:p>
    <w:p w:rsidR="00522F7C" w:rsidRPr="00010149" w:rsidRDefault="00522F7C" w:rsidP="00522F7C">
      <w:pPr>
        <w:pStyle w:val="Spiegelstrich"/>
      </w:pPr>
      <w:proofErr w:type="spellStart"/>
      <w:r>
        <w:t>длина</w:t>
      </w:r>
      <w:proofErr w:type="spellEnd"/>
      <w:r>
        <w:t xml:space="preserve"> </w:t>
      </w:r>
      <w:proofErr w:type="spellStart"/>
      <w:r>
        <w:t>шероховатости</w:t>
      </w:r>
      <w:proofErr w:type="spellEnd"/>
      <w:r>
        <w:t>,</w:t>
      </w:r>
    </w:p>
    <w:p w:rsidR="00522F7C" w:rsidRPr="00010149" w:rsidRDefault="00522F7C" w:rsidP="00522F7C">
      <w:pPr>
        <w:pStyle w:val="Spiegelstrich"/>
      </w:pPr>
      <w:proofErr w:type="spellStart"/>
      <w:r>
        <w:lastRenderedPageBreak/>
        <w:t>высота</w:t>
      </w:r>
      <w:proofErr w:type="spellEnd"/>
      <w:r>
        <w:t xml:space="preserve"> </w:t>
      </w:r>
      <w:proofErr w:type="spellStart"/>
      <w:r>
        <w:t>смещения</w:t>
      </w:r>
      <w:proofErr w:type="spellEnd"/>
    </w:p>
    <w:p w:rsidR="00522F7C" w:rsidRPr="0002287B" w:rsidRDefault="00522F7C" w:rsidP="00522F7C">
      <w:pPr>
        <w:pStyle w:val="a3"/>
        <w:rPr>
          <w:lang w:val="ru-RU"/>
        </w:rPr>
      </w:pPr>
      <w:r w:rsidRPr="0002287B">
        <w:rPr>
          <w:lang w:val="ru-RU"/>
        </w:rPr>
        <w:t xml:space="preserve">были определены в соответствии с директивой </w:t>
      </w:r>
      <w:r>
        <w:t>VDI</w:t>
      </w:r>
      <w:r w:rsidRPr="0002287B">
        <w:rPr>
          <w:lang w:val="ru-RU"/>
        </w:rPr>
        <w:t xml:space="preserve"> 3783, часть 8, и в соответствии с конвенциями, определенными в Приложении 3 Технической инструкции по контролю качества воздуха.</w:t>
      </w:r>
    </w:p>
    <w:p w:rsidR="00522F7C" w:rsidRPr="0002287B" w:rsidRDefault="00522F7C" w:rsidP="00522F7C">
      <w:pPr>
        <w:pStyle w:val="a3"/>
        <w:rPr>
          <w:lang w:val="ru-RU"/>
        </w:rPr>
      </w:pPr>
    </w:p>
    <w:p w:rsidR="00522F7C" w:rsidRPr="0002287B" w:rsidRDefault="00522F7C" w:rsidP="00522F7C">
      <w:pPr>
        <w:spacing w:before="0" w:after="0" w:line="240" w:lineRule="auto"/>
        <w:ind w:left="0"/>
        <w:rPr>
          <w:rFonts w:eastAsia="Times New Roman"/>
          <w:lang w:val="ru-RU" w:eastAsia="de-DE"/>
        </w:rPr>
      </w:pPr>
    </w:p>
    <w:p w:rsidR="00522F7C" w:rsidRPr="00010149" w:rsidRDefault="00522F7C" w:rsidP="00A80BC9">
      <w:pPr>
        <w:pStyle w:val="1"/>
        <w:numPr>
          <w:ilvl w:val="0"/>
          <w:numId w:val="38"/>
        </w:numPr>
      </w:pPr>
      <w:bookmarkStart w:id="116" w:name="_Toc41908904"/>
      <w:proofErr w:type="spellStart"/>
      <w:r>
        <w:t>Дисперсионная</w:t>
      </w:r>
      <w:proofErr w:type="spellEnd"/>
      <w:r>
        <w:t xml:space="preserve"> </w:t>
      </w:r>
      <w:proofErr w:type="spellStart"/>
      <w:r>
        <w:t>модель</w:t>
      </w:r>
      <w:bookmarkEnd w:id="116"/>
      <w:proofErr w:type="spellEnd"/>
    </w:p>
    <w:p w:rsidR="00522F7C" w:rsidRPr="00010149" w:rsidRDefault="00522F7C" w:rsidP="00522F7C">
      <w:pPr>
        <w:pStyle w:val="a3"/>
      </w:pPr>
      <w:r w:rsidRPr="0002287B">
        <w:rPr>
          <w:lang w:val="ru-RU"/>
        </w:rPr>
        <w:t xml:space="preserve">Для исследования рассеивания воздуха используется модель </w:t>
      </w:r>
      <w:r>
        <w:t>AUSTAL</w:t>
      </w:r>
      <w:r w:rsidRPr="0002287B">
        <w:rPr>
          <w:lang w:val="ru-RU"/>
        </w:rPr>
        <w:t xml:space="preserve">2000 </w:t>
      </w:r>
      <w:r w:rsidR="00EE3872" w:rsidRPr="00010149">
        <w:fldChar w:fldCharType="begin" w:fldLock="1"/>
      </w:r>
      <w:r w:rsidRPr="0002287B">
        <w:rPr>
          <w:lang w:val="ru-RU"/>
        </w:rPr>
        <w:instrText xml:space="preserve"> </w:instrText>
      </w:r>
      <w:r w:rsidRPr="00010149">
        <w:instrText>REF</w:instrText>
      </w:r>
      <w:r w:rsidRPr="0002287B">
        <w:rPr>
          <w:lang w:val="ru-RU"/>
        </w:rPr>
        <w:instrText xml:space="preserve"> _</w:instrText>
      </w:r>
      <w:r w:rsidRPr="00010149">
        <w:instrText>Ref</w:instrText>
      </w:r>
      <w:r w:rsidRPr="0002287B">
        <w:rPr>
          <w:lang w:val="ru-RU"/>
        </w:rPr>
        <w:instrText>526859087 \</w:instrText>
      </w:r>
      <w:r w:rsidRPr="00010149">
        <w:instrText>n</w:instrText>
      </w:r>
      <w:r w:rsidRPr="0002287B">
        <w:rPr>
          <w:lang w:val="ru-RU"/>
        </w:rPr>
        <w:instrText xml:space="preserve"> \</w:instrText>
      </w:r>
      <w:r w:rsidRPr="00010149">
        <w:instrText>h</w:instrText>
      </w:r>
      <w:r w:rsidRPr="0002287B">
        <w:rPr>
          <w:lang w:val="ru-RU"/>
        </w:rPr>
        <w:instrText xml:space="preserve"> </w:instrText>
      </w:r>
      <w:r w:rsidR="00EE3872" w:rsidRPr="00010149">
        <w:fldChar w:fldCharType="separate"/>
      </w:r>
      <w:r w:rsidRPr="0002287B">
        <w:rPr>
          <w:lang w:val="ru-RU"/>
        </w:rPr>
        <w:t>[4]</w:t>
      </w:r>
      <w:r w:rsidR="00EE3872" w:rsidRPr="00010149">
        <w:fldChar w:fldCharType="end"/>
      </w:r>
      <w:r w:rsidRPr="0002287B">
        <w:rPr>
          <w:lang w:val="ru-RU"/>
        </w:rPr>
        <w:t xml:space="preserve">. </w:t>
      </w:r>
      <w:r>
        <w:t>AUSTAL</w:t>
      </w:r>
      <w:r w:rsidRPr="00E64744">
        <w:rPr>
          <w:lang w:val="ru-RU"/>
        </w:rPr>
        <w:t xml:space="preserve">2000 рассчитывает дисперсию загрязняющих веществ и запахов в атмосфере. </w:t>
      </w:r>
      <w:r w:rsidRPr="0002287B">
        <w:rPr>
          <w:lang w:val="ru-RU"/>
        </w:rPr>
        <w:t xml:space="preserve">Это реализация Приложения №. 3 Технической инструкции по контролю качества воздуха. Базовая модель, на которой основан </w:t>
      </w:r>
      <w:r>
        <w:t>AUSTAL</w:t>
      </w:r>
      <w:r w:rsidRPr="0002287B">
        <w:rPr>
          <w:lang w:val="ru-RU"/>
        </w:rPr>
        <w:t xml:space="preserve">2000, описана в руководстве </w:t>
      </w:r>
      <w:r>
        <w:t>VDI</w:t>
      </w:r>
      <w:r w:rsidRPr="0002287B">
        <w:rPr>
          <w:lang w:val="ru-RU"/>
        </w:rPr>
        <w:t xml:space="preserve"> 3945, часть 3 </w:t>
      </w:r>
      <w:r w:rsidR="00EE3872" w:rsidRPr="00010149">
        <w:fldChar w:fldCharType="begin" w:fldLock="1"/>
      </w:r>
      <w:r w:rsidRPr="0002287B">
        <w:rPr>
          <w:lang w:val="ru-RU"/>
        </w:rPr>
        <w:instrText xml:space="preserve"> </w:instrText>
      </w:r>
      <w:r w:rsidRPr="00010149">
        <w:instrText>REF</w:instrText>
      </w:r>
      <w:r w:rsidRPr="0002287B">
        <w:rPr>
          <w:lang w:val="ru-RU"/>
        </w:rPr>
        <w:instrText xml:space="preserve"> _</w:instrText>
      </w:r>
      <w:r w:rsidRPr="00010149">
        <w:instrText>Ref</w:instrText>
      </w:r>
      <w:r w:rsidRPr="0002287B">
        <w:rPr>
          <w:lang w:val="ru-RU"/>
        </w:rPr>
        <w:instrText>526859101 \</w:instrText>
      </w:r>
      <w:r w:rsidRPr="00010149">
        <w:instrText>n</w:instrText>
      </w:r>
      <w:r w:rsidRPr="0002287B">
        <w:rPr>
          <w:lang w:val="ru-RU"/>
        </w:rPr>
        <w:instrText xml:space="preserve"> \</w:instrText>
      </w:r>
      <w:r w:rsidRPr="00010149">
        <w:instrText>h</w:instrText>
      </w:r>
      <w:r w:rsidRPr="0002287B">
        <w:rPr>
          <w:lang w:val="ru-RU"/>
        </w:rPr>
        <w:instrText xml:space="preserve"> </w:instrText>
      </w:r>
      <w:r w:rsidR="00EE3872" w:rsidRPr="00010149">
        <w:fldChar w:fldCharType="separate"/>
      </w:r>
      <w:r w:rsidRPr="0002287B">
        <w:rPr>
          <w:lang w:val="ru-RU"/>
        </w:rPr>
        <w:t>[12]</w:t>
      </w:r>
      <w:r w:rsidR="00EE3872" w:rsidRPr="00010149">
        <w:fldChar w:fldCharType="end"/>
      </w:r>
      <w:r w:rsidRPr="0002287B">
        <w:rPr>
          <w:lang w:val="ru-RU"/>
        </w:rPr>
        <w:t xml:space="preserve">. Более подробную информацию о физической модели и математических алгоритмах </w:t>
      </w:r>
      <w:proofErr w:type="gramStart"/>
      <w:r w:rsidRPr="0002287B">
        <w:rPr>
          <w:lang w:val="ru-RU"/>
        </w:rPr>
        <w:t>см</w:t>
      </w:r>
      <w:proofErr w:type="gramEnd"/>
      <w:r w:rsidRPr="0002287B">
        <w:rPr>
          <w:lang w:val="ru-RU"/>
        </w:rPr>
        <w:t xml:space="preserve">. </w:t>
      </w:r>
      <w:r>
        <w:t xml:space="preserve">В </w:t>
      </w:r>
      <w:proofErr w:type="spellStart"/>
      <w:r>
        <w:t>руководстве</w:t>
      </w:r>
      <w:proofErr w:type="spellEnd"/>
      <w:r>
        <w:t xml:space="preserve"> VDI 3945, </w:t>
      </w:r>
      <w:proofErr w:type="spellStart"/>
      <w:r>
        <w:t>часть</w:t>
      </w:r>
      <w:proofErr w:type="spellEnd"/>
      <w:r>
        <w:t xml:space="preserve"> 3.</w:t>
      </w:r>
    </w:p>
    <w:p w:rsidR="00522F7C" w:rsidRDefault="00522F7C" w:rsidP="00A80BC9">
      <w:pPr>
        <w:pStyle w:val="1"/>
        <w:pageBreakBefore/>
        <w:numPr>
          <w:ilvl w:val="0"/>
          <w:numId w:val="38"/>
        </w:numPr>
      </w:pPr>
      <w:bookmarkStart w:id="117" w:name="_Ref526766288"/>
      <w:bookmarkStart w:id="118" w:name="_Toc41908905"/>
      <w:proofErr w:type="spellStart"/>
      <w:r>
        <w:lastRenderedPageBreak/>
        <w:t>Результаты</w:t>
      </w:r>
      <w:proofErr w:type="spellEnd"/>
      <w:r>
        <w:t xml:space="preserve"> </w:t>
      </w:r>
      <w:proofErr w:type="spellStart"/>
      <w:r>
        <w:t>расчета</w:t>
      </w:r>
      <w:proofErr w:type="spellEnd"/>
      <w:r>
        <w:t xml:space="preserve"> </w:t>
      </w:r>
      <w:proofErr w:type="spellStart"/>
      <w:r>
        <w:t>дисперсии</w:t>
      </w:r>
      <w:proofErr w:type="spellEnd"/>
      <w:r>
        <w:t xml:space="preserve"> </w:t>
      </w:r>
      <w:proofErr w:type="spellStart"/>
      <w:r>
        <w:t>воздуха</w:t>
      </w:r>
      <w:bookmarkEnd w:id="117"/>
      <w:bookmarkEnd w:id="118"/>
      <w:proofErr w:type="spellEnd"/>
    </w:p>
    <w:p w:rsidR="00522F7C" w:rsidRDefault="00522F7C" w:rsidP="00A80BC9">
      <w:pPr>
        <w:pStyle w:val="21"/>
        <w:numPr>
          <w:ilvl w:val="1"/>
          <w:numId w:val="38"/>
        </w:numPr>
      </w:pPr>
      <w:bookmarkStart w:id="119" w:name="_Toc41908906"/>
      <w:proofErr w:type="spellStart"/>
      <w:r>
        <w:t>Годовая</w:t>
      </w:r>
      <w:proofErr w:type="spellEnd"/>
      <w:r>
        <w:t xml:space="preserve"> </w:t>
      </w:r>
      <w:proofErr w:type="spellStart"/>
      <w:r>
        <w:t>иммиссионная</w:t>
      </w:r>
      <w:proofErr w:type="spellEnd"/>
      <w:r>
        <w:t xml:space="preserve"> </w:t>
      </w:r>
      <w:proofErr w:type="spellStart"/>
      <w:r>
        <w:t>нагрузка</w:t>
      </w:r>
      <w:bookmarkEnd w:id="119"/>
      <w:proofErr w:type="spellEnd"/>
    </w:p>
    <w:p w:rsidR="00522F7C" w:rsidRPr="0002287B" w:rsidRDefault="00522F7C" w:rsidP="00522F7C">
      <w:pPr>
        <w:pStyle w:val="a3"/>
        <w:rPr>
          <w:lang w:val="ru-RU"/>
        </w:rPr>
      </w:pPr>
      <w:r w:rsidRPr="0002287B">
        <w:rPr>
          <w:lang w:val="ru-RU"/>
        </w:rPr>
        <w:t xml:space="preserve">На следующих рисунках показана среднегодовая дополнительная нагрузка / доля и дополнительное депонирование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 xml:space="preserve">по термическому обезвреживанию отходов </w:t>
      </w:r>
      <w:r w:rsidRPr="0002287B">
        <w:rPr>
          <w:lang w:val="ru-RU"/>
        </w:rPr>
        <w:t xml:space="preserve">по исследованным загрязняющим веществам в расчетной зоне. </w:t>
      </w:r>
    </w:p>
    <w:p w:rsidR="00522F7C" w:rsidRPr="0002287B" w:rsidRDefault="00522F7C" w:rsidP="00522F7C">
      <w:pPr>
        <w:pStyle w:val="a3"/>
        <w:rPr>
          <w:lang w:val="ru-RU"/>
        </w:rPr>
      </w:pPr>
      <w:r w:rsidRPr="0002287B">
        <w:rPr>
          <w:lang w:val="ru-RU"/>
        </w:rPr>
        <w:t xml:space="preserve">Масштабирование на рисунках организовано таким образом, что дополнительные нагрузки показаны в синих и зеленых тонах, если они, согласно Технической инструкции по контролю качества воздуха № 4.4.3, несущественны. Дополнительные доли, которые </w:t>
      </w:r>
      <w:proofErr w:type="gramStart"/>
      <w:r w:rsidRPr="0002287B">
        <w:rPr>
          <w:lang w:val="ru-RU"/>
        </w:rPr>
        <w:t>превышают пороговое значение в соответствии с Технической инструкцией по контролю качества воздуха показаны</w:t>
      </w:r>
      <w:proofErr w:type="gramEnd"/>
      <w:r w:rsidRPr="0002287B">
        <w:rPr>
          <w:lang w:val="ru-RU"/>
        </w:rPr>
        <w:t xml:space="preserve"> желтым, оранжевым или красным цветом.</w:t>
      </w:r>
    </w:p>
    <w:p w:rsidR="00522F7C" w:rsidRPr="0002287B" w:rsidRDefault="00522F7C" w:rsidP="00522F7C">
      <w:pPr>
        <w:pStyle w:val="a3"/>
        <w:rPr>
          <w:lang w:val="ru-RU"/>
        </w:rPr>
      </w:pPr>
      <w:r w:rsidRPr="0002287B">
        <w:rPr>
          <w:lang w:val="ru-RU"/>
        </w:rPr>
        <w:t>Для очень низких дополнительных нагрузок по сравнению с соответствующим пороговым значением цвет не важен (например, взвешенные частицы).</w:t>
      </w:r>
    </w:p>
    <w:p w:rsidR="00522F7C" w:rsidRPr="0002287B" w:rsidRDefault="00522F7C" w:rsidP="00522F7C">
      <w:pPr>
        <w:pStyle w:val="a3"/>
        <w:rPr>
          <w:lang w:val="ru-RU" w:eastAsia="en-US"/>
        </w:rPr>
      </w:pPr>
    </w:p>
    <w:p w:rsidR="00522F7C" w:rsidRDefault="00522F7C" w:rsidP="00522F7C">
      <w:pPr>
        <w:pStyle w:val="a3"/>
        <w:keepNext/>
        <w:keepLines/>
        <w:spacing w:before="240"/>
      </w:pPr>
      <w:r>
        <w:rPr>
          <w:noProof/>
          <w:lang w:val="ru-RU" w:eastAsia="ru-RU"/>
        </w:rPr>
        <w:drawing>
          <wp:inline distT="0" distB="0" distL="0" distR="0">
            <wp:extent cx="5305425" cy="4212507"/>
            <wp:effectExtent l="0" t="0" r="0" b="0"/>
            <wp:docPr id="3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23869" cy="4227152"/>
                    </a:xfrm>
                    <a:prstGeom prst="rect">
                      <a:avLst/>
                    </a:prstGeom>
                    <a:noFill/>
                    <a:ln>
                      <a:noFill/>
                    </a:ln>
                  </pic:spPr>
                </pic:pic>
              </a:graphicData>
            </a:graphic>
          </wp:inline>
        </w:drawing>
      </w:r>
    </w:p>
    <w:p w:rsidR="00522F7C" w:rsidRPr="0002287B" w:rsidRDefault="00522F7C" w:rsidP="00BA4FAA">
      <w:pPr>
        <w:pStyle w:val="ae"/>
        <w:jc w:val="both"/>
        <w:rPr>
          <w:lang w:val="ru-RU"/>
        </w:rPr>
      </w:pPr>
      <w:r w:rsidRPr="0002287B">
        <w:rPr>
          <w:lang w:val="ru-RU"/>
        </w:rPr>
        <w:t xml:space="preserve">Рисунок </w:t>
      </w:r>
      <w:r w:rsidR="00E275E0">
        <w:rPr>
          <w:lang w:val="ru-RU"/>
        </w:rPr>
        <w:t>12</w:t>
      </w:r>
      <w:r w:rsidRPr="0002287B">
        <w:rPr>
          <w:lang w:val="ru-RU"/>
        </w:rPr>
        <w:t xml:space="preserve">.  Среднегодовая дополнительная нагрузка / доля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по термическому обезвреживанию отходов</w:t>
      </w:r>
      <w:r w:rsidRPr="0002287B">
        <w:rPr>
          <w:lang w:val="ru-RU"/>
        </w:rPr>
        <w:t xml:space="preserve"> </w:t>
      </w:r>
      <w:r>
        <w:t>J</w:t>
      </w:r>
      <w:r w:rsidRPr="0002287B">
        <w:rPr>
          <w:lang w:val="ru-RU"/>
        </w:rPr>
        <w:t xml:space="preserve">00 в мкг / </w:t>
      </w:r>
      <w:proofErr w:type="gramStart"/>
      <w:r w:rsidRPr="0002287B">
        <w:rPr>
          <w:lang w:val="ru-RU"/>
        </w:rPr>
        <w:t>м</w:t>
      </w:r>
      <w:proofErr w:type="gramEnd"/>
      <w:r w:rsidRPr="0002287B">
        <w:rPr>
          <w:lang w:val="ru-RU"/>
        </w:rPr>
        <w:t xml:space="preserve">³ по диоксиду азота (критерий несоответствия Технической инструкции по контролю качества воздуха: 3,0% годового значения выбросов, соответствует </w:t>
      </w:r>
      <w:proofErr w:type="spellStart"/>
      <w:r w:rsidRPr="0002287B">
        <w:rPr>
          <w:lang w:val="ru-RU"/>
        </w:rPr>
        <w:t>ок</w:t>
      </w:r>
      <w:proofErr w:type="spellEnd"/>
      <w:r w:rsidRPr="0002287B">
        <w:rPr>
          <w:lang w:val="ru-RU"/>
        </w:rPr>
        <w:t xml:space="preserve">. 1,2 мкг / м³); Места мониторинга обозначены розовыми точками; площадка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 xml:space="preserve">по термическому обезвреживанию отходов </w:t>
      </w:r>
      <w:r w:rsidRPr="0002287B">
        <w:rPr>
          <w:lang w:val="ru-RU"/>
        </w:rPr>
        <w:t>обозначена красным прямоугольником.</w:t>
      </w:r>
    </w:p>
    <w:p w:rsidR="00522F7C" w:rsidRPr="0002287B" w:rsidRDefault="00522F7C" w:rsidP="00522F7C">
      <w:pPr>
        <w:pStyle w:val="a3"/>
        <w:rPr>
          <w:lang w:val="ru-RU" w:eastAsia="en-US"/>
        </w:rPr>
      </w:pPr>
    </w:p>
    <w:p w:rsidR="00522F7C" w:rsidRDefault="00522F7C" w:rsidP="00522F7C">
      <w:pPr>
        <w:pStyle w:val="a3"/>
        <w:keepNext/>
        <w:keepLines/>
        <w:spacing w:before="240"/>
      </w:pPr>
      <w:r>
        <w:rPr>
          <w:noProof/>
          <w:lang w:val="ru-RU" w:eastAsia="ru-RU"/>
        </w:rPr>
        <w:lastRenderedPageBreak/>
        <w:drawing>
          <wp:inline distT="0" distB="0" distL="0" distR="0">
            <wp:extent cx="5334000" cy="4144518"/>
            <wp:effectExtent l="0" t="0" r="0" b="8890"/>
            <wp:docPr id="3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9451" cy="4148754"/>
                    </a:xfrm>
                    <a:prstGeom prst="rect">
                      <a:avLst/>
                    </a:prstGeom>
                    <a:noFill/>
                    <a:ln>
                      <a:noFill/>
                    </a:ln>
                  </pic:spPr>
                </pic:pic>
              </a:graphicData>
            </a:graphic>
          </wp:inline>
        </w:drawing>
      </w:r>
    </w:p>
    <w:p w:rsidR="00522F7C" w:rsidRPr="0002287B" w:rsidRDefault="00522F7C" w:rsidP="00BA4FAA">
      <w:pPr>
        <w:pStyle w:val="ae"/>
        <w:jc w:val="both"/>
        <w:rPr>
          <w:noProof/>
          <w:lang w:val="ru-RU"/>
        </w:rPr>
      </w:pPr>
      <w:r w:rsidRPr="0002287B">
        <w:rPr>
          <w:lang w:val="ru-RU"/>
        </w:rPr>
        <w:t xml:space="preserve">Рисунок </w:t>
      </w:r>
      <w:r w:rsidR="00E275E0">
        <w:rPr>
          <w:lang w:val="ru-RU"/>
        </w:rPr>
        <w:t>13</w:t>
      </w:r>
      <w:r w:rsidRPr="0002287B">
        <w:rPr>
          <w:lang w:val="ru-RU"/>
        </w:rPr>
        <w:t xml:space="preserve">.  Среднегодовая дополнительная нагрузка / доля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по термическому обезвреживанию отходов</w:t>
      </w:r>
      <w:r w:rsidRPr="0002287B">
        <w:rPr>
          <w:lang w:val="ru-RU"/>
        </w:rPr>
        <w:t xml:space="preserve"> </w:t>
      </w:r>
      <w:r>
        <w:t>J</w:t>
      </w:r>
      <w:r w:rsidRPr="0002287B">
        <w:rPr>
          <w:lang w:val="ru-RU"/>
        </w:rPr>
        <w:t xml:space="preserve">00 в мкг / </w:t>
      </w:r>
      <w:proofErr w:type="gramStart"/>
      <w:r w:rsidRPr="0002287B">
        <w:rPr>
          <w:lang w:val="ru-RU"/>
        </w:rPr>
        <w:t>м</w:t>
      </w:r>
      <w:proofErr w:type="gramEnd"/>
      <w:r w:rsidRPr="0002287B">
        <w:rPr>
          <w:lang w:val="ru-RU"/>
        </w:rPr>
        <w:t xml:space="preserve">³ по диоксиду серы (критерий несоответствия Технической инструкции по контролю качества воздуха: 3,0% годового значения выбросов, соответствует </w:t>
      </w:r>
      <w:proofErr w:type="spellStart"/>
      <w:r w:rsidRPr="0002287B">
        <w:rPr>
          <w:lang w:val="ru-RU"/>
        </w:rPr>
        <w:t>ок</w:t>
      </w:r>
      <w:proofErr w:type="spellEnd"/>
      <w:r w:rsidRPr="0002287B">
        <w:rPr>
          <w:lang w:val="ru-RU"/>
        </w:rPr>
        <w:t xml:space="preserve">. 1,5 мкг / м³); Места мониторинга обозначены розовыми точками; площадка </w:t>
      </w:r>
      <w:r w:rsidR="00BA4FAA" w:rsidRPr="00F61E3D">
        <w:rPr>
          <w:lang w:val="ru-RU" w:eastAsia="en-US"/>
        </w:rPr>
        <w:t>завод</w:t>
      </w:r>
      <w:r w:rsidR="00BA4FAA">
        <w:rPr>
          <w:lang w:val="ru-RU" w:eastAsia="en-US"/>
        </w:rPr>
        <w:t>а</w:t>
      </w:r>
      <w:r w:rsidR="00BA4FAA" w:rsidRPr="00F61E3D">
        <w:rPr>
          <w:lang w:val="ru-RU" w:eastAsia="en-US"/>
        </w:rPr>
        <w:t xml:space="preserve"> </w:t>
      </w:r>
      <w:r w:rsidR="00BA4FAA">
        <w:rPr>
          <w:lang w:val="ru-RU" w:eastAsia="en-US"/>
        </w:rPr>
        <w:t xml:space="preserve">по термическому обезвреживанию отходов </w:t>
      </w:r>
      <w:r w:rsidRPr="0002287B">
        <w:rPr>
          <w:lang w:val="ru-RU"/>
        </w:rPr>
        <w:t>обозначена красным прямоугольником.</w:t>
      </w:r>
    </w:p>
    <w:p w:rsidR="00522F7C" w:rsidRPr="0002287B" w:rsidRDefault="00522F7C" w:rsidP="00522F7C">
      <w:pPr>
        <w:pStyle w:val="a3"/>
        <w:rPr>
          <w:lang w:val="ru-RU"/>
        </w:rPr>
      </w:pPr>
    </w:p>
    <w:p w:rsidR="00522F7C" w:rsidRDefault="00522F7C" w:rsidP="00522F7C">
      <w:pPr>
        <w:pStyle w:val="a3"/>
      </w:pPr>
      <w:r>
        <w:rPr>
          <w:noProof/>
          <w:lang w:val="ru-RU" w:eastAsia="ru-RU"/>
        </w:rPr>
        <w:lastRenderedPageBreak/>
        <w:drawing>
          <wp:inline distT="0" distB="0" distL="0" distR="0">
            <wp:extent cx="5448300" cy="4325950"/>
            <wp:effectExtent l="0" t="0" r="0" b="0"/>
            <wp:docPr id="3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54881" cy="4331175"/>
                    </a:xfrm>
                    <a:prstGeom prst="rect">
                      <a:avLst/>
                    </a:prstGeom>
                    <a:noFill/>
                    <a:ln>
                      <a:noFill/>
                    </a:ln>
                  </pic:spPr>
                </pic:pic>
              </a:graphicData>
            </a:graphic>
          </wp:inline>
        </w:drawing>
      </w:r>
    </w:p>
    <w:p w:rsidR="00522F7C" w:rsidRPr="0002287B" w:rsidRDefault="00522F7C" w:rsidP="002D2050">
      <w:pPr>
        <w:pStyle w:val="ae"/>
        <w:jc w:val="both"/>
        <w:rPr>
          <w:noProof/>
          <w:lang w:val="ru-RU"/>
        </w:rPr>
      </w:pPr>
      <w:r w:rsidRPr="0002287B">
        <w:rPr>
          <w:lang w:val="ru-RU"/>
        </w:rPr>
        <w:t xml:space="preserve">Рисунок </w:t>
      </w:r>
      <w:r w:rsidR="00E275E0">
        <w:rPr>
          <w:lang w:val="ru-RU"/>
        </w:rPr>
        <w:t>14</w:t>
      </w:r>
      <w:r w:rsidRPr="0002287B">
        <w:rPr>
          <w:lang w:val="ru-RU"/>
        </w:rPr>
        <w:t xml:space="preserve">.  Среднегодовая дополнительная нагрузка / доля </w:t>
      </w:r>
      <w:r w:rsidR="002D2050" w:rsidRPr="00F61E3D">
        <w:rPr>
          <w:lang w:val="ru-RU" w:eastAsia="en-US"/>
        </w:rPr>
        <w:t>завод</w:t>
      </w:r>
      <w:r w:rsidR="002D2050">
        <w:rPr>
          <w:lang w:val="ru-RU" w:eastAsia="en-US"/>
        </w:rPr>
        <w:t>а</w:t>
      </w:r>
      <w:r w:rsidR="002D2050" w:rsidRPr="00F61E3D">
        <w:rPr>
          <w:lang w:val="ru-RU" w:eastAsia="en-US"/>
        </w:rPr>
        <w:t xml:space="preserve"> </w:t>
      </w:r>
      <w:r w:rsidR="002D2050">
        <w:rPr>
          <w:lang w:val="ru-RU" w:eastAsia="en-US"/>
        </w:rPr>
        <w:t>по термическому обезвреживанию отходов</w:t>
      </w:r>
      <w:r w:rsidRPr="0002287B">
        <w:rPr>
          <w:lang w:val="ru-RU"/>
        </w:rPr>
        <w:t xml:space="preserve"> </w:t>
      </w:r>
      <w:r>
        <w:t>J</w:t>
      </w:r>
      <w:r w:rsidRPr="0002287B">
        <w:rPr>
          <w:lang w:val="ru-RU"/>
        </w:rPr>
        <w:t xml:space="preserve">00 в мкг / </w:t>
      </w:r>
      <w:proofErr w:type="gramStart"/>
      <w:r w:rsidRPr="0002287B">
        <w:rPr>
          <w:lang w:val="ru-RU"/>
        </w:rPr>
        <w:t>м</w:t>
      </w:r>
      <w:proofErr w:type="gramEnd"/>
      <w:r w:rsidRPr="0002287B">
        <w:rPr>
          <w:lang w:val="ru-RU"/>
        </w:rPr>
        <w:t xml:space="preserve">³ по </w:t>
      </w:r>
      <w:proofErr w:type="spellStart"/>
      <w:r w:rsidRPr="0002287B">
        <w:rPr>
          <w:lang w:val="ru-RU"/>
        </w:rPr>
        <w:t>взвешанным</w:t>
      </w:r>
      <w:proofErr w:type="spellEnd"/>
      <w:r w:rsidRPr="0002287B">
        <w:rPr>
          <w:lang w:val="ru-RU"/>
        </w:rPr>
        <w:t xml:space="preserve"> частицам (</w:t>
      </w:r>
      <w:r>
        <w:t>PM</w:t>
      </w:r>
      <w:r w:rsidRPr="0002287B">
        <w:rPr>
          <w:vertAlign w:val="subscript"/>
          <w:lang w:val="ru-RU"/>
        </w:rPr>
        <w:t>10</w:t>
      </w:r>
      <w:r w:rsidRPr="0002287B">
        <w:rPr>
          <w:lang w:val="ru-RU"/>
        </w:rPr>
        <w:t xml:space="preserve">); (критерий несоответствия Технической инструкции по контролю качества воздуха: 3,0% годового значения выбросов, соответствует </w:t>
      </w:r>
      <w:proofErr w:type="spellStart"/>
      <w:r w:rsidRPr="0002287B">
        <w:rPr>
          <w:lang w:val="ru-RU"/>
        </w:rPr>
        <w:t>ок</w:t>
      </w:r>
      <w:proofErr w:type="spellEnd"/>
      <w:r w:rsidRPr="0002287B">
        <w:rPr>
          <w:lang w:val="ru-RU"/>
        </w:rPr>
        <w:t xml:space="preserve">. 1,2 мкг / м³); Места мониторинга обозначены розовыми точками; площадка </w:t>
      </w:r>
      <w:r w:rsidR="002D2050" w:rsidRPr="00F61E3D">
        <w:rPr>
          <w:lang w:val="ru-RU" w:eastAsia="en-US"/>
        </w:rPr>
        <w:t>завод</w:t>
      </w:r>
      <w:r w:rsidR="002D2050">
        <w:rPr>
          <w:lang w:val="ru-RU" w:eastAsia="en-US"/>
        </w:rPr>
        <w:t>а</w:t>
      </w:r>
      <w:r w:rsidR="002D2050" w:rsidRPr="00F61E3D">
        <w:rPr>
          <w:lang w:val="ru-RU" w:eastAsia="en-US"/>
        </w:rPr>
        <w:t xml:space="preserve"> </w:t>
      </w:r>
      <w:r w:rsidR="002D2050">
        <w:rPr>
          <w:lang w:val="ru-RU" w:eastAsia="en-US"/>
        </w:rPr>
        <w:t>по термическому обезвреживанию отходов</w:t>
      </w:r>
      <w:r w:rsidRPr="0002287B">
        <w:rPr>
          <w:lang w:val="ru-RU"/>
        </w:rPr>
        <w:t xml:space="preserve"> обозначена красным прямоугольником.</w:t>
      </w:r>
    </w:p>
    <w:p w:rsidR="00522F7C" w:rsidRPr="0002287B" w:rsidRDefault="00522F7C" w:rsidP="00522F7C">
      <w:pPr>
        <w:pStyle w:val="a3"/>
        <w:rPr>
          <w:lang w:val="ru-RU"/>
        </w:rPr>
      </w:pPr>
    </w:p>
    <w:p w:rsidR="00522F7C" w:rsidRPr="0002287B" w:rsidRDefault="00522F7C" w:rsidP="00522F7C">
      <w:pPr>
        <w:pStyle w:val="ae"/>
        <w:rPr>
          <w:lang w:val="ru-RU"/>
        </w:rPr>
      </w:pPr>
    </w:p>
    <w:p w:rsidR="00522F7C" w:rsidRPr="0002287B" w:rsidRDefault="00522F7C" w:rsidP="00522F7C">
      <w:pPr>
        <w:pStyle w:val="a3"/>
        <w:rPr>
          <w:lang w:val="ru-RU"/>
        </w:rPr>
      </w:pPr>
    </w:p>
    <w:p w:rsidR="00522F7C" w:rsidRDefault="00522F7C" w:rsidP="00522F7C">
      <w:pPr>
        <w:pStyle w:val="ae"/>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keepNext/>
        <w:keepLines/>
        <w:spacing w:before="240"/>
        <w:ind w:left="993"/>
      </w:pPr>
      <w:r>
        <w:rPr>
          <w:noProof/>
          <w:lang w:val="ru-RU" w:eastAsia="ru-RU"/>
        </w:rPr>
        <w:drawing>
          <wp:inline distT="0" distB="0" distL="0" distR="0">
            <wp:extent cx="5495925" cy="4363764"/>
            <wp:effectExtent l="0" t="0" r="0" b="0"/>
            <wp:docPr id="39"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03292" cy="4369613"/>
                    </a:xfrm>
                    <a:prstGeom prst="rect">
                      <a:avLst/>
                    </a:prstGeom>
                    <a:noFill/>
                    <a:ln>
                      <a:noFill/>
                    </a:ln>
                  </pic:spPr>
                </pic:pic>
              </a:graphicData>
            </a:graphic>
          </wp:inline>
        </w:drawing>
      </w:r>
    </w:p>
    <w:p w:rsidR="005156F6" w:rsidRPr="0002287B" w:rsidRDefault="005156F6" w:rsidP="005156F6">
      <w:pPr>
        <w:pStyle w:val="ae"/>
        <w:jc w:val="both"/>
        <w:rPr>
          <w:lang w:val="ru-RU"/>
        </w:rPr>
      </w:pPr>
      <w:r w:rsidRPr="0002287B">
        <w:rPr>
          <w:lang w:val="ru-RU"/>
        </w:rPr>
        <w:t xml:space="preserve">Рисунок </w:t>
      </w:r>
      <w:r w:rsidR="00EE3872">
        <w:fldChar w:fldCharType="begin"/>
      </w:r>
      <w:r w:rsidRPr="0002287B">
        <w:rPr>
          <w:lang w:val="ru-RU"/>
        </w:rPr>
        <w:instrText xml:space="preserve"> </w:instrText>
      </w:r>
      <w:r>
        <w:instrText>SEQ</w:instrText>
      </w:r>
      <w:r w:rsidRPr="0002287B">
        <w:rPr>
          <w:lang w:val="ru-RU"/>
        </w:rPr>
        <w:instrText xml:space="preserve"> </w:instrText>
      </w:r>
      <w:r>
        <w:instrText>Abbildung</w:instrText>
      </w:r>
      <w:r w:rsidRPr="0002287B">
        <w:rPr>
          <w:lang w:val="ru-RU"/>
        </w:rPr>
        <w:instrText xml:space="preserve"> \* </w:instrText>
      </w:r>
      <w:r>
        <w:instrText>ARABIC</w:instrText>
      </w:r>
      <w:r w:rsidRPr="0002287B">
        <w:rPr>
          <w:lang w:val="ru-RU"/>
        </w:rPr>
        <w:instrText xml:space="preserve"> </w:instrText>
      </w:r>
      <w:r w:rsidR="00EE3872">
        <w:fldChar w:fldCharType="separate"/>
      </w:r>
      <w:r>
        <w:rPr>
          <w:noProof/>
          <w:lang w:val="ru-RU"/>
        </w:rPr>
        <w:t>15</w:t>
      </w:r>
      <w:r w:rsidR="00EE3872">
        <w:rPr>
          <w:noProof/>
        </w:rPr>
        <w:fldChar w:fldCharType="end"/>
      </w:r>
      <w:r w:rsidRPr="0002287B">
        <w:rPr>
          <w:lang w:val="ru-RU"/>
        </w:rPr>
        <w:t xml:space="preserve">.  Среднегодовая дополнительная нагрузка / доля </w:t>
      </w:r>
      <w:r w:rsidRPr="00F61E3D">
        <w:rPr>
          <w:lang w:val="ru-RU" w:eastAsia="en-US"/>
        </w:rPr>
        <w:t>завод</w:t>
      </w:r>
      <w:r>
        <w:rPr>
          <w:lang w:val="ru-RU" w:eastAsia="en-US"/>
        </w:rPr>
        <w:t>а</w:t>
      </w:r>
      <w:r w:rsidRPr="00F61E3D">
        <w:rPr>
          <w:lang w:val="ru-RU" w:eastAsia="en-US"/>
        </w:rPr>
        <w:t xml:space="preserve"> </w:t>
      </w:r>
      <w:r>
        <w:rPr>
          <w:lang w:val="ru-RU" w:eastAsia="en-US"/>
        </w:rPr>
        <w:t>по термическому обезвреживанию отходов</w:t>
      </w:r>
      <w:r w:rsidRPr="0002287B">
        <w:rPr>
          <w:lang w:val="ru-RU"/>
        </w:rPr>
        <w:t xml:space="preserve"> </w:t>
      </w:r>
      <w:r>
        <w:t>J</w:t>
      </w:r>
      <w:r w:rsidRPr="0002287B">
        <w:rPr>
          <w:lang w:val="ru-RU"/>
        </w:rPr>
        <w:t xml:space="preserve">00 в мкг / </w:t>
      </w:r>
      <w:proofErr w:type="gramStart"/>
      <w:r w:rsidRPr="0002287B">
        <w:rPr>
          <w:lang w:val="ru-RU"/>
        </w:rPr>
        <w:t>м</w:t>
      </w:r>
      <w:proofErr w:type="gramEnd"/>
      <w:r w:rsidRPr="0002287B">
        <w:rPr>
          <w:lang w:val="ru-RU"/>
        </w:rPr>
        <w:t>³ по свинцу (</w:t>
      </w:r>
      <w:proofErr w:type="spellStart"/>
      <w:r>
        <w:t>Pb</w:t>
      </w:r>
      <w:proofErr w:type="spellEnd"/>
      <w:r w:rsidRPr="0002287B">
        <w:rPr>
          <w:lang w:val="ru-RU"/>
        </w:rPr>
        <w:t xml:space="preserve">); (критерий несоответствия Технической инструкции по контролю качества воздуха: 3,0% годового значения выбросов, соответствует </w:t>
      </w:r>
      <w:proofErr w:type="spellStart"/>
      <w:r w:rsidRPr="0002287B">
        <w:rPr>
          <w:lang w:val="ru-RU"/>
        </w:rPr>
        <w:t>ок</w:t>
      </w:r>
      <w:proofErr w:type="spellEnd"/>
      <w:r w:rsidRPr="0002287B">
        <w:rPr>
          <w:lang w:val="ru-RU"/>
        </w:rPr>
        <w:t xml:space="preserve">. 0,015 мкг / м³); места мониторинга обозначены розовыми точками; площадка </w:t>
      </w:r>
      <w:r w:rsidRPr="00F61E3D">
        <w:rPr>
          <w:lang w:val="ru-RU" w:eastAsia="en-US"/>
        </w:rPr>
        <w:t>завод</w:t>
      </w:r>
      <w:r>
        <w:rPr>
          <w:lang w:val="ru-RU" w:eastAsia="en-US"/>
        </w:rPr>
        <w:t>а</w:t>
      </w:r>
      <w:r w:rsidRPr="00F61E3D">
        <w:rPr>
          <w:lang w:val="ru-RU" w:eastAsia="en-US"/>
        </w:rPr>
        <w:t xml:space="preserve"> </w:t>
      </w:r>
      <w:r>
        <w:rPr>
          <w:lang w:val="ru-RU" w:eastAsia="en-US"/>
        </w:rPr>
        <w:t xml:space="preserve">по термическому обезвреживанию отходов </w:t>
      </w:r>
      <w:r w:rsidRPr="0002287B">
        <w:rPr>
          <w:lang w:val="ru-RU"/>
        </w:rPr>
        <w:t>обозначена красным прямоугольником.</w:t>
      </w: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rPr>
          <w:lang w:val="ru-RU"/>
        </w:rPr>
      </w:pPr>
    </w:p>
    <w:p w:rsidR="005156F6" w:rsidRDefault="005156F6" w:rsidP="005156F6">
      <w:pPr>
        <w:pStyle w:val="a3"/>
        <w:keepNext/>
        <w:keepLines/>
        <w:spacing w:before="240"/>
      </w:pPr>
      <w:r>
        <w:rPr>
          <w:noProof/>
          <w:lang w:val="ru-RU" w:eastAsia="ru-RU"/>
        </w:rPr>
        <w:lastRenderedPageBreak/>
        <w:drawing>
          <wp:inline distT="0" distB="0" distL="0" distR="0">
            <wp:extent cx="5334000" cy="4235195"/>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42272" cy="4241763"/>
                    </a:xfrm>
                    <a:prstGeom prst="rect">
                      <a:avLst/>
                    </a:prstGeom>
                    <a:noFill/>
                    <a:ln>
                      <a:noFill/>
                    </a:ln>
                  </pic:spPr>
                </pic:pic>
              </a:graphicData>
            </a:graphic>
          </wp:inline>
        </w:drawing>
      </w:r>
    </w:p>
    <w:p w:rsidR="005156F6" w:rsidRPr="0002287B" w:rsidRDefault="005156F6" w:rsidP="005156F6">
      <w:pPr>
        <w:pStyle w:val="ae"/>
        <w:ind w:left="709"/>
        <w:jc w:val="both"/>
        <w:rPr>
          <w:lang w:val="ru-RU"/>
        </w:rPr>
      </w:pPr>
      <w:r w:rsidRPr="0002287B">
        <w:rPr>
          <w:lang w:val="ru-RU"/>
        </w:rPr>
        <w:t xml:space="preserve">Рисунок </w:t>
      </w:r>
      <w:r w:rsidR="00EE3872">
        <w:fldChar w:fldCharType="begin"/>
      </w:r>
      <w:r w:rsidRPr="0002287B">
        <w:rPr>
          <w:lang w:val="ru-RU"/>
        </w:rPr>
        <w:instrText xml:space="preserve"> </w:instrText>
      </w:r>
      <w:r>
        <w:instrText>SEQ</w:instrText>
      </w:r>
      <w:r w:rsidRPr="0002287B">
        <w:rPr>
          <w:lang w:val="ru-RU"/>
        </w:rPr>
        <w:instrText xml:space="preserve"> </w:instrText>
      </w:r>
      <w:r>
        <w:instrText>Abbildung</w:instrText>
      </w:r>
      <w:r w:rsidRPr="0002287B">
        <w:rPr>
          <w:lang w:val="ru-RU"/>
        </w:rPr>
        <w:instrText xml:space="preserve"> \* </w:instrText>
      </w:r>
      <w:r>
        <w:instrText>ARABIC</w:instrText>
      </w:r>
      <w:r w:rsidRPr="0002287B">
        <w:rPr>
          <w:lang w:val="ru-RU"/>
        </w:rPr>
        <w:instrText xml:space="preserve"> </w:instrText>
      </w:r>
      <w:r w:rsidR="00EE3872">
        <w:fldChar w:fldCharType="separate"/>
      </w:r>
      <w:r w:rsidRPr="0002287B">
        <w:rPr>
          <w:noProof/>
          <w:lang w:val="ru-RU"/>
        </w:rPr>
        <w:t>1</w:t>
      </w:r>
      <w:r>
        <w:rPr>
          <w:noProof/>
          <w:lang w:val="ru-RU"/>
        </w:rPr>
        <w:t>6</w:t>
      </w:r>
      <w:r w:rsidR="00EE3872">
        <w:rPr>
          <w:noProof/>
        </w:rPr>
        <w:fldChar w:fldCharType="end"/>
      </w:r>
      <w:r w:rsidRPr="0002287B">
        <w:rPr>
          <w:lang w:val="ru-RU"/>
        </w:rPr>
        <w:t xml:space="preserve">.  Среднегодовая дополнительная нагрузка / </w:t>
      </w:r>
      <w:r w:rsidRPr="00F61E3D">
        <w:rPr>
          <w:lang w:val="ru-RU" w:eastAsia="en-US"/>
        </w:rPr>
        <w:t>завод</w:t>
      </w:r>
      <w:r>
        <w:rPr>
          <w:lang w:val="ru-RU" w:eastAsia="en-US"/>
        </w:rPr>
        <w:t>а</w:t>
      </w:r>
      <w:r w:rsidRPr="00F61E3D">
        <w:rPr>
          <w:lang w:val="ru-RU" w:eastAsia="en-US"/>
        </w:rPr>
        <w:t xml:space="preserve"> </w:t>
      </w:r>
      <w:r>
        <w:rPr>
          <w:lang w:val="ru-RU" w:eastAsia="en-US"/>
        </w:rPr>
        <w:t>по термическому обезвреживанию отходов</w:t>
      </w:r>
      <w:r w:rsidRPr="0002287B">
        <w:rPr>
          <w:lang w:val="ru-RU"/>
        </w:rPr>
        <w:t xml:space="preserve"> </w:t>
      </w:r>
      <w:r>
        <w:t>J</w:t>
      </w:r>
      <w:r w:rsidRPr="0002287B">
        <w:rPr>
          <w:lang w:val="ru-RU"/>
        </w:rPr>
        <w:t xml:space="preserve">00 в мкг / </w:t>
      </w:r>
      <w:proofErr w:type="gramStart"/>
      <w:r w:rsidRPr="0002287B">
        <w:rPr>
          <w:lang w:val="ru-RU"/>
        </w:rPr>
        <w:t>м</w:t>
      </w:r>
      <w:proofErr w:type="gramEnd"/>
      <w:r w:rsidRPr="0002287B">
        <w:rPr>
          <w:lang w:val="ru-RU"/>
        </w:rPr>
        <w:t xml:space="preserve">³ по кадмию; (критерий несоответствия Технической инструкции по контролю качества воздуха: 3,0% годового значения выбросов, соответствует </w:t>
      </w:r>
      <w:proofErr w:type="spellStart"/>
      <w:r w:rsidRPr="0002287B">
        <w:rPr>
          <w:lang w:val="ru-RU"/>
        </w:rPr>
        <w:t>ок</w:t>
      </w:r>
      <w:proofErr w:type="spellEnd"/>
      <w:r w:rsidRPr="0002287B">
        <w:rPr>
          <w:lang w:val="ru-RU"/>
        </w:rPr>
        <w:t>.  6*10</w:t>
      </w:r>
      <w:r w:rsidRPr="0002287B">
        <w:rPr>
          <w:vertAlign w:val="superscript"/>
          <w:lang w:val="ru-RU"/>
        </w:rPr>
        <w:t>-4</w:t>
      </w:r>
      <w:r w:rsidRPr="0002287B">
        <w:rPr>
          <w:lang w:val="ru-RU"/>
        </w:rPr>
        <w:t xml:space="preserve"> мкг / м³); места мониторинга обозначены розовыми точками; площадка </w:t>
      </w:r>
      <w:r w:rsidRPr="00F61E3D">
        <w:rPr>
          <w:lang w:val="ru-RU" w:eastAsia="en-US"/>
        </w:rPr>
        <w:t>завод</w:t>
      </w:r>
      <w:r>
        <w:rPr>
          <w:lang w:val="ru-RU" w:eastAsia="en-US"/>
        </w:rPr>
        <w:t>а</w:t>
      </w:r>
      <w:r w:rsidRPr="00F61E3D">
        <w:rPr>
          <w:lang w:val="ru-RU" w:eastAsia="en-US"/>
        </w:rPr>
        <w:t xml:space="preserve"> </w:t>
      </w:r>
      <w:r>
        <w:rPr>
          <w:lang w:val="ru-RU" w:eastAsia="en-US"/>
        </w:rPr>
        <w:t xml:space="preserve">по термическому обезвреживанию отходов </w:t>
      </w:r>
      <w:r w:rsidRPr="0002287B">
        <w:rPr>
          <w:lang w:val="ru-RU"/>
        </w:rPr>
        <w:t>обозначена красным прямоугольником.</w:t>
      </w:r>
    </w:p>
    <w:p w:rsidR="005156F6" w:rsidRPr="0002287B" w:rsidRDefault="005156F6" w:rsidP="005156F6">
      <w:pPr>
        <w:pStyle w:val="a3"/>
        <w:ind w:left="709"/>
        <w:rPr>
          <w:lang w:val="ru-RU"/>
        </w:rPr>
      </w:pPr>
      <w:r w:rsidRPr="0002287B">
        <w:rPr>
          <w:lang w:val="ru-RU"/>
        </w:rPr>
        <w:t>Максимальные годовые дополнительные нагрузки и депонирования в каждой точке оценки по всем исследованным загрязняющим веществам приведены в следующих таблицах.</w:t>
      </w:r>
    </w:p>
    <w:p w:rsidR="005156F6" w:rsidRPr="0002287B" w:rsidRDefault="005156F6" w:rsidP="005156F6">
      <w:pPr>
        <w:pStyle w:val="TabBeschriftung"/>
        <w:ind w:left="709"/>
        <w:jc w:val="both"/>
        <w:rPr>
          <w:lang w:val="ru-RU"/>
        </w:rPr>
      </w:pPr>
      <w:r w:rsidRPr="0002287B">
        <w:rPr>
          <w:lang w:val="ru-RU"/>
        </w:rPr>
        <w:t>Таблица</w:t>
      </w:r>
      <w:r>
        <w:t> </w:t>
      </w:r>
      <w:r w:rsidR="00EE3872" w:rsidRPr="007C619B">
        <w:fldChar w:fldCharType="begin"/>
      </w:r>
      <w:r w:rsidRPr="007C619B">
        <w:instrText>SEQ</w:instrText>
      </w:r>
      <w:r w:rsidRPr="0002287B">
        <w:rPr>
          <w:lang w:val="ru-RU"/>
        </w:rPr>
        <w:instrText xml:space="preserve"> </w:instrText>
      </w:r>
      <w:r w:rsidRPr="007C619B">
        <w:instrText>Tabelle</w:instrText>
      </w:r>
      <w:r w:rsidR="00EE3872" w:rsidRPr="007C619B">
        <w:fldChar w:fldCharType="separate"/>
      </w:r>
      <w:r w:rsidRPr="0002287B">
        <w:rPr>
          <w:noProof/>
          <w:lang w:val="ru-RU"/>
        </w:rPr>
        <w:t>1</w:t>
      </w:r>
      <w:r w:rsidR="00EE3872" w:rsidRPr="007C619B">
        <w:fldChar w:fldCharType="end"/>
      </w:r>
      <w:r>
        <w:rPr>
          <w:lang w:val="ru-RU"/>
        </w:rPr>
        <w:t>4</w:t>
      </w:r>
      <w:r w:rsidRPr="0002287B">
        <w:rPr>
          <w:lang w:val="ru-RU"/>
        </w:rPr>
        <w:t xml:space="preserve">.  Среднегодовая дополнительная нагрузка / доля </w:t>
      </w:r>
      <w:r w:rsidRPr="00F61E3D">
        <w:rPr>
          <w:lang w:val="ru-RU" w:eastAsia="en-US"/>
        </w:rPr>
        <w:t>завод</w:t>
      </w:r>
      <w:r>
        <w:rPr>
          <w:lang w:val="ru-RU" w:eastAsia="en-US"/>
        </w:rPr>
        <w:t>а</w:t>
      </w:r>
      <w:r w:rsidRPr="00F61E3D">
        <w:rPr>
          <w:lang w:val="ru-RU" w:eastAsia="en-US"/>
        </w:rPr>
        <w:t xml:space="preserve"> </w:t>
      </w:r>
      <w:proofErr w:type="gramStart"/>
      <w:r>
        <w:rPr>
          <w:lang w:val="ru-RU" w:eastAsia="en-US"/>
        </w:rPr>
        <w:t xml:space="preserve">по термическому обезвреживанию отходов </w:t>
      </w:r>
      <w:r w:rsidRPr="0002287B">
        <w:rPr>
          <w:lang w:val="ru-RU"/>
        </w:rPr>
        <w:t>по исследованным загрязняющим веществам по сравнению с немецкими экологическими стандартами согласно Технической инструкции по контролю</w:t>
      </w:r>
      <w:proofErr w:type="gramEnd"/>
      <w:r w:rsidRPr="0002287B">
        <w:rPr>
          <w:lang w:val="ru-RU"/>
        </w:rPr>
        <w:t xml:space="preserve"> качества воздуха. </w:t>
      </w:r>
    </w:p>
    <w:tbl>
      <w:tblPr>
        <w:tblStyle w:val="affff1"/>
        <w:tblW w:w="92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
        <w:gridCol w:w="817"/>
        <w:gridCol w:w="817"/>
        <w:gridCol w:w="817"/>
        <w:gridCol w:w="817"/>
        <w:gridCol w:w="817"/>
        <w:gridCol w:w="817"/>
        <w:gridCol w:w="817"/>
        <w:gridCol w:w="817"/>
        <w:gridCol w:w="2041"/>
      </w:tblGrid>
      <w:tr w:rsidR="005156F6" w:rsidRPr="00E64744" w:rsidTr="005156F6">
        <w:tc>
          <w:tcPr>
            <w:tcW w:w="637" w:type="dxa"/>
            <w:tcBorders>
              <w:top w:val="single" w:sz="4" w:space="0" w:color="auto"/>
            </w:tcBorders>
          </w:tcPr>
          <w:p w:rsidR="005156F6" w:rsidRPr="0002287B" w:rsidRDefault="005156F6" w:rsidP="00AC3F35">
            <w:pPr>
              <w:pStyle w:val="a3"/>
              <w:ind w:left="0"/>
              <w:rPr>
                <w:sz w:val="18"/>
                <w:szCs w:val="18"/>
                <w:lang w:val="ru-RU" w:eastAsia="en-US"/>
              </w:rPr>
            </w:pPr>
          </w:p>
        </w:tc>
        <w:tc>
          <w:tcPr>
            <w:tcW w:w="8577" w:type="dxa"/>
            <w:gridSpan w:val="9"/>
            <w:tcBorders>
              <w:top w:val="single" w:sz="4" w:space="0" w:color="auto"/>
            </w:tcBorders>
          </w:tcPr>
          <w:p w:rsidR="005156F6" w:rsidRPr="0002287B" w:rsidRDefault="005156F6" w:rsidP="00AC3F35">
            <w:pPr>
              <w:pStyle w:val="a3"/>
              <w:ind w:left="0"/>
              <w:jc w:val="center"/>
              <w:rPr>
                <w:b/>
                <w:sz w:val="18"/>
                <w:szCs w:val="18"/>
                <w:lang w:val="ru-RU"/>
              </w:rPr>
            </w:pPr>
            <w:r w:rsidRPr="0002287B">
              <w:rPr>
                <w:b/>
                <w:sz w:val="18"/>
                <w:szCs w:val="18"/>
                <w:lang w:val="ru-RU"/>
              </w:rPr>
              <w:t xml:space="preserve">Среднегодовая дополнительная нагрузка и несущественные дополнительные нагрузки согласно Технической инструкции по контролю качества воздуха: [мкг / </w:t>
            </w:r>
            <w:proofErr w:type="gramStart"/>
            <w:r w:rsidRPr="0002287B">
              <w:rPr>
                <w:b/>
                <w:sz w:val="18"/>
                <w:szCs w:val="18"/>
                <w:lang w:val="ru-RU"/>
              </w:rPr>
              <w:t>м</w:t>
            </w:r>
            <w:proofErr w:type="gramEnd"/>
            <w:r w:rsidRPr="0002287B">
              <w:rPr>
                <w:b/>
                <w:sz w:val="18"/>
                <w:szCs w:val="18"/>
                <w:lang w:val="ru-RU"/>
              </w:rPr>
              <w:t>³]</w:t>
            </w:r>
          </w:p>
        </w:tc>
      </w:tr>
      <w:tr w:rsidR="005156F6" w:rsidRPr="00E64744" w:rsidTr="005156F6">
        <w:tc>
          <w:tcPr>
            <w:tcW w:w="637" w:type="dxa"/>
            <w:tcBorders>
              <w:bottom w:val="single" w:sz="4" w:space="0" w:color="auto"/>
            </w:tcBorders>
          </w:tcPr>
          <w:p w:rsidR="005156F6" w:rsidRPr="0002287B" w:rsidRDefault="005156F6" w:rsidP="00AC3F35">
            <w:pPr>
              <w:pStyle w:val="a3"/>
              <w:ind w:left="0"/>
              <w:jc w:val="center"/>
              <w:rPr>
                <w:sz w:val="18"/>
                <w:szCs w:val="18"/>
                <w:lang w:val="ru-RU" w:eastAsia="en-US"/>
              </w:rPr>
            </w:pPr>
          </w:p>
        </w:tc>
        <w:tc>
          <w:tcPr>
            <w:tcW w:w="817" w:type="dxa"/>
            <w:tcBorders>
              <w:bottom w:val="single" w:sz="4" w:space="0" w:color="auto"/>
            </w:tcBorders>
          </w:tcPr>
          <w:p w:rsidR="005156F6" w:rsidRPr="007C619B" w:rsidRDefault="005156F6" w:rsidP="00AC3F35">
            <w:pPr>
              <w:pStyle w:val="a3"/>
              <w:ind w:left="0"/>
              <w:jc w:val="center"/>
              <w:rPr>
                <w:b/>
                <w:sz w:val="18"/>
                <w:szCs w:val="18"/>
              </w:rPr>
            </w:pPr>
            <w:r>
              <w:rPr>
                <w:b/>
                <w:sz w:val="18"/>
                <w:szCs w:val="18"/>
              </w:rPr>
              <w:t>BUP_1</w:t>
            </w:r>
          </w:p>
        </w:tc>
        <w:tc>
          <w:tcPr>
            <w:tcW w:w="817" w:type="dxa"/>
            <w:tcBorders>
              <w:bottom w:val="single" w:sz="4" w:space="0" w:color="auto"/>
            </w:tcBorders>
          </w:tcPr>
          <w:p w:rsidR="005156F6" w:rsidRPr="007C619B" w:rsidRDefault="005156F6" w:rsidP="00AC3F35">
            <w:pPr>
              <w:pStyle w:val="a3"/>
              <w:ind w:left="0"/>
              <w:jc w:val="center"/>
              <w:rPr>
                <w:b/>
                <w:sz w:val="18"/>
                <w:szCs w:val="18"/>
              </w:rPr>
            </w:pPr>
            <w:r>
              <w:rPr>
                <w:b/>
                <w:sz w:val="18"/>
                <w:szCs w:val="18"/>
              </w:rPr>
              <w:t>BUP_2</w:t>
            </w:r>
          </w:p>
        </w:tc>
        <w:tc>
          <w:tcPr>
            <w:tcW w:w="817" w:type="dxa"/>
            <w:tcBorders>
              <w:bottom w:val="single" w:sz="4" w:space="0" w:color="auto"/>
            </w:tcBorders>
          </w:tcPr>
          <w:p w:rsidR="005156F6" w:rsidRPr="007C619B" w:rsidRDefault="005156F6" w:rsidP="00AC3F35">
            <w:pPr>
              <w:pStyle w:val="a3"/>
              <w:ind w:left="0"/>
              <w:jc w:val="center"/>
              <w:rPr>
                <w:b/>
                <w:sz w:val="18"/>
                <w:szCs w:val="18"/>
              </w:rPr>
            </w:pPr>
            <w:r>
              <w:rPr>
                <w:b/>
                <w:sz w:val="18"/>
                <w:szCs w:val="18"/>
              </w:rPr>
              <w:t>BUP_3</w:t>
            </w:r>
          </w:p>
        </w:tc>
        <w:tc>
          <w:tcPr>
            <w:tcW w:w="817" w:type="dxa"/>
            <w:tcBorders>
              <w:bottom w:val="single" w:sz="4" w:space="0" w:color="auto"/>
            </w:tcBorders>
          </w:tcPr>
          <w:p w:rsidR="005156F6" w:rsidRPr="007C619B" w:rsidRDefault="005156F6" w:rsidP="00AC3F35">
            <w:pPr>
              <w:pStyle w:val="a3"/>
              <w:ind w:left="0"/>
              <w:jc w:val="center"/>
              <w:rPr>
                <w:b/>
                <w:sz w:val="18"/>
                <w:szCs w:val="18"/>
              </w:rPr>
            </w:pPr>
            <w:r>
              <w:rPr>
                <w:b/>
                <w:sz w:val="18"/>
                <w:szCs w:val="18"/>
              </w:rPr>
              <w:t>BUP_4</w:t>
            </w:r>
          </w:p>
        </w:tc>
        <w:tc>
          <w:tcPr>
            <w:tcW w:w="817" w:type="dxa"/>
            <w:tcBorders>
              <w:bottom w:val="single" w:sz="4" w:space="0" w:color="auto"/>
            </w:tcBorders>
          </w:tcPr>
          <w:p w:rsidR="005156F6" w:rsidRPr="007C619B" w:rsidRDefault="005156F6" w:rsidP="00AC3F35">
            <w:pPr>
              <w:pStyle w:val="a3"/>
              <w:ind w:left="0"/>
              <w:jc w:val="center"/>
              <w:rPr>
                <w:b/>
                <w:sz w:val="18"/>
                <w:szCs w:val="18"/>
              </w:rPr>
            </w:pPr>
            <w:r>
              <w:rPr>
                <w:b/>
                <w:sz w:val="18"/>
                <w:szCs w:val="18"/>
              </w:rPr>
              <w:t>BUP_5</w:t>
            </w:r>
          </w:p>
        </w:tc>
        <w:tc>
          <w:tcPr>
            <w:tcW w:w="817" w:type="dxa"/>
            <w:tcBorders>
              <w:bottom w:val="single" w:sz="4" w:space="0" w:color="auto"/>
            </w:tcBorders>
          </w:tcPr>
          <w:p w:rsidR="005156F6" w:rsidRPr="007C619B" w:rsidRDefault="005156F6" w:rsidP="00AC3F35">
            <w:pPr>
              <w:pStyle w:val="a3"/>
              <w:ind w:left="0"/>
              <w:jc w:val="center"/>
              <w:rPr>
                <w:b/>
                <w:sz w:val="18"/>
                <w:szCs w:val="18"/>
              </w:rPr>
            </w:pPr>
            <w:r>
              <w:rPr>
                <w:b/>
                <w:sz w:val="18"/>
                <w:szCs w:val="18"/>
              </w:rPr>
              <w:t>BUP_6</w:t>
            </w:r>
          </w:p>
        </w:tc>
        <w:tc>
          <w:tcPr>
            <w:tcW w:w="817" w:type="dxa"/>
            <w:tcBorders>
              <w:bottom w:val="single" w:sz="4" w:space="0" w:color="auto"/>
            </w:tcBorders>
          </w:tcPr>
          <w:p w:rsidR="005156F6" w:rsidRPr="007C619B" w:rsidRDefault="005156F6" w:rsidP="00AC3F35">
            <w:pPr>
              <w:pStyle w:val="a3"/>
              <w:ind w:left="0"/>
              <w:jc w:val="center"/>
              <w:rPr>
                <w:b/>
                <w:sz w:val="18"/>
                <w:szCs w:val="18"/>
              </w:rPr>
            </w:pPr>
            <w:r>
              <w:rPr>
                <w:b/>
                <w:sz w:val="18"/>
                <w:szCs w:val="18"/>
              </w:rPr>
              <w:t>BUP_7</w:t>
            </w:r>
          </w:p>
        </w:tc>
        <w:tc>
          <w:tcPr>
            <w:tcW w:w="817" w:type="dxa"/>
            <w:tcBorders>
              <w:bottom w:val="single" w:sz="4" w:space="0" w:color="auto"/>
            </w:tcBorders>
          </w:tcPr>
          <w:p w:rsidR="005156F6" w:rsidRPr="007C619B" w:rsidRDefault="005156F6" w:rsidP="00AC3F35">
            <w:pPr>
              <w:pStyle w:val="a3"/>
              <w:ind w:left="0"/>
              <w:jc w:val="center"/>
              <w:rPr>
                <w:b/>
                <w:sz w:val="18"/>
                <w:szCs w:val="18"/>
              </w:rPr>
            </w:pPr>
            <w:r>
              <w:rPr>
                <w:b/>
                <w:sz w:val="18"/>
                <w:szCs w:val="18"/>
              </w:rPr>
              <w:t>BUP_8</w:t>
            </w:r>
          </w:p>
        </w:tc>
        <w:tc>
          <w:tcPr>
            <w:tcW w:w="2041" w:type="dxa"/>
            <w:tcBorders>
              <w:bottom w:val="single" w:sz="4" w:space="0" w:color="auto"/>
            </w:tcBorders>
          </w:tcPr>
          <w:p w:rsidR="005156F6" w:rsidRPr="005156F6" w:rsidRDefault="005156F6" w:rsidP="005156F6">
            <w:pPr>
              <w:pStyle w:val="a3"/>
              <w:spacing w:after="0"/>
              <w:ind w:left="0"/>
              <w:jc w:val="center"/>
              <w:rPr>
                <w:b/>
                <w:sz w:val="18"/>
                <w:szCs w:val="18"/>
                <w:lang w:val="ru-RU"/>
              </w:rPr>
            </w:pPr>
            <w:r w:rsidRPr="0002287B">
              <w:rPr>
                <w:b/>
                <w:sz w:val="18"/>
                <w:szCs w:val="18"/>
                <w:lang w:val="ru-RU"/>
              </w:rPr>
              <w:t xml:space="preserve">Пороговое </w:t>
            </w:r>
            <w:r>
              <w:rPr>
                <w:b/>
                <w:sz w:val="18"/>
                <w:szCs w:val="18"/>
                <w:lang w:val="ru-RU"/>
              </w:rPr>
              <w:t>з</w:t>
            </w:r>
            <w:r w:rsidRPr="0002287B">
              <w:rPr>
                <w:b/>
                <w:sz w:val="18"/>
                <w:szCs w:val="18"/>
                <w:lang w:val="ru-RU"/>
              </w:rPr>
              <w:t xml:space="preserve">начение согласно </w:t>
            </w:r>
          </w:p>
          <w:p w:rsidR="005156F6" w:rsidRPr="005156F6" w:rsidRDefault="005156F6" w:rsidP="005156F6">
            <w:pPr>
              <w:pStyle w:val="a3"/>
              <w:spacing w:after="0"/>
              <w:ind w:left="0"/>
              <w:jc w:val="center"/>
              <w:rPr>
                <w:b/>
                <w:sz w:val="18"/>
                <w:szCs w:val="18"/>
                <w:lang w:val="ru-RU"/>
              </w:rPr>
            </w:pPr>
            <w:r>
              <w:rPr>
                <w:b/>
                <w:sz w:val="18"/>
                <w:szCs w:val="18"/>
                <w:lang w:val="en-US"/>
              </w:rPr>
              <w:t>TA</w:t>
            </w:r>
            <w:r w:rsidRPr="005156F6">
              <w:rPr>
                <w:b/>
                <w:sz w:val="18"/>
                <w:szCs w:val="18"/>
                <w:lang w:val="ru-RU"/>
              </w:rPr>
              <w:t xml:space="preserve"> </w:t>
            </w:r>
            <w:proofErr w:type="spellStart"/>
            <w:r>
              <w:rPr>
                <w:b/>
                <w:sz w:val="18"/>
                <w:szCs w:val="18"/>
                <w:lang w:val="en-US"/>
              </w:rPr>
              <w:t>Luft</w:t>
            </w:r>
            <w:proofErr w:type="spellEnd"/>
          </w:p>
        </w:tc>
      </w:tr>
      <w:tr w:rsidR="005156F6" w:rsidRPr="007C619B" w:rsidTr="005156F6">
        <w:tc>
          <w:tcPr>
            <w:tcW w:w="637" w:type="dxa"/>
            <w:tcBorders>
              <w:top w:val="single" w:sz="4" w:space="0" w:color="auto"/>
            </w:tcBorders>
          </w:tcPr>
          <w:p w:rsidR="005156F6" w:rsidRPr="007C619B" w:rsidRDefault="005156F6" w:rsidP="00AC3F35">
            <w:pPr>
              <w:pStyle w:val="a3"/>
              <w:ind w:left="0"/>
              <w:jc w:val="center"/>
              <w:rPr>
                <w:b/>
                <w:sz w:val="18"/>
                <w:szCs w:val="18"/>
              </w:rPr>
            </w:pPr>
            <w:r>
              <w:rPr>
                <w:b/>
                <w:sz w:val="18"/>
                <w:szCs w:val="18"/>
              </w:rPr>
              <w:t>NO</w:t>
            </w:r>
            <w:r>
              <w:rPr>
                <w:b/>
                <w:sz w:val="18"/>
                <w:szCs w:val="18"/>
                <w:vertAlign w:val="subscript"/>
              </w:rPr>
              <w:t>2</w:t>
            </w:r>
          </w:p>
        </w:tc>
        <w:tc>
          <w:tcPr>
            <w:tcW w:w="817" w:type="dxa"/>
            <w:tcBorders>
              <w:top w:val="single" w:sz="4" w:space="0" w:color="auto"/>
            </w:tcBorders>
          </w:tcPr>
          <w:p w:rsidR="005156F6" w:rsidRPr="007C619B" w:rsidRDefault="005156F6" w:rsidP="00AC3F35">
            <w:pPr>
              <w:pStyle w:val="a3"/>
              <w:ind w:left="0"/>
              <w:jc w:val="center"/>
              <w:rPr>
                <w:sz w:val="18"/>
                <w:szCs w:val="18"/>
              </w:rPr>
            </w:pPr>
            <w:r>
              <w:rPr>
                <w:sz w:val="18"/>
                <w:szCs w:val="18"/>
              </w:rPr>
              <w:t>0,03</w:t>
            </w:r>
          </w:p>
        </w:tc>
        <w:tc>
          <w:tcPr>
            <w:tcW w:w="817" w:type="dxa"/>
            <w:tcBorders>
              <w:top w:val="single" w:sz="4" w:space="0" w:color="auto"/>
            </w:tcBorders>
          </w:tcPr>
          <w:p w:rsidR="005156F6" w:rsidRPr="007C619B" w:rsidRDefault="005156F6" w:rsidP="00AC3F35">
            <w:pPr>
              <w:pStyle w:val="a3"/>
              <w:ind w:left="0"/>
              <w:jc w:val="center"/>
              <w:rPr>
                <w:sz w:val="18"/>
                <w:szCs w:val="18"/>
              </w:rPr>
            </w:pPr>
            <w:r>
              <w:rPr>
                <w:sz w:val="18"/>
                <w:szCs w:val="18"/>
              </w:rPr>
              <w:t>0,04</w:t>
            </w:r>
          </w:p>
        </w:tc>
        <w:tc>
          <w:tcPr>
            <w:tcW w:w="817" w:type="dxa"/>
            <w:tcBorders>
              <w:top w:val="single" w:sz="4" w:space="0" w:color="auto"/>
            </w:tcBorders>
          </w:tcPr>
          <w:p w:rsidR="005156F6" w:rsidRPr="007C619B" w:rsidRDefault="005156F6" w:rsidP="00AC3F35">
            <w:pPr>
              <w:pStyle w:val="a3"/>
              <w:ind w:left="0"/>
              <w:jc w:val="center"/>
              <w:rPr>
                <w:sz w:val="18"/>
                <w:szCs w:val="18"/>
              </w:rPr>
            </w:pPr>
            <w:r>
              <w:rPr>
                <w:sz w:val="18"/>
                <w:szCs w:val="18"/>
              </w:rPr>
              <w:t>0,07</w:t>
            </w:r>
          </w:p>
        </w:tc>
        <w:tc>
          <w:tcPr>
            <w:tcW w:w="817" w:type="dxa"/>
            <w:tcBorders>
              <w:top w:val="single" w:sz="4" w:space="0" w:color="auto"/>
            </w:tcBorders>
          </w:tcPr>
          <w:p w:rsidR="005156F6" w:rsidRPr="007C619B" w:rsidRDefault="005156F6" w:rsidP="00AC3F35">
            <w:pPr>
              <w:pStyle w:val="a3"/>
              <w:ind w:left="0"/>
              <w:jc w:val="center"/>
              <w:rPr>
                <w:sz w:val="18"/>
                <w:szCs w:val="18"/>
              </w:rPr>
            </w:pPr>
            <w:r>
              <w:rPr>
                <w:sz w:val="18"/>
                <w:szCs w:val="18"/>
              </w:rPr>
              <w:t>0,08</w:t>
            </w:r>
          </w:p>
        </w:tc>
        <w:tc>
          <w:tcPr>
            <w:tcW w:w="817" w:type="dxa"/>
            <w:tcBorders>
              <w:top w:val="single" w:sz="4" w:space="0" w:color="auto"/>
            </w:tcBorders>
          </w:tcPr>
          <w:p w:rsidR="005156F6" w:rsidRPr="007C619B" w:rsidRDefault="005156F6" w:rsidP="00AC3F35">
            <w:pPr>
              <w:pStyle w:val="a3"/>
              <w:ind w:left="0"/>
              <w:jc w:val="center"/>
              <w:rPr>
                <w:sz w:val="18"/>
                <w:szCs w:val="18"/>
              </w:rPr>
            </w:pPr>
            <w:r>
              <w:rPr>
                <w:sz w:val="18"/>
                <w:szCs w:val="18"/>
              </w:rPr>
              <w:t>0,08</w:t>
            </w:r>
          </w:p>
        </w:tc>
        <w:tc>
          <w:tcPr>
            <w:tcW w:w="817" w:type="dxa"/>
            <w:tcBorders>
              <w:top w:val="single" w:sz="4" w:space="0" w:color="auto"/>
            </w:tcBorders>
          </w:tcPr>
          <w:p w:rsidR="005156F6" w:rsidRPr="007C619B" w:rsidRDefault="005156F6" w:rsidP="00AC3F35">
            <w:pPr>
              <w:pStyle w:val="a3"/>
              <w:ind w:left="0"/>
              <w:jc w:val="center"/>
              <w:rPr>
                <w:sz w:val="18"/>
                <w:szCs w:val="18"/>
              </w:rPr>
            </w:pPr>
            <w:r>
              <w:rPr>
                <w:sz w:val="18"/>
                <w:szCs w:val="18"/>
              </w:rPr>
              <w:t>0,08</w:t>
            </w:r>
          </w:p>
        </w:tc>
        <w:tc>
          <w:tcPr>
            <w:tcW w:w="817" w:type="dxa"/>
            <w:tcBorders>
              <w:top w:val="single" w:sz="4" w:space="0" w:color="auto"/>
            </w:tcBorders>
          </w:tcPr>
          <w:p w:rsidR="005156F6" w:rsidRPr="007C619B" w:rsidRDefault="005156F6" w:rsidP="00AC3F35">
            <w:pPr>
              <w:pStyle w:val="a3"/>
              <w:ind w:left="0"/>
              <w:jc w:val="center"/>
              <w:rPr>
                <w:sz w:val="18"/>
                <w:szCs w:val="18"/>
              </w:rPr>
            </w:pPr>
            <w:r>
              <w:rPr>
                <w:sz w:val="18"/>
                <w:szCs w:val="18"/>
              </w:rPr>
              <w:t>0,03</w:t>
            </w:r>
          </w:p>
        </w:tc>
        <w:tc>
          <w:tcPr>
            <w:tcW w:w="817" w:type="dxa"/>
            <w:tcBorders>
              <w:top w:val="single" w:sz="4" w:space="0" w:color="auto"/>
            </w:tcBorders>
          </w:tcPr>
          <w:p w:rsidR="005156F6" w:rsidRPr="007C619B" w:rsidRDefault="005156F6" w:rsidP="00AC3F35">
            <w:pPr>
              <w:pStyle w:val="a3"/>
              <w:ind w:left="0"/>
              <w:jc w:val="center"/>
              <w:rPr>
                <w:sz w:val="18"/>
                <w:szCs w:val="18"/>
              </w:rPr>
            </w:pPr>
            <w:r>
              <w:rPr>
                <w:sz w:val="18"/>
                <w:szCs w:val="18"/>
              </w:rPr>
              <w:t>0,04</w:t>
            </w:r>
          </w:p>
        </w:tc>
        <w:tc>
          <w:tcPr>
            <w:tcW w:w="2041" w:type="dxa"/>
            <w:tcBorders>
              <w:top w:val="single" w:sz="4" w:space="0" w:color="auto"/>
            </w:tcBorders>
          </w:tcPr>
          <w:p w:rsidR="005156F6" w:rsidRPr="007C619B" w:rsidRDefault="005156F6" w:rsidP="00AC3F35">
            <w:pPr>
              <w:pStyle w:val="a3"/>
              <w:ind w:left="0"/>
              <w:jc w:val="center"/>
              <w:rPr>
                <w:sz w:val="18"/>
                <w:szCs w:val="18"/>
              </w:rPr>
            </w:pPr>
            <w:r>
              <w:rPr>
                <w:sz w:val="18"/>
                <w:szCs w:val="18"/>
              </w:rPr>
              <w:t>40</w:t>
            </w:r>
          </w:p>
        </w:tc>
      </w:tr>
      <w:tr w:rsidR="005156F6" w:rsidRPr="007C619B" w:rsidTr="005156F6">
        <w:tc>
          <w:tcPr>
            <w:tcW w:w="637" w:type="dxa"/>
          </w:tcPr>
          <w:p w:rsidR="005156F6" w:rsidRPr="007C619B" w:rsidRDefault="005156F6" w:rsidP="00AC3F35">
            <w:pPr>
              <w:pStyle w:val="a3"/>
              <w:ind w:left="0"/>
              <w:jc w:val="center"/>
              <w:rPr>
                <w:b/>
                <w:sz w:val="18"/>
                <w:szCs w:val="18"/>
              </w:rPr>
            </w:pPr>
            <w:r>
              <w:rPr>
                <w:b/>
                <w:sz w:val="18"/>
                <w:szCs w:val="18"/>
              </w:rPr>
              <w:t>SO</w:t>
            </w:r>
            <w:r>
              <w:rPr>
                <w:b/>
                <w:sz w:val="18"/>
                <w:szCs w:val="18"/>
                <w:vertAlign w:val="subscript"/>
              </w:rPr>
              <w:t>2</w:t>
            </w:r>
          </w:p>
        </w:tc>
        <w:tc>
          <w:tcPr>
            <w:tcW w:w="817" w:type="dxa"/>
          </w:tcPr>
          <w:p w:rsidR="005156F6" w:rsidRPr="007C619B" w:rsidRDefault="005156F6" w:rsidP="00AC3F35">
            <w:pPr>
              <w:pStyle w:val="a3"/>
              <w:ind w:left="0"/>
              <w:jc w:val="center"/>
              <w:rPr>
                <w:sz w:val="18"/>
                <w:szCs w:val="18"/>
              </w:rPr>
            </w:pPr>
            <w:r>
              <w:rPr>
                <w:sz w:val="18"/>
                <w:szCs w:val="18"/>
              </w:rPr>
              <w:t>0,06</w:t>
            </w:r>
          </w:p>
        </w:tc>
        <w:tc>
          <w:tcPr>
            <w:tcW w:w="817" w:type="dxa"/>
          </w:tcPr>
          <w:p w:rsidR="005156F6" w:rsidRPr="007C619B" w:rsidRDefault="005156F6" w:rsidP="00AC3F35">
            <w:pPr>
              <w:pStyle w:val="a3"/>
              <w:ind w:left="0"/>
              <w:jc w:val="center"/>
              <w:rPr>
                <w:sz w:val="18"/>
                <w:szCs w:val="18"/>
              </w:rPr>
            </w:pPr>
            <w:r>
              <w:rPr>
                <w:sz w:val="18"/>
                <w:szCs w:val="18"/>
              </w:rPr>
              <w:t>0,06</w:t>
            </w:r>
          </w:p>
        </w:tc>
        <w:tc>
          <w:tcPr>
            <w:tcW w:w="817" w:type="dxa"/>
          </w:tcPr>
          <w:p w:rsidR="005156F6" w:rsidRPr="007C619B" w:rsidRDefault="005156F6" w:rsidP="00AC3F35">
            <w:pPr>
              <w:pStyle w:val="a3"/>
              <w:ind w:left="0"/>
              <w:jc w:val="center"/>
              <w:rPr>
                <w:sz w:val="18"/>
                <w:szCs w:val="18"/>
              </w:rPr>
            </w:pPr>
            <w:r>
              <w:rPr>
                <w:sz w:val="18"/>
                <w:szCs w:val="18"/>
              </w:rPr>
              <w:t>0,10</w:t>
            </w:r>
          </w:p>
        </w:tc>
        <w:tc>
          <w:tcPr>
            <w:tcW w:w="817" w:type="dxa"/>
          </w:tcPr>
          <w:p w:rsidR="005156F6" w:rsidRPr="007C619B" w:rsidRDefault="005156F6" w:rsidP="00AC3F35">
            <w:pPr>
              <w:pStyle w:val="a3"/>
              <w:ind w:left="0"/>
              <w:jc w:val="center"/>
              <w:rPr>
                <w:sz w:val="18"/>
                <w:szCs w:val="18"/>
              </w:rPr>
            </w:pPr>
            <w:r>
              <w:rPr>
                <w:sz w:val="18"/>
                <w:szCs w:val="18"/>
              </w:rPr>
              <w:t>0,12</w:t>
            </w:r>
          </w:p>
        </w:tc>
        <w:tc>
          <w:tcPr>
            <w:tcW w:w="817" w:type="dxa"/>
          </w:tcPr>
          <w:p w:rsidR="005156F6" w:rsidRPr="007C619B" w:rsidRDefault="005156F6" w:rsidP="00AC3F35">
            <w:pPr>
              <w:pStyle w:val="a3"/>
              <w:ind w:left="0"/>
              <w:jc w:val="center"/>
              <w:rPr>
                <w:sz w:val="18"/>
                <w:szCs w:val="18"/>
              </w:rPr>
            </w:pPr>
            <w:r>
              <w:rPr>
                <w:sz w:val="18"/>
                <w:szCs w:val="18"/>
              </w:rPr>
              <w:t>0,13</w:t>
            </w:r>
          </w:p>
        </w:tc>
        <w:tc>
          <w:tcPr>
            <w:tcW w:w="817" w:type="dxa"/>
          </w:tcPr>
          <w:p w:rsidR="005156F6" w:rsidRPr="007C619B" w:rsidRDefault="005156F6" w:rsidP="00AC3F35">
            <w:pPr>
              <w:pStyle w:val="a3"/>
              <w:ind w:left="0"/>
              <w:jc w:val="center"/>
              <w:rPr>
                <w:sz w:val="18"/>
                <w:szCs w:val="18"/>
              </w:rPr>
            </w:pPr>
            <w:r>
              <w:rPr>
                <w:sz w:val="18"/>
                <w:szCs w:val="18"/>
              </w:rPr>
              <w:t>0,12</w:t>
            </w:r>
          </w:p>
        </w:tc>
        <w:tc>
          <w:tcPr>
            <w:tcW w:w="817" w:type="dxa"/>
          </w:tcPr>
          <w:p w:rsidR="005156F6" w:rsidRPr="007C619B" w:rsidRDefault="005156F6" w:rsidP="00AC3F35">
            <w:pPr>
              <w:pStyle w:val="a3"/>
              <w:ind w:left="0"/>
              <w:jc w:val="center"/>
              <w:rPr>
                <w:sz w:val="18"/>
                <w:szCs w:val="18"/>
              </w:rPr>
            </w:pPr>
            <w:r>
              <w:rPr>
                <w:sz w:val="18"/>
                <w:szCs w:val="18"/>
              </w:rPr>
              <w:t>0,04</w:t>
            </w:r>
          </w:p>
        </w:tc>
        <w:tc>
          <w:tcPr>
            <w:tcW w:w="817" w:type="dxa"/>
          </w:tcPr>
          <w:p w:rsidR="005156F6" w:rsidRPr="007C619B" w:rsidRDefault="005156F6" w:rsidP="00AC3F35">
            <w:pPr>
              <w:pStyle w:val="a3"/>
              <w:ind w:left="0"/>
              <w:jc w:val="center"/>
              <w:rPr>
                <w:sz w:val="18"/>
                <w:szCs w:val="18"/>
              </w:rPr>
            </w:pPr>
            <w:r>
              <w:rPr>
                <w:sz w:val="18"/>
                <w:szCs w:val="18"/>
              </w:rPr>
              <w:t>0,05</w:t>
            </w:r>
          </w:p>
        </w:tc>
        <w:tc>
          <w:tcPr>
            <w:tcW w:w="2041" w:type="dxa"/>
          </w:tcPr>
          <w:p w:rsidR="005156F6" w:rsidRPr="007C619B" w:rsidRDefault="005156F6" w:rsidP="00AC3F35">
            <w:pPr>
              <w:pStyle w:val="a3"/>
              <w:ind w:left="0"/>
              <w:jc w:val="center"/>
              <w:rPr>
                <w:sz w:val="18"/>
                <w:szCs w:val="18"/>
              </w:rPr>
            </w:pPr>
            <w:r>
              <w:rPr>
                <w:sz w:val="18"/>
                <w:szCs w:val="18"/>
              </w:rPr>
              <w:t>50</w:t>
            </w:r>
          </w:p>
        </w:tc>
      </w:tr>
      <w:tr w:rsidR="005156F6" w:rsidRPr="007C619B" w:rsidTr="005156F6">
        <w:tc>
          <w:tcPr>
            <w:tcW w:w="637" w:type="dxa"/>
          </w:tcPr>
          <w:p w:rsidR="005156F6" w:rsidRPr="007C619B" w:rsidRDefault="005156F6" w:rsidP="00AC3F35">
            <w:pPr>
              <w:pStyle w:val="a3"/>
              <w:ind w:left="0"/>
              <w:jc w:val="center"/>
              <w:rPr>
                <w:b/>
                <w:sz w:val="18"/>
                <w:szCs w:val="18"/>
              </w:rPr>
            </w:pPr>
            <w:r>
              <w:rPr>
                <w:b/>
                <w:sz w:val="18"/>
                <w:szCs w:val="18"/>
              </w:rPr>
              <w:t>PM</w:t>
            </w:r>
            <w:r>
              <w:rPr>
                <w:b/>
                <w:sz w:val="18"/>
                <w:szCs w:val="18"/>
                <w:vertAlign w:val="subscript"/>
              </w:rPr>
              <w:t>10</w:t>
            </w:r>
          </w:p>
        </w:tc>
        <w:tc>
          <w:tcPr>
            <w:tcW w:w="817" w:type="dxa"/>
          </w:tcPr>
          <w:p w:rsidR="005156F6" w:rsidRPr="007C619B" w:rsidRDefault="005156F6" w:rsidP="00AC3F35">
            <w:pPr>
              <w:pStyle w:val="a3"/>
              <w:ind w:left="0"/>
              <w:jc w:val="center"/>
              <w:rPr>
                <w:sz w:val="18"/>
                <w:szCs w:val="18"/>
              </w:rPr>
            </w:pPr>
            <w:r>
              <w:rPr>
                <w:sz w:val="18"/>
                <w:szCs w:val="18"/>
              </w:rPr>
              <w:t>0,01</w:t>
            </w:r>
          </w:p>
        </w:tc>
        <w:tc>
          <w:tcPr>
            <w:tcW w:w="817" w:type="dxa"/>
          </w:tcPr>
          <w:p w:rsidR="005156F6" w:rsidRPr="007C619B" w:rsidRDefault="005156F6" w:rsidP="00AC3F35">
            <w:pPr>
              <w:pStyle w:val="a3"/>
              <w:ind w:left="0"/>
              <w:jc w:val="center"/>
              <w:rPr>
                <w:sz w:val="18"/>
                <w:szCs w:val="18"/>
              </w:rPr>
            </w:pPr>
            <w:r>
              <w:rPr>
                <w:sz w:val="18"/>
                <w:szCs w:val="18"/>
              </w:rPr>
              <w:t>0,01</w:t>
            </w:r>
          </w:p>
        </w:tc>
        <w:tc>
          <w:tcPr>
            <w:tcW w:w="817" w:type="dxa"/>
          </w:tcPr>
          <w:p w:rsidR="005156F6" w:rsidRPr="007C619B" w:rsidRDefault="005156F6" w:rsidP="00AC3F35">
            <w:pPr>
              <w:pStyle w:val="a3"/>
              <w:ind w:left="0"/>
              <w:jc w:val="center"/>
              <w:rPr>
                <w:sz w:val="18"/>
                <w:szCs w:val="18"/>
              </w:rPr>
            </w:pPr>
            <w:r>
              <w:rPr>
                <w:sz w:val="18"/>
                <w:szCs w:val="18"/>
              </w:rPr>
              <w:t>0,02</w:t>
            </w:r>
          </w:p>
        </w:tc>
        <w:tc>
          <w:tcPr>
            <w:tcW w:w="817" w:type="dxa"/>
          </w:tcPr>
          <w:p w:rsidR="005156F6" w:rsidRPr="007C619B" w:rsidRDefault="005156F6" w:rsidP="00AC3F35">
            <w:pPr>
              <w:pStyle w:val="a3"/>
              <w:ind w:left="0"/>
              <w:jc w:val="center"/>
              <w:rPr>
                <w:sz w:val="18"/>
                <w:szCs w:val="18"/>
              </w:rPr>
            </w:pPr>
            <w:r>
              <w:rPr>
                <w:sz w:val="18"/>
                <w:szCs w:val="18"/>
              </w:rPr>
              <w:t>0,02</w:t>
            </w:r>
          </w:p>
        </w:tc>
        <w:tc>
          <w:tcPr>
            <w:tcW w:w="817" w:type="dxa"/>
          </w:tcPr>
          <w:p w:rsidR="005156F6" w:rsidRPr="007C619B" w:rsidRDefault="005156F6" w:rsidP="00AC3F35">
            <w:pPr>
              <w:pStyle w:val="a3"/>
              <w:ind w:left="0"/>
              <w:jc w:val="center"/>
              <w:rPr>
                <w:sz w:val="18"/>
                <w:szCs w:val="18"/>
              </w:rPr>
            </w:pPr>
            <w:r>
              <w:rPr>
                <w:sz w:val="18"/>
                <w:szCs w:val="18"/>
              </w:rPr>
              <w:t>0,02</w:t>
            </w:r>
          </w:p>
        </w:tc>
        <w:tc>
          <w:tcPr>
            <w:tcW w:w="817" w:type="dxa"/>
          </w:tcPr>
          <w:p w:rsidR="005156F6" w:rsidRPr="007C619B" w:rsidRDefault="005156F6" w:rsidP="00AC3F35">
            <w:pPr>
              <w:pStyle w:val="a3"/>
              <w:ind w:left="0"/>
              <w:jc w:val="center"/>
              <w:rPr>
                <w:sz w:val="18"/>
                <w:szCs w:val="18"/>
              </w:rPr>
            </w:pPr>
            <w:r>
              <w:rPr>
                <w:sz w:val="18"/>
                <w:szCs w:val="18"/>
              </w:rPr>
              <w:t>0,02</w:t>
            </w:r>
          </w:p>
        </w:tc>
        <w:tc>
          <w:tcPr>
            <w:tcW w:w="817" w:type="dxa"/>
          </w:tcPr>
          <w:p w:rsidR="005156F6" w:rsidRPr="007C619B" w:rsidRDefault="005156F6" w:rsidP="00AC3F35">
            <w:pPr>
              <w:pStyle w:val="a3"/>
              <w:ind w:left="0"/>
              <w:jc w:val="center"/>
              <w:rPr>
                <w:sz w:val="18"/>
                <w:szCs w:val="18"/>
              </w:rPr>
            </w:pPr>
            <w:r>
              <w:rPr>
                <w:sz w:val="18"/>
                <w:szCs w:val="18"/>
              </w:rPr>
              <w:t>0,01</w:t>
            </w:r>
          </w:p>
        </w:tc>
        <w:tc>
          <w:tcPr>
            <w:tcW w:w="817" w:type="dxa"/>
          </w:tcPr>
          <w:p w:rsidR="005156F6" w:rsidRPr="007C619B" w:rsidRDefault="005156F6" w:rsidP="00AC3F35">
            <w:pPr>
              <w:pStyle w:val="a3"/>
              <w:ind w:left="0"/>
              <w:jc w:val="center"/>
              <w:rPr>
                <w:sz w:val="18"/>
                <w:szCs w:val="18"/>
              </w:rPr>
            </w:pPr>
            <w:r>
              <w:rPr>
                <w:sz w:val="18"/>
                <w:szCs w:val="18"/>
              </w:rPr>
              <w:t>0,01</w:t>
            </w:r>
          </w:p>
        </w:tc>
        <w:tc>
          <w:tcPr>
            <w:tcW w:w="2041" w:type="dxa"/>
          </w:tcPr>
          <w:p w:rsidR="005156F6" w:rsidRPr="007C619B" w:rsidRDefault="005156F6" w:rsidP="00AC3F35">
            <w:pPr>
              <w:pStyle w:val="a3"/>
              <w:ind w:left="0"/>
              <w:jc w:val="center"/>
              <w:rPr>
                <w:sz w:val="18"/>
                <w:szCs w:val="18"/>
              </w:rPr>
            </w:pPr>
            <w:r>
              <w:rPr>
                <w:sz w:val="18"/>
                <w:szCs w:val="18"/>
              </w:rPr>
              <w:t>40</w:t>
            </w:r>
          </w:p>
        </w:tc>
      </w:tr>
      <w:tr w:rsidR="005156F6" w:rsidRPr="007C619B" w:rsidTr="005156F6">
        <w:tc>
          <w:tcPr>
            <w:tcW w:w="637" w:type="dxa"/>
          </w:tcPr>
          <w:p w:rsidR="005156F6" w:rsidRPr="007C619B" w:rsidRDefault="005156F6" w:rsidP="00AC3F35">
            <w:pPr>
              <w:pStyle w:val="a3"/>
              <w:ind w:left="0"/>
              <w:jc w:val="center"/>
              <w:rPr>
                <w:b/>
                <w:sz w:val="18"/>
                <w:szCs w:val="18"/>
              </w:rPr>
            </w:pPr>
            <w:r>
              <w:rPr>
                <w:b/>
                <w:sz w:val="18"/>
                <w:szCs w:val="18"/>
              </w:rPr>
              <w:t>F</w:t>
            </w:r>
          </w:p>
        </w:tc>
        <w:tc>
          <w:tcPr>
            <w:tcW w:w="817" w:type="dxa"/>
          </w:tcPr>
          <w:p w:rsidR="005156F6" w:rsidRPr="007C619B" w:rsidRDefault="005156F6" w:rsidP="00AC3F35">
            <w:pPr>
              <w:pStyle w:val="a3"/>
              <w:ind w:left="0"/>
              <w:jc w:val="center"/>
              <w:rPr>
                <w:sz w:val="18"/>
                <w:szCs w:val="18"/>
              </w:rPr>
            </w:pPr>
            <w:r>
              <w:rPr>
                <w:sz w:val="18"/>
                <w:szCs w:val="18"/>
              </w:rPr>
              <w:t>0,001</w:t>
            </w:r>
          </w:p>
        </w:tc>
        <w:tc>
          <w:tcPr>
            <w:tcW w:w="817" w:type="dxa"/>
          </w:tcPr>
          <w:p w:rsidR="005156F6" w:rsidRPr="007C619B" w:rsidRDefault="005156F6" w:rsidP="00AC3F35">
            <w:pPr>
              <w:pStyle w:val="a3"/>
              <w:ind w:left="0"/>
              <w:jc w:val="center"/>
              <w:rPr>
                <w:sz w:val="18"/>
                <w:szCs w:val="18"/>
              </w:rPr>
            </w:pPr>
            <w:r>
              <w:rPr>
                <w:sz w:val="18"/>
                <w:szCs w:val="18"/>
              </w:rPr>
              <w:t>0,001</w:t>
            </w:r>
          </w:p>
        </w:tc>
        <w:tc>
          <w:tcPr>
            <w:tcW w:w="817" w:type="dxa"/>
          </w:tcPr>
          <w:p w:rsidR="005156F6" w:rsidRPr="007C619B" w:rsidRDefault="005156F6" w:rsidP="00AC3F35">
            <w:pPr>
              <w:pStyle w:val="a3"/>
              <w:ind w:left="0"/>
              <w:jc w:val="center"/>
              <w:rPr>
                <w:sz w:val="18"/>
                <w:szCs w:val="18"/>
              </w:rPr>
            </w:pPr>
            <w:r>
              <w:rPr>
                <w:sz w:val="18"/>
                <w:szCs w:val="18"/>
              </w:rPr>
              <w:t>0,002</w:t>
            </w:r>
          </w:p>
        </w:tc>
        <w:tc>
          <w:tcPr>
            <w:tcW w:w="817" w:type="dxa"/>
          </w:tcPr>
          <w:p w:rsidR="005156F6" w:rsidRPr="007C619B" w:rsidRDefault="005156F6" w:rsidP="00AC3F35">
            <w:pPr>
              <w:pStyle w:val="a3"/>
              <w:ind w:left="0"/>
              <w:jc w:val="center"/>
              <w:rPr>
                <w:sz w:val="18"/>
                <w:szCs w:val="18"/>
              </w:rPr>
            </w:pPr>
            <w:r>
              <w:rPr>
                <w:sz w:val="18"/>
                <w:szCs w:val="18"/>
              </w:rPr>
              <w:t>0,002</w:t>
            </w:r>
          </w:p>
        </w:tc>
        <w:tc>
          <w:tcPr>
            <w:tcW w:w="817" w:type="dxa"/>
          </w:tcPr>
          <w:p w:rsidR="005156F6" w:rsidRPr="007C619B" w:rsidRDefault="005156F6" w:rsidP="00AC3F35">
            <w:pPr>
              <w:pStyle w:val="a3"/>
              <w:ind w:left="0"/>
              <w:jc w:val="center"/>
              <w:rPr>
                <w:sz w:val="18"/>
                <w:szCs w:val="18"/>
              </w:rPr>
            </w:pPr>
            <w:r>
              <w:rPr>
                <w:sz w:val="18"/>
                <w:szCs w:val="18"/>
              </w:rPr>
              <w:t>0,003</w:t>
            </w:r>
          </w:p>
        </w:tc>
        <w:tc>
          <w:tcPr>
            <w:tcW w:w="817" w:type="dxa"/>
          </w:tcPr>
          <w:p w:rsidR="005156F6" w:rsidRPr="007C619B" w:rsidRDefault="005156F6" w:rsidP="00AC3F35">
            <w:pPr>
              <w:pStyle w:val="a3"/>
              <w:ind w:left="0"/>
              <w:jc w:val="center"/>
              <w:rPr>
                <w:sz w:val="18"/>
                <w:szCs w:val="18"/>
              </w:rPr>
            </w:pPr>
            <w:r>
              <w:rPr>
                <w:sz w:val="18"/>
                <w:szCs w:val="18"/>
              </w:rPr>
              <w:t>0,002</w:t>
            </w:r>
          </w:p>
        </w:tc>
        <w:tc>
          <w:tcPr>
            <w:tcW w:w="817" w:type="dxa"/>
          </w:tcPr>
          <w:p w:rsidR="005156F6" w:rsidRPr="007C619B" w:rsidRDefault="005156F6" w:rsidP="00AC3F35">
            <w:pPr>
              <w:pStyle w:val="a3"/>
              <w:ind w:left="0"/>
              <w:jc w:val="center"/>
              <w:rPr>
                <w:sz w:val="18"/>
                <w:szCs w:val="18"/>
              </w:rPr>
            </w:pPr>
            <w:r>
              <w:rPr>
                <w:sz w:val="18"/>
                <w:szCs w:val="18"/>
              </w:rPr>
              <w:t>0,001</w:t>
            </w:r>
          </w:p>
        </w:tc>
        <w:tc>
          <w:tcPr>
            <w:tcW w:w="817" w:type="dxa"/>
          </w:tcPr>
          <w:p w:rsidR="005156F6" w:rsidRPr="007C619B" w:rsidRDefault="005156F6" w:rsidP="00AC3F35">
            <w:pPr>
              <w:pStyle w:val="a3"/>
              <w:ind w:left="0"/>
              <w:jc w:val="center"/>
              <w:rPr>
                <w:sz w:val="18"/>
                <w:szCs w:val="18"/>
              </w:rPr>
            </w:pPr>
            <w:r>
              <w:rPr>
                <w:sz w:val="18"/>
                <w:szCs w:val="18"/>
              </w:rPr>
              <w:t>0,001</w:t>
            </w:r>
          </w:p>
        </w:tc>
        <w:tc>
          <w:tcPr>
            <w:tcW w:w="2041" w:type="dxa"/>
          </w:tcPr>
          <w:p w:rsidR="005156F6" w:rsidRPr="007C619B" w:rsidRDefault="005156F6" w:rsidP="00AC3F35">
            <w:pPr>
              <w:pStyle w:val="a3"/>
              <w:ind w:left="0"/>
              <w:jc w:val="center"/>
              <w:rPr>
                <w:sz w:val="18"/>
                <w:szCs w:val="18"/>
              </w:rPr>
            </w:pPr>
            <w:r>
              <w:rPr>
                <w:sz w:val="18"/>
                <w:szCs w:val="18"/>
              </w:rPr>
              <w:t>0,4</w:t>
            </w:r>
          </w:p>
        </w:tc>
      </w:tr>
      <w:tr w:rsidR="005156F6" w:rsidRPr="007C619B" w:rsidTr="005156F6">
        <w:tc>
          <w:tcPr>
            <w:tcW w:w="637" w:type="dxa"/>
          </w:tcPr>
          <w:p w:rsidR="005156F6" w:rsidRPr="007C619B" w:rsidRDefault="005156F6" w:rsidP="00AC3F35">
            <w:pPr>
              <w:pStyle w:val="a3"/>
              <w:ind w:left="0"/>
              <w:jc w:val="center"/>
              <w:rPr>
                <w:b/>
                <w:sz w:val="18"/>
                <w:szCs w:val="18"/>
              </w:rPr>
            </w:pPr>
            <w:proofErr w:type="spellStart"/>
            <w:r>
              <w:rPr>
                <w:b/>
                <w:sz w:val="18"/>
                <w:szCs w:val="18"/>
              </w:rPr>
              <w:t>Pb</w:t>
            </w:r>
            <w:proofErr w:type="spellEnd"/>
          </w:p>
        </w:tc>
        <w:tc>
          <w:tcPr>
            <w:tcW w:w="817" w:type="dxa"/>
          </w:tcPr>
          <w:p w:rsidR="005156F6" w:rsidRPr="007C619B" w:rsidRDefault="005156F6" w:rsidP="00AC3F35">
            <w:pPr>
              <w:pStyle w:val="a3"/>
              <w:ind w:left="0"/>
              <w:jc w:val="center"/>
              <w:rPr>
                <w:sz w:val="18"/>
                <w:szCs w:val="18"/>
              </w:rPr>
            </w:pPr>
            <w:r>
              <w:rPr>
                <w:sz w:val="18"/>
                <w:szCs w:val="18"/>
              </w:rPr>
              <w:t>0,001</w:t>
            </w:r>
          </w:p>
        </w:tc>
        <w:tc>
          <w:tcPr>
            <w:tcW w:w="817" w:type="dxa"/>
          </w:tcPr>
          <w:p w:rsidR="005156F6" w:rsidRPr="007C619B" w:rsidRDefault="005156F6" w:rsidP="00AC3F35">
            <w:pPr>
              <w:pStyle w:val="a3"/>
              <w:ind w:left="0"/>
              <w:jc w:val="center"/>
              <w:rPr>
                <w:sz w:val="18"/>
                <w:szCs w:val="18"/>
              </w:rPr>
            </w:pPr>
            <w:r>
              <w:rPr>
                <w:sz w:val="18"/>
                <w:szCs w:val="18"/>
              </w:rPr>
              <w:t>0,001</w:t>
            </w:r>
          </w:p>
        </w:tc>
        <w:tc>
          <w:tcPr>
            <w:tcW w:w="817" w:type="dxa"/>
          </w:tcPr>
          <w:p w:rsidR="005156F6" w:rsidRPr="007C619B" w:rsidRDefault="005156F6" w:rsidP="00AC3F35">
            <w:pPr>
              <w:pStyle w:val="a3"/>
              <w:ind w:left="0"/>
              <w:jc w:val="center"/>
              <w:rPr>
                <w:sz w:val="18"/>
                <w:szCs w:val="18"/>
              </w:rPr>
            </w:pPr>
            <w:r>
              <w:rPr>
                <w:sz w:val="18"/>
                <w:szCs w:val="18"/>
              </w:rPr>
              <w:t>0,001</w:t>
            </w:r>
          </w:p>
        </w:tc>
        <w:tc>
          <w:tcPr>
            <w:tcW w:w="817" w:type="dxa"/>
          </w:tcPr>
          <w:p w:rsidR="005156F6" w:rsidRPr="007C619B" w:rsidRDefault="005156F6" w:rsidP="00AC3F35">
            <w:pPr>
              <w:pStyle w:val="a3"/>
              <w:ind w:left="0"/>
              <w:jc w:val="center"/>
              <w:rPr>
                <w:sz w:val="18"/>
                <w:szCs w:val="18"/>
              </w:rPr>
            </w:pPr>
            <w:r>
              <w:rPr>
                <w:sz w:val="18"/>
                <w:szCs w:val="18"/>
              </w:rPr>
              <w:t>0,001</w:t>
            </w:r>
          </w:p>
        </w:tc>
        <w:tc>
          <w:tcPr>
            <w:tcW w:w="817" w:type="dxa"/>
          </w:tcPr>
          <w:p w:rsidR="005156F6" w:rsidRPr="007C619B" w:rsidRDefault="005156F6" w:rsidP="00AC3F35">
            <w:pPr>
              <w:pStyle w:val="a3"/>
              <w:ind w:left="0"/>
              <w:jc w:val="center"/>
              <w:rPr>
                <w:sz w:val="18"/>
                <w:szCs w:val="18"/>
              </w:rPr>
            </w:pPr>
            <w:r>
              <w:rPr>
                <w:sz w:val="18"/>
                <w:szCs w:val="18"/>
              </w:rPr>
              <w:t>0,001</w:t>
            </w:r>
          </w:p>
        </w:tc>
        <w:tc>
          <w:tcPr>
            <w:tcW w:w="817" w:type="dxa"/>
          </w:tcPr>
          <w:p w:rsidR="005156F6" w:rsidRPr="007C619B" w:rsidRDefault="005156F6" w:rsidP="00AC3F35">
            <w:pPr>
              <w:pStyle w:val="a3"/>
              <w:ind w:left="0"/>
              <w:jc w:val="center"/>
              <w:rPr>
                <w:sz w:val="18"/>
                <w:szCs w:val="18"/>
              </w:rPr>
            </w:pPr>
            <w:r>
              <w:rPr>
                <w:sz w:val="18"/>
                <w:szCs w:val="18"/>
              </w:rPr>
              <w:t>0,001</w:t>
            </w:r>
          </w:p>
        </w:tc>
        <w:tc>
          <w:tcPr>
            <w:tcW w:w="817" w:type="dxa"/>
          </w:tcPr>
          <w:p w:rsidR="005156F6" w:rsidRPr="007C619B" w:rsidRDefault="005156F6" w:rsidP="00AC3F35">
            <w:pPr>
              <w:pStyle w:val="a3"/>
              <w:ind w:left="0"/>
              <w:jc w:val="center"/>
              <w:rPr>
                <w:sz w:val="18"/>
                <w:szCs w:val="18"/>
              </w:rPr>
            </w:pPr>
            <w:r>
              <w:rPr>
                <w:sz w:val="18"/>
                <w:szCs w:val="18"/>
              </w:rPr>
              <w:t>0</w:t>
            </w:r>
          </w:p>
        </w:tc>
        <w:tc>
          <w:tcPr>
            <w:tcW w:w="817" w:type="dxa"/>
          </w:tcPr>
          <w:p w:rsidR="005156F6" w:rsidRPr="007C619B" w:rsidRDefault="005156F6" w:rsidP="00AC3F35">
            <w:pPr>
              <w:pStyle w:val="a3"/>
              <w:ind w:left="0"/>
              <w:jc w:val="center"/>
              <w:rPr>
                <w:sz w:val="18"/>
                <w:szCs w:val="18"/>
              </w:rPr>
            </w:pPr>
            <w:r>
              <w:rPr>
                <w:sz w:val="18"/>
                <w:szCs w:val="18"/>
              </w:rPr>
              <w:t>0</w:t>
            </w:r>
          </w:p>
        </w:tc>
        <w:tc>
          <w:tcPr>
            <w:tcW w:w="2041" w:type="dxa"/>
          </w:tcPr>
          <w:p w:rsidR="005156F6" w:rsidRPr="007C619B" w:rsidRDefault="005156F6" w:rsidP="00AC3F35">
            <w:pPr>
              <w:pStyle w:val="a3"/>
              <w:ind w:left="0"/>
              <w:jc w:val="center"/>
              <w:rPr>
                <w:sz w:val="18"/>
                <w:szCs w:val="18"/>
              </w:rPr>
            </w:pPr>
            <w:r>
              <w:rPr>
                <w:sz w:val="18"/>
                <w:szCs w:val="18"/>
              </w:rPr>
              <w:t>0,5</w:t>
            </w:r>
          </w:p>
        </w:tc>
      </w:tr>
      <w:tr w:rsidR="005156F6" w:rsidRPr="00FE02C9" w:rsidTr="005156F6">
        <w:tc>
          <w:tcPr>
            <w:tcW w:w="637" w:type="dxa"/>
            <w:tcBorders>
              <w:bottom w:val="single" w:sz="4" w:space="0" w:color="auto"/>
            </w:tcBorders>
          </w:tcPr>
          <w:p w:rsidR="005156F6" w:rsidRPr="007C619B" w:rsidRDefault="005156F6" w:rsidP="00AC3F35">
            <w:pPr>
              <w:pStyle w:val="a3"/>
              <w:ind w:left="0"/>
              <w:jc w:val="center"/>
              <w:rPr>
                <w:b/>
                <w:sz w:val="18"/>
                <w:szCs w:val="18"/>
              </w:rPr>
            </w:pPr>
            <w:proofErr w:type="spellStart"/>
            <w:r>
              <w:rPr>
                <w:b/>
                <w:sz w:val="18"/>
                <w:szCs w:val="18"/>
              </w:rPr>
              <w:t>Cd</w:t>
            </w:r>
            <w:proofErr w:type="spellEnd"/>
          </w:p>
        </w:tc>
        <w:tc>
          <w:tcPr>
            <w:tcW w:w="817" w:type="dxa"/>
            <w:tcBorders>
              <w:bottom w:val="single" w:sz="4" w:space="0" w:color="auto"/>
            </w:tcBorders>
          </w:tcPr>
          <w:p w:rsidR="005156F6" w:rsidRPr="007C619B" w:rsidRDefault="005156F6" w:rsidP="00AC3F35">
            <w:pPr>
              <w:pStyle w:val="a3"/>
              <w:ind w:left="0"/>
              <w:jc w:val="center"/>
              <w:rPr>
                <w:sz w:val="18"/>
                <w:szCs w:val="18"/>
              </w:rPr>
            </w:pPr>
            <w:r>
              <w:rPr>
                <w:sz w:val="18"/>
                <w:szCs w:val="18"/>
              </w:rPr>
              <w:t>5*10</w:t>
            </w:r>
            <w:r>
              <w:rPr>
                <w:sz w:val="18"/>
                <w:szCs w:val="18"/>
                <w:vertAlign w:val="superscript"/>
              </w:rPr>
              <w:t>-5</w:t>
            </w:r>
          </w:p>
        </w:tc>
        <w:tc>
          <w:tcPr>
            <w:tcW w:w="817" w:type="dxa"/>
            <w:tcBorders>
              <w:bottom w:val="single" w:sz="4" w:space="0" w:color="auto"/>
            </w:tcBorders>
          </w:tcPr>
          <w:p w:rsidR="005156F6" w:rsidRPr="007C619B" w:rsidRDefault="005156F6" w:rsidP="00AC3F35">
            <w:pPr>
              <w:pStyle w:val="a3"/>
              <w:ind w:left="0"/>
              <w:jc w:val="center"/>
              <w:rPr>
                <w:sz w:val="18"/>
                <w:szCs w:val="18"/>
              </w:rPr>
            </w:pPr>
            <w:r>
              <w:rPr>
                <w:sz w:val="18"/>
                <w:szCs w:val="18"/>
              </w:rPr>
              <w:t>5*10</w:t>
            </w:r>
            <w:r>
              <w:rPr>
                <w:sz w:val="18"/>
                <w:szCs w:val="18"/>
                <w:vertAlign w:val="superscript"/>
              </w:rPr>
              <w:t>-5</w:t>
            </w:r>
          </w:p>
        </w:tc>
        <w:tc>
          <w:tcPr>
            <w:tcW w:w="817" w:type="dxa"/>
            <w:tcBorders>
              <w:bottom w:val="single" w:sz="4" w:space="0" w:color="auto"/>
            </w:tcBorders>
          </w:tcPr>
          <w:p w:rsidR="005156F6" w:rsidRPr="007C619B" w:rsidRDefault="005156F6" w:rsidP="00AC3F35">
            <w:pPr>
              <w:pStyle w:val="a3"/>
              <w:ind w:left="0"/>
              <w:jc w:val="center"/>
              <w:rPr>
                <w:sz w:val="18"/>
                <w:szCs w:val="18"/>
              </w:rPr>
            </w:pPr>
            <w:r>
              <w:rPr>
                <w:sz w:val="18"/>
                <w:szCs w:val="18"/>
              </w:rPr>
              <w:t>1*10</w:t>
            </w:r>
            <w:r>
              <w:rPr>
                <w:sz w:val="18"/>
                <w:szCs w:val="18"/>
                <w:vertAlign w:val="superscript"/>
              </w:rPr>
              <w:t>-4</w:t>
            </w:r>
          </w:p>
        </w:tc>
        <w:tc>
          <w:tcPr>
            <w:tcW w:w="817" w:type="dxa"/>
            <w:tcBorders>
              <w:bottom w:val="single" w:sz="4" w:space="0" w:color="auto"/>
            </w:tcBorders>
          </w:tcPr>
          <w:p w:rsidR="005156F6" w:rsidRPr="007C619B" w:rsidRDefault="005156F6" w:rsidP="00AC3F35">
            <w:pPr>
              <w:pStyle w:val="a3"/>
              <w:ind w:left="0"/>
              <w:jc w:val="center"/>
              <w:rPr>
                <w:sz w:val="18"/>
                <w:szCs w:val="18"/>
              </w:rPr>
            </w:pPr>
            <w:r>
              <w:rPr>
                <w:sz w:val="18"/>
                <w:szCs w:val="18"/>
              </w:rPr>
              <w:t>1*10</w:t>
            </w:r>
            <w:r>
              <w:rPr>
                <w:sz w:val="18"/>
                <w:szCs w:val="18"/>
                <w:vertAlign w:val="superscript"/>
              </w:rPr>
              <w:t>-4</w:t>
            </w:r>
          </w:p>
        </w:tc>
        <w:tc>
          <w:tcPr>
            <w:tcW w:w="817" w:type="dxa"/>
            <w:tcBorders>
              <w:bottom w:val="single" w:sz="4" w:space="0" w:color="auto"/>
            </w:tcBorders>
          </w:tcPr>
          <w:p w:rsidR="005156F6" w:rsidRPr="007C619B" w:rsidRDefault="005156F6" w:rsidP="00AC3F35">
            <w:pPr>
              <w:pStyle w:val="a3"/>
              <w:ind w:left="0"/>
              <w:jc w:val="center"/>
              <w:rPr>
                <w:sz w:val="18"/>
                <w:szCs w:val="18"/>
              </w:rPr>
            </w:pPr>
            <w:r>
              <w:rPr>
                <w:sz w:val="18"/>
                <w:szCs w:val="18"/>
              </w:rPr>
              <w:t>1*10</w:t>
            </w:r>
            <w:r>
              <w:rPr>
                <w:sz w:val="18"/>
                <w:szCs w:val="18"/>
                <w:vertAlign w:val="superscript"/>
              </w:rPr>
              <w:t>-4</w:t>
            </w:r>
          </w:p>
        </w:tc>
        <w:tc>
          <w:tcPr>
            <w:tcW w:w="817" w:type="dxa"/>
            <w:tcBorders>
              <w:bottom w:val="single" w:sz="4" w:space="0" w:color="auto"/>
            </w:tcBorders>
          </w:tcPr>
          <w:p w:rsidR="005156F6" w:rsidRPr="007C619B" w:rsidRDefault="005156F6" w:rsidP="00AC3F35">
            <w:pPr>
              <w:pStyle w:val="a3"/>
              <w:ind w:left="0"/>
              <w:jc w:val="center"/>
              <w:rPr>
                <w:sz w:val="18"/>
                <w:szCs w:val="18"/>
              </w:rPr>
            </w:pPr>
            <w:r>
              <w:rPr>
                <w:sz w:val="18"/>
                <w:szCs w:val="18"/>
              </w:rPr>
              <w:t>1*10</w:t>
            </w:r>
            <w:r>
              <w:rPr>
                <w:sz w:val="18"/>
                <w:szCs w:val="18"/>
                <w:vertAlign w:val="superscript"/>
              </w:rPr>
              <w:t>-4</w:t>
            </w:r>
          </w:p>
        </w:tc>
        <w:tc>
          <w:tcPr>
            <w:tcW w:w="817" w:type="dxa"/>
            <w:tcBorders>
              <w:bottom w:val="single" w:sz="4" w:space="0" w:color="auto"/>
            </w:tcBorders>
          </w:tcPr>
          <w:p w:rsidR="005156F6" w:rsidRPr="007C619B" w:rsidRDefault="005156F6" w:rsidP="00AC3F35">
            <w:pPr>
              <w:pStyle w:val="a3"/>
              <w:ind w:left="0"/>
              <w:jc w:val="center"/>
              <w:rPr>
                <w:sz w:val="18"/>
                <w:szCs w:val="18"/>
              </w:rPr>
            </w:pPr>
            <w:r>
              <w:rPr>
                <w:sz w:val="18"/>
                <w:szCs w:val="18"/>
              </w:rPr>
              <w:t>4*10</w:t>
            </w:r>
            <w:r>
              <w:rPr>
                <w:sz w:val="18"/>
                <w:szCs w:val="18"/>
                <w:vertAlign w:val="superscript"/>
              </w:rPr>
              <w:t>-5</w:t>
            </w:r>
          </w:p>
        </w:tc>
        <w:tc>
          <w:tcPr>
            <w:tcW w:w="817" w:type="dxa"/>
            <w:tcBorders>
              <w:bottom w:val="single" w:sz="4" w:space="0" w:color="auto"/>
            </w:tcBorders>
          </w:tcPr>
          <w:p w:rsidR="005156F6" w:rsidRPr="007C619B" w:rsidRDefault="005156F6" w:rsidP="00AC3F35">
            <w:pPr>
              <w:pStyle w:val="a3"/>
              <w:ind w:left="0"/>
              <w:jc w:val="center"/>
              <w:rPr>
                <w:sz w:val="18"/>
                <w:szCs w:val="18"/>
              </w:rPr>
            </w:pPr>
            <w:r>
              <w:rPr>
                <w:sz w:val="18"/>
                <w:szCs w:val="18"/>
              </w:rPr>
              <w:t>5*10</w:t>
            </w:r>
            <w:r>
              <w:rPr>
                <w:sz w:val="18"/>
                <w:szCs w:val="18"/>
                <w:vertAlign w:val="superscript"/>
              </w:rPr>
              <w:t>-5</w:t>
            </w:r>
          </w:p>
        </w:tc>
        <w:tc>
          <w:tcPr>
            <w:tcW w:w="2041" w:type="dxa"/>
            <w:tcBorders>
              <w:bottom w:val="single" w:sz="4" w:space="0" w:color="auto"/>
            </w:tcBorders>
          </w:tcPr>
          <w:p w:rsidR="005156F6" w:rsidRPr="007C619B" w:rsidRDefault="005156F6" w:rsidP="00AC3F35">
            <w:pPr>
              <w:pStyle w:val="a3"/>
              <w:ind w:left="0"/>
              <w:jc w:val="center"/>
              <w:rPr>
                <w:sz w:val="18"/>
                <w:szCs w:val="18"/>
              </w:rPr>
            </w:pPr>
            <w:r>
              <w:rPr>
                <w:sz w:val="18"/>
                <w:szCs w:val="18"/>
              </w:rPr>
              <w:t>0,02</w:t>
            </w:r>
          </w:p>
        </w:tc>
      </w:tr>
    </w:tbl>
    <w:p w:rsidR="005156F6" w:rsidRPr="00FE02C9" w:rsidRDefault="005156F6" w:rsidP="005156F6">
      <w:pPr>
        <w:pStyle w:val="a3"/>
        <w:rPr>
          <w:highlight w:val="cyan"/>
          <w:lang w:val="en-GB" w:eastAsia="en-US"/>
        </w:rPr>
      </w:pPr>
    </w:p>
    <w:p w:rsidR="005156F6" w:rsidRDefault="005156F6" w:rsidP="005156F6">
      <w:pPr>
        <w:pStyle w:val="a3"/>
        <w:rPr>
          <w:lang w:val="ru-RU"/>
        </w:rPr>
      </w:pPr>
    </w:p>
    <w:p w:rsidR="005156F6" w:rsidRPr="00715E8A" w:rsidRDefault="00904FC7" w:rsidP="00715E8A">
      <w:pPr>
        <w:pStyle w:val="a3"/>
        <w:ind w:left="0"/>
        <w:rPr>
          <w:b/>
          <w:lang w:val="ru-RU"/>
        </w:rPr>
      </w:pPr>
      <w:r w:rsidRPr="00715E8A">
        <w:rPr>
          <w:b/>
          <w:lang w:val="ru-RU"/>
        </w:rPr>
        <w:t xml:space="preserve">12.1.2 Результаты согласно TA </w:t>
      </w:r>
      <w:proofErr w:type="spellStart"/>
      <w:r w:rsidRPr="00715E8A">
        <w:rPr>
          <w:b/>
          <w:lang w:val="ru-RU"/>
        </w:rPr>
        <w:t>Luft</w:t>
      </w:r>
      <w:proofErr w:type="spellEnd"/>
      <w:r w:rsidRPr="00715E8A">
        <w:rPr>
          <w:b/>
          <w:lang w:val="ru-RU"/>
        </w:rPr>
        <w:t xml:space="preserve"> 4.3.1 / 4.5.1– Защита от значительных</w:t>
      </w:r>
      <w:r w:rsidR="00715E8A">
        <w:rPr>
          <w:b/>
          <w:lang w:val="ru-RU"/>
        </w:rPr>
        <w:t xml:space="preserve"> </w:t>
      </w:r>
      <w:r w:rsidRPr="00715E8A">
        <w:rPr>
          <w:b/>
          <w:lang w:val="ru-RU"/>
        </w:rPr>
        <w:t>недостат</w:t>
      </w:r>
      <w:r w:rsidR="00715E8A">
        <w:rPr>
          <w:b/>
          <w:lang w:val="ru-RU"/>
        </w:rPr>
        <w:t>ков</w:t>
      </w:r>
      <w:r w:rsidRPr="00715E8A">
        <w:rPr>
          <w:b/>
          <w:lang w:val="ru-RU"/>
        </w:rPr>
        <w:t xml:space="preserve"> и вредно</w:t>
      </w:r>
      <w:r w:rsidR="00715E8A">
        <w:rPr>
          <w:b/>
          <w:lang w:val="ru-RU"/>
        </w:rPr>
        <w:t>го</w:t>
      </w:r>
      <w:r w:rsidRPr="00715E8A">
        <w:rPr>
          <w:b/>
          <w:lang w:val="ru-RU"/>
        </w:rPr>
        <w:t xml:space="preserve"> воздействи</w:t>
      </w:r>
      <w:r w:rsidR="00715E8A">
        <w:rPr>
          <w:b/>
          <w:lang w:val="ru-RU"/>
        </w:rPr>
        <w:t>я</w:t>
      </w:r>
      <w:r w:rsidRPr="00715E8A">
        <w:rPr>
          <w:b/>
          <w:lang w:val="ru-RU"/>
        </w:rPr>
        <w:t xml:space="preserve"> на окружающую среду из-за </w:t>
      </w:r>
      <w:r w:rsidR="00715E8A">
        <w:rPr>
          <w:b/>
          <w:lang w:val="ru-RU"/>
        </w:rPr>
        <w:t xml:space="preserve">депонирования </w:t>
      </w:r>
      <w:r w:rsidRPr="00715E8A">
        <w:rPr>
          <w:b/>
          <w:lang w:val="ru-RU"/>
        </w:rPr>
        <w:t>загрязняющи</w:t>
      </w:r>
      <w:r w:rsidR="00715E8A">
        <w:rPr>
          <w:b/>
          <w:lang w:val="ru-RU"/>
        </w:rPr>
        <w:t>х</w:t>
      </w:r>
      <w:r w:rsidRPr="00715E8A">
        <w:rPr>
          <w:b/>
          <w:lang w:val="ru-RU"/>
        </w:rPr>
        <w:t xml:space="preserve"> веществ</w:t>
      </w:r>
    </w:p>
    <w:p w:rsidR="005156F6" w:rsidRDefault="005156F6" w:rsidP="005156F6">
      <w:pPr>
        <w:pStyle w:val="a3"/>
        <w:rPr>
          <w:lang w:val="ru-RU"/>
        </w:rPr>
      </w:pPr>
    </w:p>
    <w:p w:rsidR="00522F7C" w:rsidRPr="00D76382" w:rsidRDefault="00522F7C" w:rsidP="00522F7C">
      <w:pPr>
        <w:pStyle w:val="a3"/>
        <w:rPr>
          <w:lang w:val="ru-RU"/>
        </w:rPr>
      </w:pPr>
    </w:p>
    <w:p w:rsidR="00522F7C" w:rsidRDefault="00522F7C" w:rsidP="00522F7C">
      <w:pPr>
        <w:pStyle w:val="a3"/>
        <w:keepNext/>
        <w:keepLines/>
        <w:spacing w:before="240"/>
      </w:pPr>
      <w:r>
        <w:rPr>
          <w:noProof/>
          <w:lang w:val="ru-RU" w:eastAsia="ru-RU"/>
        </w:rPr>
        <w:drawing>
          <wp:inline distT="0" distB="0" distL="0" distR="0">
            <wp:extent cx="5267325" cy="4092712"/>
            <wp:effectExtent l="0" t="0" r="0" b="317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1027" cy="4095588"/>
                    </a:xfrm>
                    <a:prstGeom prst="rect">
                      <a:avLst/>
                    </a:prstGeom>
                    <a:noFill/>
                    <a:ln>
                      <a:noFill/>
                    </a:ln>
                  </pic:spPr>
                </pic:pic>
              </a:graphicData>
            </a:graphic>
          </wp:inline>
        </w:drawing>
      </w:r>
    </w:p>
    <w:p w:rsidR="00522F7C" w:rsidRPr="0002287B" w:rsidRDefault="00522F7C" w:rsidP="004110FA">
      <w:pPr>
        <w:pStyle w:val="ae"/>
        <w:jc w:val="both"/>
        <w:rPr>
          <w:lang w:val="ru-RU"/>
        </w:rPr>
      </w:pPr>
      <w:r w:rsidRPr="0002287B">
        <w:rPr>
          <w:lang w:val="ru-RU"/>
        </w:rPr>
        <w:t xml:space="preserve">Рисунок </w:t>
      </w:r>
      <w:r w:rsidR="00715E8A">
        <w:rPr>
          <w:lang w:val="ru-RU"/>
        </w:rPr>
        <w:t>17</w:t>
      </w:r>
      <w:r w:rsidRPr="0002287B">
        <w:rPr>
          <w:lang w:val="ru-RU"/>
        </w:rPr>
        <w:t xml:space="preserve">.  Среднегодовое дополнительное депонирование </w:t>
      </w:r>
      <w:r w:rsidR="004110FA" w:rsidRPr="00F61E3D">
        <w:rPr>
          <w:lang w:val="ru-RU" w:eastAsia="en-US"/>
        </w:rPr>
        <w:t>завод</w:t>
      </w:r>
      <w:r w:rsidR="004110FA">
        <w:rPr>
          <w:lang w:val="ru-RU" w:eastAsia="en-US"/>
        </w:rPr>
        <w:t>а</w:t>
      </w:r>
      <w:r w:rsidR="004110FA" w:rsidRPr="00F61E3D">
        <w:rPr>
          <w:lang w:val="ru-RU" w:eastAsia="en-US"/>
        </w:rPr>
        <w:t xml:space="preserve"> </w:t>
      </w:r>
      <w:r w:rsidR="004110FA">
        <w:rPr>
          <w:lang w:val="ru-RU" w:eastAsia="en-US"/>
        </w:rPr>
        <w:t xml:space="preserve">по термическому обезвреживанию отходов </w:t>
      </w:r>
      <w:r w:rsidRPr="0002287B">
        <w:rPr>
          <w:lang w:val="ru-RU"/>
        </w:rPr>
        <w:t xml:space="preserve">в </w:t>
      </w:r>
      <w:proofErr w:type="gramStart"/>
      <w:r w:rsidRPr="0002287B">
        <w:rPr>
          <w:lang w:val="ru-RU"/>
        </w:rPr>
        <w:t>г</w:t>
      </w:r>
      <w:proofErr w:type="gramEnd"/>
      <w:r w:rsidRPr="0002287B">
        <w:rPr>
          <w:lang w:val="ru-RU"/>
        </w:rPr>
        <w:t xml:space="preserve"> / (м²</w:t>
      </w:r>
      <w:r>
        <w:t> </w:t>
      </w:r>
      <w:r>
        <w:sym w:font="Symbol" w:char="F0B4"/>
      </w:r>
      <w:r>
        <w:t> </w:t>
      </w:r>
      <w:proofErr w:type="spellStart"/>
      <w:r w:rsidRPr="0002287B">
        <w:rPr>
          <w:lang w:val="ru-RU"/>
        </w:rPr>
        <w:t>сут</w:t>
      </w:r>
      <w:proofErr w:type="spellEnd"/>
      <w:r w:rsidRPr="0002287B">
        <w:rPr>
          <w:lang w:val="ru-RU"/>
        </w:rPr>
        <w:t>) по накоплению пыли (критерий несоответствия Технической инструкции по контролю качества воздуха: 10.5 мг/(м²</w:t>
      </w:r>
      <w:r>
        <w:t> </w:t>
      </w:r>
      <w:r>
        <w:sym w:font="Symbol" w:char="F0B4"/>
      </w:r>
      <w:r>
        <w:t> </w:t>
      </w:r>
      <w:proofErr w:type="spellStart"/>
      <w:r w:rsidRPr="0002287B">
        <w:rPr>
          <w:lang w:val="ru-RU"/>
        </w:rPr>
        <w:t>сут</w:t>
      </w:r>
      <w:proofErr w:type="spellEnd"/>
      <w:r w:rsidRPr="0002287B">
        <w:rPr>
          <w:lang w:val="ru-RU"/>
        </w:rPr>
        <w:t xml:space="preserve">)); места мониторинга обозначены розовыми точками; площадка </w:t>
      </w:r>
      <w:r w:rsidR="004110FA" w:rsidRPr="00F61E3D">
        <w:rPr>
          <w:lang w:val="ru-RU" w:eastAsia="en-US"/>
        </w:rPr>
        <w:t>завод</w:t>
      </w:r>
      <w:r w:rsidR="004110FA">
        <w:rPr>
          <w:lang w:val="ru-RU" w:eastAsia="en-US"/>
        </w:rPr>
        <w:t>а</w:t>
      </w:r>
      <w:r w:rsidR="004110FA" w:rsidRPr="00F61E3D">
        <w:rPr>
          <w:lang w:val="ru-RU" w:eastAsia="en-US"/>
        </w:rPr>
        <w:t xml:space="preserve"> </w:t>
      </w:r>
      <w:r w:rsidR="004110FA">
        <w:rPr>
          <w:lang w:val="ru-RU" w:eastAsia="en-US"/>
        </w:rPr>
        <w:t xml:space="preserve">по термическому обезвреживанию отходов </w:t>
      </w:r>
      <w:r w:rsidRPr="0002287B">
        <w:rPr>
          <w:lang w:val="ru-RU"/>
        </w:rPr>
        <w:t>обозначена красным прямоугольником.</w:t>
      </w:r>
    </w:p>
    <w:p w:rsidR="00522F7C" w:rsidRPr="0002287B" w:rsidRDefault="00522F7C" w:rsidP="00522F7C">
      <w:pPr>
        <w:pStyle w:val="a3"/>
        <w:rPr>
          <w:lang w:val="ru-RU"/>
        </w:rPr>
      </w:pPr>
    </w:p>
    <w:p w:rsidR="00522F7C" w:rsidRDefault="00522F7C" w:rsidP="00522F7C">
      <w:pPr>
        <w:pStyle w:val="a3"/>
        <w:keepNext/>
        <w:keepLines/>
        <w:spacing w:before="240"/>
      </w:pPr>
      <w:r>
        <w:rPr>
          <w:noProof/>
          <w:lang w:val="ru-RU" w:eastAsia="ru-RU"/>
        </w:rPr>
        <w:lastRenderedPageBreak/>
        <w:drawing>
          <wp:inline distT="0" distB="0" distL="0" distR="0">
            <wp:extent cx="5276850" cy="4100113"/>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87324" cy="4108251"/>
                    </a:xfrm>
                    <a:prstGeom prst="rect">
                      <a:avLst/>
                    </a:prstGeom>
                    <a:noFill/>
                    <a:ln>
                      <a:noFill/>
                    </a:ln>
                  </pic:spPr>
                </pic:pic>
              </a:graphicData>
            </a:graphic>
          </wp:inline>
        </w:drawing>
      </w:r>
    </w:p>
    <w:p w:rsidR="00522F7C" w:rsidRPr="0002287B" w:rsidRDefault="00522F7C" w:rsidP="004110FA">
      <w:pPr>
        <w:pStyle w:val="ae"/>
        <w:jc w:val="both"/>
        <w:rPr>
          <w:lang w:val="ru-RU"/>
        </w:rPr>
      </w:pPr>
      <w:r w:rsidRPr="0002287B">
        <w:rPr>
          <w:lang w:val="ru-RU"/>
        </w:rPr>
        <w:t xml:space="preserve">Рисунок </w:t>
      </w:r>
      <w:r w:rsidR="00715E8A">
        <w:rPr>
          <w:lang w:val="ru-RU"/>
        </w:rPr>
        <w:t>18</w:t>
      </w:r>
      <w:r w:rsidRPr="0002287B">
        <w:rPr>
          <w:lang w:val="ru-RU"/>
        </w:rPr>
        <w:t xml:space="preserve">.  Среднегодовое дополнительное депонирование </w:t>
      </w:r>
      <w:r w:rsidR="004110FA" w:rsidRPr="00F61E3D">
        <w:rPr>
          <w:lang w:val="ru-RU" w:eastAsia="en-US"/>
        </w:rPr>
        <w:t>завод</w:t>
      </w:r>
      <w:r w:rsidR="004110FA">
        <w:rPr>
          <w:lang w:val="ru-RU" w:eastAsia="en-US"/>
        </w:rPr>
        <w:t>а</w:t>
      </w:r>
      <w:r w:rsidR="004110FA" w:rsidRPr="00F61E3D">
        <w:rPr>
          <w:lang w:val="ru-RU" w:eastAsia="en-US"/>
        </w:rPr>
        <w:t xml:space="preserve"> </w:t>
      </w:r>
      <w:r w:rsidR="004110FA">
        <w:rPr>
          <w:lang w:val="ru-RU" w:eastAsia="en-US"/>
        </w:rPr>
        <w:t xml:space="preserve">по термическому обезвреживанию отходов </w:t>
      </w:r>
      <w:r w:rsidRPr="0002287B">
        <w:rPr>
          <w:lang w:val="ru-RU"/>
        </w:rPr>
        <w:t xml:space="preserve">в </w:t>
      </w:r>
      <w:proofErr w:type="gramStart"/>
      <w:r w:rsidRPr="0002287B">
        <w:rPr>
          <w:lang w:val="ru-RU"/>
        </w:rPr>
        <w:t>г</w:t>
      </w:r>
      <w:proofErr w:type="gramEnd"/>
      <w:r w:rsidRPr="0002287B">
        <w:rPr>
          <w:lang w:val="ru-RU"/>
        </w:rPr>
        <w:t xml:space="preserve"> / (м²</w:t>
      </w:r>
      <w:r>
        <w:t> </w:t>
      </w:r>
      <w:r>
        <w:sym w:font="Symbol" w:char="F0B4"/>
      </w:r>
      <w:r>
        <w:t> </w:t>
      </w:r>
      <w:proofErr w:type="spellStart"/>
      <w:r w:rsidRPr="0002287B">
        <w:rPr>
          <w:lang w:val="ru-RU"/>
        </w:rPr>
        <w:t>сут</w:t>
      </w:r>
      <w:proofErr w:type="spellEnd"/>
      <w:r w:rsidRPr="0002287B">
        <w:rPr>
          <w:lang w:val="ru-RU"/>
        </w:rPr>
        <w:t xml:space="preserve">) по </w:t>
      </w:r>
      <w:r>
        <w:t>As</w:t>
      </w:r>
      <w:r w:rsidRPr="0002287B">
        <w:rPr>
          <w:lang w:val="ru-RU"/>
        </w:rPr>
        <w:t>; (критерий несоответствия Технической инструкции по контролю качества воздуха: 0.2 мкг/(м²</w:t>
      </w:r>
      <w:r>
        <w:t> </w:t>
      </w:r>
      <w:r>
        <w:sym w:font="Symbol" w:char="F0B4"/>
      </w:r>
      <w:r>
        <w:t> </w:t>
      </w:r>
      <w:proofErr w:type="spellStart"/>
      <w:r w:rsidRPr="0002287B">
        <w:rPr>
          <w:lang w:val="ru-RU"/>
        </w:rPr>
        <w:t>сут</w:t>
      </w:r>
      <w:proofErr w:type="spellEnd"/>
      <w:r w:rsidRPr="0002287B">
        <w:rPr>
          <w:lang w:val="ru-RU"/>
        </w:rPr>
        <w:t xml:space="preserve">)); места мониторинга обозначены розовыми точками; площадка </w:t>
      </w:r>
      <w:r w:rsidR="004110FA" w:rsidRPr="00F61E3D">
        <w:rPr>
          <w:lang w:val="ru-RU" w:eastAsia="en-US"/>
        </w:rPr>
        <w:t>завод</w:t>
      </w:r>
      <w:r w:rsidR="004110FA">
        <w:rPr>
          <w:lang w:val="ru-RU" w:eastAsia="en-US"/>
        </w:rPr>
        <w:t>а</w:t>
      </w:r>
      <w:r w:rsidR="004110FA" w:rsidRPr="00F61E3D">
        <w:rPr>
          <w:lang w:val="ru-RU" w:eastAsia="en-US"/>
        </w:rPr>
        <w:t xml:space="preserve"> </w:t>
      </w:r>
      <w:r w:rsidR="004110FA">
        <w:rPr>
          <w:lang w:val="ru-RU" w:eastAsia="en-US"/>
        </w:rPr>
        <w:t xml:space="preserve">по термическому обезвреживанию отходов </w:t>
      </w:r>
      <w:r w:rsidRPr="0002287B">
        <w:rPr>
          <w:lang w:val="ru-RU"/>
        </w:rPr>
        <w:t>обозначена красным прямоугольником.</w:t>
      </w:r>
    </w:p>
    <w:p w:rsidR="00522F7C" w:rsidRPr="0002287B" w:rsidRDefault="00522F7C" w:rsidP="00522F7C">
      <w:pPr>
        <w:pStyle w:val="a3"/>
        <w:rPr>
          <w:lang w:val="ru-RU"/>
        </w:rPr>
      </w:pPr>
    </w:p>
    <w:p w:rsidR="00522F7C" w:rsidRPr="0002287B" w:rsidRDefault="00522F7C" w:rsidP="00522F7C">
      <w:pPr>
        <w:pStyle w:val="a3"/>
        <w:rPr>
          <w:lang w:val="ru-RU"/>
        </w:rPr>
      </w:pPr>
    </w:p>
    <w:p w:rsidR="00522F7C" w:rsidRDefault="00522F7C" w:rsidP="00522F7C">
      <w:pPr>
        <w:pStyle w:val="a3"/>
        <w:keepNext/>
        <w:keepLines/>
        <w:spacing w:before="240"/>
      </w:pPr>
      <w:r>
        <w:rPr>
          <w:noProof/>
          <w:lang w:val="ru-RU" w:eastAsia="ru-RU"/>
        </w:rPr>
        <w:lastRenderedPageBreak/>
        <w:drawing>
          <wp:inline distT="0" distB="0" distL="0" distR="0">
            <wp:extent cx="5381625" cy="4181523"/>
            <wp:effectExtent l="0" t="0" r="0" b="952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91285" cy="4189029"/>
                    </a:xfrm>
                    <a:prstGeom prst="rect">
                      <a:avLst/>
                    </a:prstGeom>
                    <a:noFill/>
                    <a:ln>
                      <a:noFill/>
                    </a:ln>
                  </pic:spPr>
                </pic:pic>
              </a:graphicData>
            </a:graphic>
          </wp:inline>
        </w:drawing>
      </w:r>
    </w:p>
    <w:p w:rsidR="00522F7C" w:rsidRPr="0002287B" w:rsidRDefault="00522F7C" w:rsidP="000613A4">
      <w:pPr>
        <w:pStyle w:val="ae"/>
        <w:jc w:val="both"/>
        <w:rPr>
          <w:lang w:val="ru-RU"/>
        </w:rPr>
      </w:pPr>
      <w:r w:rsidRPr="0002287B">
        <w:rPr>
          <w:lang w:val="ru-RU"/>
        </w:rPr>
        <w:t xml:space="preserve">Рисунок </w:t>
      </w:r>
      <w:r w:rsidR="00715E8A">
        <w:rPr>
          <w:lang w:val="ru-RU"/>
        </w:rPr>
        <w:t>19</w:t>
      </w:r>
      <w:r w:rsidRPr="0002287B">
        <w:rPr>
          <w:lang w:val="ru-RU"/>
        </w:rPr>
        <w:t xml:space="preserve">.  Среднегодовое дополнительное депонирование </w:t>
      </w:r>
      <w:r w:rsidR="000613A4" w:rsidRPr="00F61E3D">
        <w:rPr>
          <w:lang w:val="ru-RU" w:eastAsia="en-US"/>
        </w:rPr>
        <w:t>завод</w:t>
      </w:r>
      <w:r w:rsidR="000613A4">
        <w:rPr>
          <w:lang w:val="ru-RU" w:eastAsia="en-US"/>
        </w:rPr>
        <w:t>а</w:t>
      </w:r>
      <w:r w:rsidR="000613A4" w:rsidRPr="00F61E3D">
        <w:rPr>
          <w:lang w:val="ru-RU" w:eastAsia="en-US"/>
        </w:rPr>
        <w:t xml:space="preserve"> </w:t>
      </w:r>
      <w:r w:rsidR="000613A4">
        <w:rPr>
          <w:lang w:val="ru-RU" w:eastAsia="en-US"/>
        </w:rPr>
        <w:t xml:space="preserve">по термическому обезвреживанию отходов </w:t>
      </w:r>
      <w:r w:rsidRPr="0002287B">
        <w:rPr>
          <w:lang w:val="ru-RU"/>
        </w:rPr>
        <w:t xml:space="preserve">в </w:t>
      </w:r>
      <w:proofErr w:type="gramStart"/>
      <w:r w:rsidRPr="0002287B">
        <w:rPr>
          <w:lang w:val="ru-RU"/>
        </w:rPr>
        <w:t>г</w:t>
      </w:r>
      <w:proofErr w:type="gramEnd"/>
      <w:r w:rsidRPr="0002287B">
        <w:rPr>
          <w:lang w:val="ru-RU"/>
        </w:rPr>
        <w:t>/(м²</w:t>
      </w:r>
      <w:r>
        <w:sym w:font="Symbol" w:char="F0B4"/>
      </w:r>
      <w:r>
        <w:t> </w:t>
      </w:r>
      <w:proofErr w:type="spellStart"/>
      <w:r w:rsidRPr="0002287B">
        <w:rPr>
          <w:lang w:val="ru-RU"/>
        </w:rPr>
        <w:t>сут</w:t>
      </w:r>
      <w:proofErr w:type="spellEnd"/>
      <w:r w:rsidRPr="0002287B">
        <w:rPr>
          <w:lang w:val="ru-RU"/>
        </w:rPr>
        <w:t xml:space="preserve">) по </w:t>
      </w:r>
      <w:proofErr w:type="spellStart"/>
      <w:r>
        <w:t>Pb</w:t>
      </w:r>
      <w:proofErr w:type="spellEnd"/>
      <w:r w:rsidRPr="0002287B">
        <w:rPr>
          <w:lang w:val="ru-RU"/>
        </w:rPr>
        <w:t>; (критерий несоответствия Технической инструкции по контролю качества воздуха: 5 мкг/(м²</w:t>
      </w:r>
      <w:r>
        <w:sym w:font="Symbol" w:char="F0B4"/>
      </w:r>
      <w:r>
        <w:t> </w:t>
      </w:r>
      <w:proofErr w:type="spellStart"/>
      <w:r w:rsidRPr="0002287B">
        <w:rPr>
          <w:lang w:val="ru-RU"/>
        </w:rPr>
        <w:t>сут</w:t>
      </w:r>
      <w:proofErr w:type="spellEnd"/>
      <w:r w:rsidRPr="0002287B">
        <w:rPr>
          <w:lang w:val="ru-RU"/>
        </w:rPr>
        <w:t xml:space="preserve">)); места мониторинга обозначены розовыми точками; площадка </w:t>
      </w:r>
      <w:r w:rsidR="000613A4" w:rsidRPr="00F61E3D">
        <w:rPr>
          <w:lang w:val="ru-RU" w:eastAsia="en-US"/>
        </w:rPr>
        <w:t>завод</w:t>
      </w:r>
      <w:r w:rsidR="000613A4">
        <w:rPr>
          <w:lang w:val="ru-RU" w:eastAsia="en-US"/>
        </w:rPr>
        <w:t>а</w:t>
      </w:r>
      <w:r w:rsidR="000613A4" w:rsidRPr="00F61E3D">
        <w:rPr>
          <w:lang w:val="ru-RU" w:eastAsia="en-US"/>
        </w:rPr>
        <w:t xml:space="preserve"> </w:t>
      </w:r>
      <w:r w:rsidR="000613A4">
        <w:rPr>
          <w:lang w:val="ru-RU" w:eastAsia="en-US"/>
        </w:rPr>
        <w:t xml:space="preserve">по термическому обезвреживанию отходов </w:t>
      </w:r>
      <w:r w:rsidRPr="0002287B">
        <w:rPr>
          <w:lang w:val="ru-RU"/>
        </w:rPr>
        <w:t>обозначена красным прямоугольником.</w:t>
      </w:r>
    </w:p>
    <w:p w:rsidR="00522F7C" w:rsidRPr="0002287B" w:rsidRDefault="00522F7C" w:rsidP="00522F7C">
      <w:pPr>
        <w:pStyle w:val="a3"/>
        <w:rPr>
          <w:lang w:val="ru-RU"/>
        </w:rPr>
      </w:pPr>
    </w:p>
    <w:p w:rsidR="00522F7C" w:rsidRDefault="00522F7C" w:rsidP="00522F7C">
      <w:pPr>
        <w:pStyle w:val="a3"/>
        <w:keepNext/>
        <w:keepLines/>
        <w:spacing w:before="240"/>
      </w:pPr>
      <w:r>
        <w:rPr>
          <w:noProof/>
          <w:lang w:val="ru-RU" w:eastAsia="ru-RU"/>
        </w:rPr>
        <w:lastRenderedPageBreak/>
        <w:drawing>
          <wp:inline distT="0" distB="0" distL="0" distR="0">
            <wp:extent cx="5283494" cy="4105275"/>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87576" cy="4108447"/>
                    </a:xfrm>
                    <a:prstGeom prst="rect">
                      <a:avLst/>
                    </a:prstGeom>
                    <a:noFill/>
                    <a:ln>
                      <a:noFill/>
                    </a:ln>
                  </pic:spPr>
                </pic:pic>
              </a:graphicData>
            </a:graphic>
          </wp:inline>
        </w:drawing>
      </w:r>
    </w:p>
    <w:p w:rsidR="00522F7C" w:rsidRPr="0002287B" w:rsidRDefault="00522F7C" w:rsidP="000613A4">
      <w:pPr>
        <w:pStyle w:val="ae"/>
        <w:jc w:val="both"/>
        <w:rPr>
          <w:lang w:val="ru-RU"/>
        </w:rPr>
      </w:pPr>
      <w:r w:rsidRPr="0002287B">
        <w:rPr>
          <w:lang w:val="ru-RU"/>
        </w:rPr>
        <w:t xml:space="preserve">Рисунок </w:t>
      </w:r>
      <w:r w:rsidR="00715E8A">
        <w:rPr>
          <w:lang w:val="ru-RU"/>
        </w:rPr>
        <w:t>20</w:t>
      </w:r>
      <w:r w:rsidRPr="0002287B">
        <w:rPr>
          <w:lang w:val="ru-RU"/>
        </w:rPr>
        <w:t xml:space="preserve">.  Среднегодовое дополнительное депонирование </w:t>
      </w:r>
      <w:r w:rsidR="000613A4" w:rsidRPr="00F61E3D">
        <w:rPr>
          <w:lang w:val="ru-RU" w:eastAsia="en-US"/>
        </w:rPr>
        <w:t>завод</w:t>
      </w:r>
      <w:r w:rsidR="000613A4">
        <w:rPr>
          <w:lang w:val="ru-RU" w:eastAsia="en-US"/>
        </w:rPr>
        <w:t>а</w:t>
      </w:r>
      <w:r w:rsidR="000613A4" w:rsidRPr="00F61E3D">
        <w:rPr>
          <w:lang w:val="ru-RU" w:eastAsia="en-US"/>
        </w:rPr>
        <w:t xml:space="preserve"> </w:t>
      </w:r>
      <w:r w:rsidR="000613A4">
        <w:rPr>
          <w:lang w:val="ru-RU" w:eastAsia="en-US"/>
        </w:rPr>
        <w:t xml:space="preserve">по термическому обезвреживанию отходов </w:t>
      </w:r>
      <w:r w:rsidRPr="0002287B">
        <w:rPr>
          <w:lang w:val="ru-RU"/>
        </w:rPr>
        <w:t xml:space="preserve">в </w:t>
      </w:r>
      <w:proofErr w:type="gramStart"/>
      <w:r w:rsidRPr="0002287B">
        <w:rPr>
          <w:lang w:val="ru-RU"/>
        </w:rPr>
        <w:t>г</w:t>
      </w:r>
      <w:proofErr w:type="gramEnd"/>
      <w:r w:rsidRPr="0002287B">
        <w:rPr>
          <w:lang w:val="ru-RU"/>
        </w:rPr>
        <w:t>/(м²</w:t>
      </w:r>
      <w:r>
        <w:sym w:font="Symbol" w:char="F0B4"/>
      </w:r>
      <w:r>
        <w:t> </w:t>
      </w:r>
      <w:proofErr w:type="spellStart"/>
      <w:r w:rsidRPr="0002287B">
        <w:rPr>
          <w:lang w:val="ru-RU"/>
        </w:rPr>
        <w:t>сут</w:t>
      </w:r>
      <w:proofErr w:type="spellEnd"/>
      <w:r w:rsidRPr="0002287B">
        <w:rPr>
          <w:lang w:val="ru-RU"/>
        </w:rPr>
        <w:t xml:space="preserve">) по </w:t>
      </w:r>
      <w:proofErr w:type="spellStart"/>
      <w:r>
        <w:t>Cd</w:t>
      </w:r>
      <w:proofErr w:type="spellEnd"/>
      <w:r w:rsidRPr="0002287B">
        <w:rPr>
          <w:lang w:val="ru-RU"/>
        </w:rPr>
        <w:t>; (критерий несоответствия Технической инструкции по контролю качества воздуха: 0.1 мкг/(м²</w:t>
      </w:r>
      <w:r>
        <w:t> </w:t>
      </w:r>
      <w:r>
        <w:sym w:font="Symbol" w:char="F0B4"/>
      </w:r>
      <w:r>
        <w:t> </w:t>
      </w:r>
      <w:proofErr w:type="spellStart"/>
      <w:r w:rsidRPr="0002287B">
        <w:rPr>
          <w:lang w:val="ru-RU"/>
        </w:rPr>
        <w:t>сут</w:t>
      </w:r>
      <w:proofErr w:type="spellEnd"/>
      <w:r w:rsidRPr="0002287B">
        <w:rPr>
          <w:lang w:val="ru-RU"/>
        </w:rPr>
        <w:t xml:space="preserve">)); места мониторинга обозначены розовыми точками; площадка </w:t>
      </w:r>
      <w:r w:rsidR="000613A4" w:rsidRPr="00F61E3D">
        <w:rPr>
          <w:lang w:val="ru-RU" w:eastAsia="en-US"/>
        </w:rPr>
        <w:t>завод</w:t>
      </w:r>
      <w:r w:rsidR="000613A4">
        <w:rPr>
          <w:lang w:val="ru-RU" w:eastAsia="en-US"/>
        </w:rPr>
        <w:t>а</w:t>
      </w:r>
      <w:r w:rsidR="000613A4" w:rsidRPr="00F61E3D">
        <w:rPr>
          <w:lang w:val="ru-RU" w:eastAsia="en-US"/>
        </w:rPr>
        <w:t xml:space="preserve"> </w:t>
      </w:r>
      <w:r w:rsidR="000613A4">
        <w:rPr>
          <w:lang w:val="ru-RU" w:eastAsia="en-US"/>
        </w:rPr>
        <w:t xml:space="preserve">по термическому обезвреживанию отходов </w:t>
      </w:r>
      <w:r w:rsidRPr="0002287B">
        <w:rPr>
          <w:lang w:val="ru-RU"/>
        </w:rPr>
        <w:t>обозначена красным прямоугольником.</w:t>
      </w:r>
    </w:p>
    <w:p w:rsidR="00522F7C" w:rsidRPr="0002287B" w:rsidRDefault="00522F7C" w:rsidP="00522F7C">
      <w:pPr>
        <w:pStyle w:val="a3"/>
        <w:rPr>
          <w:lang w:val="ru-RU"/>
        </w:rPr>
      </w:pPr>
    </w:p>
    <w:p w:rsidR="00522F7C" w:rsidRPr="0002287B" w:rsidRDefault="00522F7C" w:rsidP="00522F7C">
      <w:pPr>
        <w:pStyle w:val="a3"/>
        <w:rPr>
          <w:lang w:val="ru-RU"/>
        </w:rPr>
      </w:pPr>
    </w:p>
    <w:p w:rsidR="00522F7C" w:rsidRDefault="00522F7C" w:rsidP="00522F7C">
      <w:pPr>
        <w:pStyle w:val="a3"/>
        <w:keepNext/>
        <w:keepLines/>
        <w:spacing w:before="240"/>
      </w:pPr>
      <w:r>
        <w:rPr>
          <w:noProof/>
          <w:lang w:val="ru-RU" w:eastAsia="ru-RU"/>
        </w:rPr>
        <w:lastRenderedPageBreak/>
        <w:drawing>
          <wp:inline distT="0" distB="0" distL="0" distR="0">
            <wp:extent cx="5276850" cy="4100113"/>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88190" cy="4108924"/>
                    </a:xfrm>
                    <a:prstGeom prst="rect">
                      <a:avLst/>
                    </a:prstGeom>
                    <a:noFill/>
                    <a:ln>
                      <a:noFill/>
                    </a:ln>
                  </pic:spPr>
                </pic:pic>
              </a:graphicData>
            </a:graphic>
          </wp:inline>
        </w:drawing>
      </w:r>
    </w:p>
    <w:p w:rsidR="00522F7C" w:rsidRDefault="00522F7C" w:rsidP="000613A4">
      <w:pPr>
        <w:pStyle w:val="ae"/>
        <w:jc w:val="both"/>
        <w:rPr>
          <w:lang w:val="ru-RU"/>
        </w:rPr>
      </w:pPr>
      <w:r w:rsidRPr="0002287B">
        <w:rPr>
          <w:lang w:val="ru-RU"/>
        </w:rPr>
        <w:t xml:space="preserve">Рисунок </w:t>
      </w:r>
      <w:r w:rsidR="00715E8A">
        <w:rPr>
          <w:lang w:val="ru-RU"/>
        </w:rPr>
        <w:t>21</w:t>
      </w:r>
      <w:r w:rsidRPr="0002287B">
        <w:rPr>
          <w:lang w:val="ru-RU"/>
        </w:rPr>
        <w:t xml:space="preserve">.  Среднегодовое дополнительное депонирование </w:t>
      </w:r>
      <w:r w:rsidR="000613A4" w:rsidRPr="00F61E3D">
        <w:rPr>
          <w:lang w:val="ru-RU" w:eastAsia="en-US"/>
        </w:rPr>
        <w:t>завод</w:t>
      </w:r>
      <w:r w:rsidR="000613A4">
        <w:rPr>
          <w:lang w:val="ru-RU" w:eastAsia="en-US"/>
        </w:rPr>
        <w:t>а</w:t>
      </w:r>
      <w:r w:rsidR="000613A4" w:rsidRPr="00F61E3D">
        <w:rPr>
          <w:lang w:val="ru-RU" w:eastAsia="en-US"/>
        </w:rPr>
        <w:t xml:space="preserve"> </w:t>
      </w:r>
      <w:r w:rsidR="000613A4">
        <w:rPr>
          <w:lang w:val="ru-RU" w:eastAsia="en-US"/>
        </w:rPr>
        <w:t xml:space="preserve">по термическому обезвреживанию отходов </w:t>
      </w:r>
      <w:r w:rsidRPr="0002287B">
        <w:rPr>
          <w:lang w:val="ru-RU"/>
        </w:rPr>
        <w:t xml:space="preserve">в </w:t>
      </w:r>
      <w:proofErr w:type="gramStart"/>
      <w:r w:rsidRPr="0002287B">
        <w:rPr>
          <w:lang w:val="ru-RU"/>
        </w:rPr>
        <w:t>г</w:t>
      </w:r>
      <w:proofErr w:type="gramEnd"/>
      <w:r w:rsidRPr="0002287B">
        <w:rPr>
          <w:lang w:val="ru-RU"/>
        </w:rPr>
        <w:t>/(м²</w:t>
      </w:r>
      <w:r>
        <w:t> </w:t>
      </w:r>
      <w:r>
        <w:sym w:font="Symbol" w:char="F0B4"/>
      </w:r>
      <w:r>
        <w:t> </w:t>
      </w:r>
      <w:proofErr w:type="spellStart"/>
      <w:r w:rsidRPr="0002287B">
        <w:rPr>
          <w:lang w:val="ru-RU"/>
        </w:rPr>
        <w:t>сут</w:t>
      </w:r>
      <w:proofErr w:type="spellEnd"/>
      <w:r w:rsidRPr="0002287B">
        <w:rPr>
          <w:lang w:val="ru-RU"/>
        </w:rPr>
        <w:t xml:space="preserve">) по </w:t>
      </w:r>
      <w:proofErr w:type="spellStart"/>
      <w:r>
        <w:t>Hg</w:t>
      </w:r>
      <w:proofErr w:type="spellEnd"/>
      <w:r w:rsidRPr="0002287B">
        <w:rPr>
          <w:lang w:val="ru-RU"/>
        </w:rPr>
        <w:t>; (критерий несоответствия Технической инструкции по контролю качества воздуха: 0.05 мкг/(м²</w:t>
      </w:r>
      <w:r>
        <w:t> </w:t>
      </w:r>
      <w:r>
        <w:sym w:font="Symbol" w:char="F0B4"/>
      </w:r>
      <w:r>
        <w:t> </w:t>
      </w:r>
      <w:proofErr w:type="spellStart"/>
      <w:r w:rsidRPr="0002287B">
        <w:rPr>
          <w:lang w:val="ru-RU"/>
        </w:rPr>
        <w:t>сут</w:t>
      </w:r>
      <w:proofErr w:type="spellEnd"/>
      <w:r w:rsidRPr="0002287B">
        <w:rPr>
          <w:lang w:val="ru-RU"/>
        </w:rPr>
        <w:t xml:space="preserve">)); места мониторинга обозначены розовыми точками; площадка </w:t>
      </w:r>
      <w:r w:rsidR="000613A4" w:rsidRPr="00F61E3D">
        <w:rPr>
          <w:lang w:val="ru-RU" w:eastAsia="en-US"/>
        </w:rPr>
        <w:t>завод</w:t>
      </w:r>
      <w:r w:rsidR="000613A4">
        <w:rPr>
          <w:lang w:val="ru-RU" w:eastAsia="en-US"/>
        </w:rPr>
        <w:t>а</w:t>
      </w:r>
      <w:r w:rsidR="000613A4" w:rsidRPr="00F61E3D">
        <w:rPr>
          <w:lang w:val="ru-RU" w:eastAsia="en-US"/>
        </w:rPr>
        <w:t xml:space="preserve"> </w:t>
      </w:r>
      <w:r w:rsidR="000613A4">
        <w:rPr>
          <w:lang w:val="ru-RU" w:eastAsia="en-US"/>
        </w:rPr>
        <w:t xml:space="preserve">по термическому обезвреживанию отходов </w:t>
      </w:r>
      <w:r w:rsidRPr="0002287B">
        <w:rPr>
          <w:lang w:val="ru-RU"/>
        </w:rPr>
        <w:t>обозначена красным прямоугольником.</w:t>
      </w:r>
    </w:p>
    <w:p w:rsidR="00715E8A" w:rsidRPr="0002287B" w:rsidRDefault="00715E8A" w:rsidP="00715E8A">
      <w:pPr>
        <w:pStyle w:val="a3"/>
        <w:ind w:left="1560"/>
        <w:rPr>
          <w:lang w:val="ru-RU"/>
        </w:rPr>
      </w:pPr>
      <w:r w:rsidRPr="0002287B">
        <w:rPr>
          <w:lang w:val="ru-RU"/>
        </w:rPr>
        <w:t>Максимальные годовые дополнительные нагрузки и депонирования в каждой точке оценки по всем исследованным загрязняющим веществам приведены в следующих таблицах.</w:t>
      </w:r>
    </w:p>
    <w:p w:rsidR="00522F7C" w:rsidRPr="0002287B" w:rsidRDefault="00522F7C" w:rsidP="0068353E">
      <w:pPr>
        <w:pStyle w:val="TabBeschriftung"/>
        <w:jc w:val="both"/>
        <w:rPr>
          <w:lang w:val="ru-RU"/>
        </w:rPr>
      </w:pPr>
      <w:r w:rsidRPr="0002287B">
        <w:rPr>
          <w:lang w:val="ru-RU"/>
        </w:rPr>
        <w:t>Таблица</w:t>
      </w:r>
      <w:r>
        <w:t> </w:t>
      </w:r>
      <w:r w:rsidR="00715E8A">
        <w:rPr>
          <w:lang w:val="ru-RU"/>
        </w:rPr>
        <w:t>15</w:t>
      </w:r>
      <w:r w:rsidRPr="0002287B">
        <w:rPr>
          <w:lang w:val="ru-RU"/>
        </w:rPr>
        <w:t xml:space="preserve">.  Среднегодовое дополнительное депонирование </w:t>
      </w:r>
      <w:r w:rsidR="0068353E" w:rsidRPr="00F61E3D">
        <w:rPr>
          <w:lang w:val="ru-RU" w:eastAsia="en-US"/>
        </w:rPr>
        <w:t>завод</w:t>
      </w:r>
      <w:r w:rsidR="0068353E">
        <w:rPr>
          <w:lang w:val="ru-RU" w:eastAsia="en-US"/>
        </w:rPr>
        <w:t>а</w:t>
      </w:r>
      <w:r w:rsidR="0068353E" w:rsidRPr="00F61E3D">
        <w:rPr>
          <w:lang w:val="ru-RU" w:eastAsia="en-US"/>
        </w:rPr>
        <w:t xml:space="preserve"> </w:t>
      </w:r>
      <w:proofErr w:type="gramStart"/>
      <w:r w:rsidR="0068353E">
        <w:rPr>
          <w:lang w:val="ru-RU" w:eastAsia="en-US"/>
        </w:rPr>
        <w:t>по термическому обезвреживанию отходов</w:t>
      </w:r>
      <w:r w:rsidRPr="0002287B">
        <w:rPr>
          <w:lang w:val="ru-RU"/>
        </w:rPr>
        <w:t xml:space="preserve"> по исследованным загрязняющим веществам по сравнению с несущественными дополнительными значениями депонирования согласно Технической инструкции по контролю</w:t>
      </w:r>
      <w:proofErr w:type="gramEnd"/>
      <w:r w:rsidRPr="0002287B">
        <w:rPr>
          <w:lang w:val="ru-RU"/>
        </w:rPr>
        <w:t xml:space="preserve"> качества воздуха. </w:t>
      </w:r>
    </w:p>
    <w:tbl>
      <w:tblPr>
        <w:tblStyle w:val="affff1"/>
        <w:tblW w:w="867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5"/>
        <w:gridCol w:w="838"/>
        <w:gridCol w:w="838"/>
        <w:gridCol w:w="838"/>
        <w:gridCol w:w="839"/>
        <w:gridCol w:w="839"/>
        <w:gridCol w:w="839"/>
        <w:gridCol w:w="839"/>
        <w:gridCol w:w="839"/>
        <w:gridCol w:w="1361"/>
      </w:tblGrid>
      <w:tr w:rsidR="00522F7C" w:rsidRPr="00E64744" w:rsidTr="00715E8A">
        <w:tc>
          <w:tcPr>
            <w:tcW w:w="605" w:type="dxa"/>
            <w:tcBorders>
              <w:top w:val="single" w:sz="4" w:space="0" w:color="auto"/>
            </w:tcBorders>
            <w:vAlign w:val="center"/>
          </w:tcPr>
          <w:p w:rsidR="00522F7C" w:rsidRPr="0002287B" w:rsidRDefault="00522F7C" w:rsidP="0002287B">
            <w:pPr>
              <w:pStyle w:val="a3"/>
              <w:ind w:left="0"/>
              <w:jc w:val="center"/>
              <w:rPr>
                <w:sz w:val="18"/>
                <w:szCs w:val="18"/>
                <w:lang w:val="ru-RU" w:eastAsia="en-US"/>
              </w:rPr>
            </w:pPr>
          </w:p>
        </w:tc>
        <w:tc>
          <w:tcPr>
            <w:tcW w:w="8070" w:type="dxa"/>
            <w:gridSpan w:val="9"/>
            <w:tcBorders>
              <w:top w:val="single" w:sz="4" w:space="0" w:color="auto"/>
            </w:tcBorders>
            <w:vAlign w:val="center"/>
          </w:tcPr>
          <w:p w:rsidR="00522F7C" w:rsidRPr="0002287B" w:rsidRDefault="00522F7C" w:rsidP="0002287B">
            <w:pPr>
              <w:pStyle w:val="a3"/>
              <w:ind w:left="0"/>
              <w:jc w:val="center"/>
              <w:rPr>
                <w:b/>
                <w:sz w:val="18"/>
                <w:szCs w:val="18"/>
                <w:lang w:val="ru-RU"/>
              </w:rPr>
            </w:pPr>
            <w:r w:rsidRPr="0002287B">
              <w:rPr>
                <w:b/>
                <w:sz w:val="18"/>
                <w:szCs w:val="18"/>
                <w:lang w:val="ru-RU"/>
              </w:rPr>
              <w:t>Среднегодовое дополнительное депонирование [мкг / (</w:t>
            </w:r>
            <w:proofErr w:type="gramStart"/>
            <w:r w:rsidRPr="0002287B">
              <w:rPr>
                <w:b/>
                <w:sz w:val="18"/>
                <w:szCs w:val="18"/>
                <w:lang w:val="ru-RU"/>
              </w:rPr>
              <w:t>м</w:t>
            </w:r>
            <w:proofErr w:type="gramEnd"/>
            <w:r w:rsidRPr="0002287B">
              <w:rPr>
                <w:b/>
                <w:sz w:val="18"/>
                <w:szCs w:val="18"/>
                <w:lang w:val="ru-RU"/>
              </w:rPr>
              <w:t>²</w:t>
            </w:r>
            <w:r>
              <w:rPr>
                <w:b/>
                <w:sz w:val="18"/>
                <w:szCs w:val="18"/>
              </w:rPr>
              <w:t> </w:t>
            </w:r>
            <w:r>
              <w:rPr>
                <w:b/>
                <w:sz w:val="18"/>
                <w:szCs w:val="18"/>
              </w:rPr>
              <w:sym w:font="Symbol" w:char="F0B4"/>
            </w:r>
            <w:r>
              <w:rPr>
                <w:b/>
                <w:sz w:val="18"/>
                <w:szCs w:val="18"/>
              </w:rPr>
              <w:t> </w:t>
            </w:r>
            <w:proofErr w:type="spellStart"/>
            <w:r w:rsidRPr="0002287B">
              <w:rPr>
                <w:b/>
                <w:sz w:val="18"/>
                <w:szCs w:val="18"/>
                <w:lang w:val="ru-RU"/>
              </w:rPr>
              <w:t>сут</w:t>
            </w:r>
            <w:proofErr w:type="spellEnd"/>
            <w:r w:rsidRPr="0002287B">
              <w:rPr>
                <w:b/>
                <w:sz w:val="18"/>
                <w:szCs w:val="18"/>
                <w:lang w:val="ru-RU"/>
              </w:rPr>
              <w:t>)] соответственно [мг / (м²</w:t>
            </w:r>
            <w:r>
              <w:rPr>
                <w:b/>
                <w:sz w:val="18"/>
                <w:szCs w:val="18"/>
              </w:rPr>
              <w:t> </w:t>
            </w:r>
            <w:r>
              <w:rPr>
                <w:b/>
                <w:sz w:val="18"/>
                <w:szCs w:val="18"/>
              </w:rPr>
              <w:sym w:font="Symbol" w:char="F0B4"/>
            </w:r>
            <w:r>
              <w:rPr>
                <w:b/>
                <w:sz w:val="18"/>
                <w:szCs w:val="18"/>
              </w:rPr>
              <w:t> </w:t>
            </w:r>
            <w:proofErr w:type="spellStart"/>
            <w:r w:rsidRPr="0002287B">
              <w:rPr>
                <w:b/>
                <w:sz w:val="18"/>
                <w:szCs w:val="18"/>
                <w:lang w:val="ru-RU"/>
              </w:rPr>
              <w:t>сут</w:t>
            </w:r>
            <w:proofErr w:type="spellEnd"/>
            <w:r w:rsidRPr="0002287B">
              <w:rPr>
                <w:b/>
                <w:sz w:val="18"/>
                <w:szCs w:val="18"/>
                <w:lang w:val="ru-RU"/>
              </w:rPr>
              <w:t xml:space="preserve">)] по </w:t>
            </w:r>
            <w:r>
              <w:rPr>
                <w:b/>
                <w:sz w:val="18"/>
                <w:szCs w:val="18"/>
              </w:rPr>
              <w:t>PM</w:t>
            </w:r>
          </w:p>
        </w:tc>
      </w:tr>
      <w:tr w:rsidR="00522F7C" w:rsidRPr="00E64744" w:rsidTr="00715E8A">
        <w:tc>
          <w:tcPr>
            <w:tcW w:w="605" w:type="dxa"/>
            <w:tcBorders>
              <w:bottom w:val="single" w:sz="4" w:space="0" w:color="auto"/>
            </w:tcBorders>
            <w:vAlign w:val="center"/>
          </w:tcPr>
          <w:p w:rsidR="00522F7C" w:rsidRPr="0002287B" w:rsidRDefault="00522F7C" w:rsidP="0002287B">
            <w:pPr>
              <w:pStyle w:val="a3"/>
              <w:ind w:left="0"/>
              <w:jc w:val="center"/>
              <w:rPr>
                <w:sz w:val="18"/>
                <w:szCs w:val="18"/>
                <w:lang w:val="ru-RU" w:eastAsia="en-US"/>
              </w:rPr>
            </w:pPr>
          </w:p>
        </w:tc>
        <w:tc>
          <w:tcPr>
            <w:tcW w:w="838" w:type="dxa"/>
            <w:tcBorders>
              <w:bottom w:val="single" w:sz="4" w:space="0" w:color="auto"/>
            </w:tcBorders>
            <w:vAlign w:val="center"/>
          </w:tcPr>
          <w:p w:rsidR="00522F7C" w:rsidRPr="00C80EC0" w:rsidRDefault="00522F7C" w:rsidP="0002287B">
            <w:pPr>
              <w:pStyle w:val="a3"/>
              <w:ind w:left="0"/>
              <w:jc w:val="center"/>
              <w:rPr>
                <w:b/>
                <w:sz w:val="18"/>
                <w:szCs w:val="18"/>
              </w:rPr>
            </w:pPr>
            <w:r>
              <w:rPr>
                <w:b/>
                <w:sz w:val="18"/>
                <w:szCs w:val="18"/>
              </w:rPr>
              <w:t>BUP_1</w:t>
            </w:r>
          </w:p>
        </w:tc>
        <w:tc>
          <w:tcPr>
            <w:tcW w:w="838" w:type="dxa"/>
            <w:tcBorders>
              <w:bottom w:val="single" w:sz="4" w:space="0" w:color="auto"/>
            </w:tcBorders>
            <w:vAlign w:val="center"/>
          </w:tcPr>
          <w:p w:rsidR="00522F7C" w:rsidRPr="00C80EC0" w:rsidRDefault="00522F7C" w:rsidP="0002287B">
            <w:pPr>
              <w:pStyle w:val="a3"/>
              <w:ind w:left="0"/>
              <w:jc w:val="center"/>
              <w:rPr>
                <w:b/>
                <w:sz w:val="18"/>
                <w:szCs w:val="18"/>
              </w:rPr>
            </w:pPr>
            <w:r>
              <w:rPr>
                <w:b/>
                <w:sz w:val="18"/>
                <w:szCs w:val="18"/>
              </w:rPr>
              <w:t>BUP_2</w:t>
            </w:r>
          </w:p>
        </w:tc>
        <w:tc>
          <w:tcPr>
            <w:tcW w:w="838" w:type="dxa"/>
            <w:tcBorders>
              <w:bottom w:val="single" w:sz="4" w:space="0" w:color="auto"/>
            </w:tcBorders>
            <w:vAlign w:val="center"/>
          </w:tcPr>
          <w:p w:rsidR="00522F7C" w:rsidRPr="00C80EC0" w:rsidRDefault="00522F7C" w:rsidP="0002287B">
            <w:pPr>
              <w:pStyle w:val="a3"/>
              <w:ind w:left="0"/>
              <w:jc w:val="center"/>
              <w:rPr>
                <w:b/>
                <w:sz w:val="18"/>
                <w:szCs w:val="18"/>
              </w:rPr>
            </w:pPr>
            <w:r>
              <w:rPr>
                <w:b/>
                <w:sz w:val="18"/>
                <w:szCs w:val="18"/>
              </w:rPr>
              <w:t>BUP_3</w:t>
            </w:r>
          </w:p>
        </w:tc>
        <w:tc>
          <w:tcPr>
            <w:tcW w:w="839" w:type="dxa"/>
            <w:tcBorders>
              <w:bottom w:val="single" w:sz="4" w:space="0" w:color="auto"/>
            </w:tcBorders>
            <w:vAlign w:val="center"/>
          </w:tcPr>
          <w:p w:rsidR="00522F7C" w:rsidRPr="00C80EC0" w:rsidRDefault="00522F7C" w:rsidP="0002287B">
            <w:pPr>
              <w:pStyle w:val="a3"/>
              <w:ind w:left="0"/>
              <w:jc w:val="center"/>
              <w:rPr>
                <w:b/>
                <w:sz w:val="18"/>
                <w:szCs w:val="18"/>
              </w:rPr>
            </w:pPr>
            <w:r>
              <w:rPr>
                <w:b/>
                <w:sz w:val="18"/>
                <w:szCs w:val="18"/>
              </w:rPr>
              <w:t>BUP_4</w:t>
            </w:r>
          </w:p>
        </w:tc>
        <w:tc>
          <w:tcPr>
            <w:tcW w:w="839" w:type="dxa"/>
            <w:tcBorders>
              <w:bottom w:val="single" w:sz="4" w:space="0" w:color="auto"/>
            </w:tcBorders>
            <w:vAlign w:val="center"/>
          </w:tcPr>
          <w:p w:rsidR="00522F7C" w:rsidRPr="00C80EC0" w:rsidRDefault="00522F7C" w:rsidP="0002287B">
            <w:pPr>
              <w:pStyle w:val="a3"/>
              <w:ind w:left="0"/>
              <w:jc w:val="center"/>
              <w:rPr>
                <w:b/>
                <w:sz w:val="18"/>
                <w:szCs w:val="18"/>
              </w:rPr>
            </w:pPr>
            <w:r>
              <w:rPr>
                <w:b/>
                <w:sz w:val="18"/>
                <w:szCs w:val="18"/>
              </w:rPr>
              <w:t>BUP_5</w:t>
            </w:r>
          </w:p>
        </w:tc>
        <w:tc>
          <w:tcPr>
            <w:tcW w:w="839" w:type="dxa"/>
            <w:tcBorders>
              <w:bottom w:val="single" w:sz="4" w:space="0" w:color="auto"/>
            </w:tcBorders>
            <w:vAlign w:val="center"/>
          </w:tcPr>
          <w:p w:rsidR="00522F7C" w:rsidRPr="00C80EC0" w:rsidRDefault="00522F7C" w:rsidP="0002287B">
            <w:pPr>
              <w:pStyle w:val="a3"/>
              <w:ind w:left="0"/>
              <w:jc w:val="center"/>
              <w:rPr>
                <w:b/>
                <w:sz w:val="18"/>
                <w:szCs w:val="18"/>
              </w:rPr>
            </w:pPr>
            <w:r>
              <w:rPr>
                <w:b/>
                <w:sz w:val="18"/>
                <w:szCs w:val="18"/>
              </w:rPr>
              <w:t>BUP_6</w:t>
            </w:r>
          </w:p>
        </w:tc>
        <w:tc>
          <w:tcPr>
            <w:tcW w:w="839" w:type="dxa"/>
            <w:tcBorders>
              <w:bottom w:val="single" w:sz="4" w:space="0" w:color="auto"/>
            </w:tcBorders>
            <w:vAlign w:val="center"/>
          </w:tcPr>
          <w:p w:rsidR="00522F7C" w:rsidRPr="00C80EC0" w:rsidRDefault="00522F7C" w:rsidP="0002287B">
            <w:pPr>
              <w:pStyle w:val="a3"/>
              <w:ind w:left="0"/>
              <w:jc w:val="center"/>
              <w:rPr>
                <w:b/>
                <w:sz w:val="18"/>
                <w:szCs w:val="18"/>
              </w:rPr>
            </w:pPr>
            <w:r>
              <w:rPr>
                <w:b/>
                <w:sz w:val="18"/>
                <w:szCs w:val="18"/>
              </w:rPr>
              <w:t>BUP_7</w:t>
            </w:r>
          </w:p>
        </w:tc>
        <w:tc>
          <w:tcPr>
            <w:tcW w:w="839" w:type="dxa"/>
            <w:tcBorders>
              <w:bottom w:val="single" w:sz="4" w:space="0" w:color="auto"/>
            </w:tcBorders>
            <w:vAlign w:val="center"/>
          </w:tcPr>
          <w:p w:rsidR="00522F7C" w:rsidRPr="00C80EC0" w:rsidRDefault="00522F7C" w:rsidP="0002287B">
            <w:pPr>
              <w:pStyle w:val="a3"/>
              <w:ind w:left="0"/>
              <w:jc w:val="center"/>
              <w:rPr>
                <w:b/>
                <w:sz w:val="18"/>
                <w:szCs w:val="18"/>
              </w:rPr>
            </w:pPr>
            <w:r>
              <w:rPr>
                <w:b/>
                <w:sz w:val="18"/>
                <w:szCs w:val="18"/>
              </w:rPr>
              <w:t>BUP_8</w:t>
            </w:r>
          </w:p>
        </w:tc>
        <w:tc>
          <w:tcPr>
            <w:tcW w:w="1361" w:type="dxa"/>
            <w:tcBorders>
              <w:bottom w:val="single" w:sz="4" w:space="0" w:color="auto"/>
            </w:tcBorders>
            <w:vAlign w:val="center"/>
          </w:tcPr>
          <w:p w:rsidR="00522F7C" w:rsidRPr="00715E8A" w:rsidRDefault="00522F7C" w:rsidP="00715E8A">
            <w:pPr>
              <w:pStyle w:val="a3"/>
              <w:ind w:left="0"/>
              <w:jc w:val="center"/>
              <w:rPr>
                <w:b/>
                <w:sz w:val="18"/>
                <w:szCs w:val="18"/>
                <w:lang w:val="ru-RU"/>
              </w:rPr>
            </w:pPr>
            <w:r w:rsidRPr="0002287B">
              <w:rPr>
                <w:b/>
                <w:sz w:val="18"/>
                <w:szCs w:val="18"/>
                <w:lang w:val="ru-RU"/>
              </w:rPr>
              <w:t xml:space="preserve">Пороговое значение согласно </w:t>
            </w:r>
            <w:r w:rsidR="00715E8A">
              <w:rPr>
                <w:b/>
                <w:sz w:val="18"/>
                <w:szCs w:val="18"/>
                <w:lang w:val="en-US"/>
              </w:rPr>
              <w:t>TA</w:t>
            </w:r>
            <w:r w:rsidR="00715E8A" w:rsidRPr="00715E8A">
              <w:rPr>
                <w:b/>
                <w:sz w:val="18"/>
                <w:szCs w:val="18"/>
                <w:lang w:val="ru-RU"/>
              </w:rPr>
              <w:t xml:space="preserve"> </w:t>
            </w:r>
            <w:proofErr w:type="spellStart"/>
            <w:r w:rsidR="00715E8A">
              <w:rPr>
                <w:b/>
                <w:sz w:val="18"/>
                <w:szCs w:val="18"/>
                <w:lang w:val="en-US"/>
              </w:rPr>
              <w:t>Luft</w:t>
            </w:r>
            <w:proofErr w:type="spellEnd"/>
          </w:p>
        </w:tc>
      </w:tr>
      <w:tr w:rsidR="00522F7C" w:rsidRPr="00C80EC0" w:rsidTr="00715E8A">
        <w:tc>
          <w:tcPr>
            <w:tcW w:w="605" w:type="dxa"/>
            <w:tcBorders>
              <w:top w:val="single" w:sz="4" w:space="0" w:color="auto"/>
            </w:tcBorders>
            <w:vAlign w:val="center"/>
          </w:tcPr>
          <w:p w:rsidR="00522F7C" w:rsidRPr="00C80EC0" w:rsidRDefault="00522F7C" w:rsidP="0002287B">
            <w:pPr>
              <w:pStyle w:val="a3"/>
              <w:ind w:left="0"/>
              <w:jc w:val="center"/>
              <w:rPr>
                <w:sz w:val="18"/>
                <w:szCs w:val="18"/>
              </w:rPr>
            </w:pPr>
            <w:r>
              <w:rPr>
                <w:sz w:val="18"/>
                <w:szCs w:val="18"/>
              </w:rPr>
              <w:t>PM</w:t>
            </w:r>
          </w:p>
        </w:tc>
        <w:tc>
          <w:tcPr>
            <w:tcW w:w="838" w:type="dxa"/>
            <w:tcBorders>
              <w:top w:val="single" w:sz="4" w:space="0" w:color="auto"/>
            </w:tcBorders>
            <w:vAlign w:val="center"/>
          </w:tcPr>
          <w:p w:rsidR="00522F7C" w:rsidRPr="00C80EC0" w:rsidRDefault="00522F7C" w:rsidP="0002287B">
            <w:pPr>
              <w:pStyle w:val="a3"/>
              <w:ind w:left="0"/>
              <w:jc w:val="center"/>
              <w:rPr>
                <w:sz w:val="18"/>
                <w:szCs w:val="18"/>
              </w:rPr>
            </w:pPr>
            <w:r>
              <w:rPr>
                <w:sz w:val="18"/>
                <w:szCs w:val="18"/>
              </w:rPr>
              <w:t>0,008</w:t>
            </w:r>
          </w:p>
        </w:tc>
        <w:tc>
          <w:tcPr>
            <w:tcW w:w="838" w:type="dxa"/>
            <w:tcBorders>
              <w:top w:val="single" w:sz="4" w:space="0" w:color="auto"/>
            </w:tcBorders>
          </w:tcPr>
          <w:p w:rsidR="00522F7C" w:rsidRPr="00C80EC0" w:rsidRDefault="00522F7C" w:rsidP="0002287B">
            <w:pPr>
              <w:pStyle w:val="a3"/>
              <w:ind w:left="0"/>
              <w:jc w:val="center"/>
              <w:rPr>
                <w:sz w:val="18"/>
                <w:szCs w:val="18"/>
              </w:rPr>
            </w:pPr>
            <w:r>
              <w:rPr>
                <w:sz w:val="18"/>
                <w:szCs w:val="18"/>
              </w:rPr>
              <w:t>0,008</w:t>
            </w:r>
          </w:p>
        </w:tc>
        <w:tc>
          <w:tcPr>
            <w:tcW w:w="838" w:type="dxa"/>
            <w:tcBorders>
              <w:top w:val="single" w:sz="4" w:space="0" w:color="auto"/>
            </w:tcBorders>
          </w:tcPr>
          <w:p w:rsidR="00522F7C" w:rsidRPr="00C80EC0" w:rsidRDefault="00522F7C" w:rsidP="0002287B">
            <w:pPr>
              <w:pStyle w:val="a3"/>
              <w:ind w:left="0"/>
              <w:jc w:val="center"/>
              <w:rPr>
                <w:sz w:val="18"/>
                <w:szCs w:val="18"/>
              </w:rPr>
            </w:pPr>
            <w:r>
              <w:rPr>
                <w:sz w:val="18"/>
                <w:szCs w:val="18"/>
              </w:rPr>
              <w:t>0,013</w:t>
            </w:r>
          </w:p>
        </w:tc>
        <w:tc>
          <w:tcPr>
            <w:tcW w:w="839" w:type="dxa"/>
            <w:tcBorders>
              <w:top w:val="single" w:sz="4" w:space="0" w:color="auto"/>
            </w:tcBorders>
          </w:tcPr>
          <w:p w:rsidR="00522F7C" w:rsidRPr="00C80EC0" w:rsidRDefault="00522F7C" w:rsidP="0002287B">
            <w:pPr>
              <w:pStyle w:val="a3"/>
              <w:ind w:left="0"/>
              <w:jc w:val="center"/>
              <w:rPr>
                <w:sz w:val="18"/>
                <w:szCs w:val="18"/>
              </w:rPr>
            </w:pPr>
            <w:r>
              <w:rPr>
                <w:sz w:val="18"/>
                <w:szCs w:val="18"/>
              </w:rPr>
              <w:t>0,015</w:t>
            </w:r>
          </w:p>
        </w:tc>
        <w:tc>
          <w:tcPr>
            <w:tcW w:w="839" w:type="dxa"/>
            <w:tcBorders>
              <w:top w:val="single" w:sz="4" w:space="0" w:color="auto"/>
            </w:tcBorders>
          </w:tcPr>
          <w:p w:rsidR="00522F7C" w:rsidRPr="00C80EC0" w:rsidRDefault="00522F7C" w:rsidP="0002287B">
            <w:pPr>
              <w:pStyle w:val="a3"/>
              <w:ind w:left="0"/>
              <w:jc w:val="center"/>
              <w:rPr>
                <w:sz w:val="18"/>
                <w:szCs w:val="18"/>
              </w:rPr>
            </w:pPr>
            <w:r>
              <w:rPr>
                <w:sz w:val="18"/>
                <w:szCs w:val="18"/>
              </w:rPr>
              <w:t>0,015</w:t>
            </w:r>
          </w:p>
        </w:tc>
        <w:tc>
          <w:tcPr>
            <w:tcW w:w="839" w:type="dxa"/>
            <w:tcBorders>
              <w:top w:val="single" w:sz="4" w:space="0" w:color="auto"/>
            </w:tcBorders>
          </w:tcPr>
          <w:p w:rsidR="00522F7C" w:rsidRPr="00C80EC0" w:rsidRDefault="00522F7C" w:rsidP="0002287B">
            <w:pPr>
              <w:pStyle w:val="a3"/>
              <w:ind w:left="0"/>
              <w:jc w:val="center"/>
              <w:rPr>
                <w:sz w:val="18"/>
                <w:szCs w:val="18"/>
              </w:rPr>
            </w:pPr>
            <w:r>
              <w:rPr>
                <w:sz w:val="18"/>
                <w:szCs w:val="18"/>
              </w:rPr>
              <w:t>0,016</w:t>
            </w:r>
          </w:p>
        </w:tc>
        <w:tc>
          <w:tcPr>
            <w:tcW w:w="839" w:type="dxa"/>
            <w:tcBorders>
              <w:top w:val="single" w:sz="4" w:space="0" w:color="auto"/>
            </w:tcBorders>
          </w:tcPr>
          <w:p w:rsidR="00522F7C" w:rsidRPr="00C80EC0" w:rsidRDefault="00522F7C" w:rsidP="0002287B">
            <w:pPr>
              <w:pStyle w:val="a3"/>
              <w:ind w:left="0"/>
              <w:jc w:val="center"/>
              <w:rPr>
                <w:sz w:val="18"/>
                <w:szCs w:val="18"/>
              </w:rPr>
            </w:pPr>
            <w:r>
              <w:rPr>
                <w:sz w:val="18"/>
                <w:szCs w:val="18"/>
              </w:rPr>
              <w:t>0,005</w:t>
            </w:r>
          </w:p>
        </w:tc>
        <w:tc>
          <w:tcPr>
            <w:tcW w:w="839" w:type="dxa"/>
            <w:tcBorders>
              <w:top w:val="single" w:sz="4" w:space="0" w:color="auto"/>
            </w:tcBorders>
          </w:tcPr>
          <w:p w:rsidR="00522F7C" w:rsidRPr="00C80EC0" w:rsidRDefault="00522F7C" w:rsidP="0002287B">
            <w:pPr>
              <w:pStyle w:val="a3"/>
              <w:ind w:left="0"/>
              <w:jc w:val="center"/>
              <w:rPr>
                <w:sz w:val="18"/>
                <w:szCs w:val="18"/>
              </w:rPr>
            </w:pPr>
            <w:r>
              <w:rPr>
                <w:sz w:val="18"/>
                <w:szCs w:val="18"/>
              </w:rPr>
              <w:t>0,006</w:t>
            </w:r>
          </w:p>
        </w:tc>
        <w:tc>
          <w:tcPr>
            <w:tcW w:w="1361" w:type="dxa"/>
            <w:tcBorders>
              <w:top w:val="single" w:sz="4" w:space="0" w:color="auto"/>
            </w:tcBorders>
            <w:vAlign w:val="center"/>
          </w:tcPr>
          <w:p w:rsidR="00522F7C" w:rsidRPr="00C80EC0" w:rsidRDefault="00522F7C" w:rsidP="0002287B">
            <w:pPr>
              <w:pStyle w:val="a3"/>
              <w:ind w:left="0"/>
              <w:jc w:val="center"/>
              <w:rPr>
                <w:sz w:val="18"/>
                <w:szCs w:val="18"/>
              </w:rPr>
            </w:pPr>
            <w:r>
              <w:rPr>
                <w:sz w:val="18"/>
                <w:szCs w:val="18"/>
              </w:rPr>
              <w:t>0,35</w:t>
            </w:r>
          </w:p>
        </w:tc>
      </w:tr>
      <w:tr w:rsidR="00522F7C" w:rsidRPr="00C80EC0" w:rsidTr="00715E8A">
        <w:tc>
          <w:tcPr>
            <w:tcW w:w="605" w:type="dxa"/>
            <w:vAlign w:val="center"/>
          </w:tcPr>
          <w:p w:rsidR="00522F7C" w:rsidRPr="00C80EC0" w:rsidRDefault="00522F7C" w:rsidP="0002287B">
            <w:pPr>
              <w:pStyle w:val="a3"/>
              <w:ind w:left="0"/>
              <w:jc w:val="center"/>
              <w:rPr>
                <w:sz w:val="18"/>
                <w:szCs w:val="18"/>
              </w:rPr>
            </w:pPr>
            <w:r>
              <w:rPr>
                <w:sz w:val="18"/>
                <w:szCs w:val="18"/>
              </w:rPr>
              <w:t>As</w:t>
            </w:r>
          </w:p>
        </w:tc>
        <w:tc>
          <w:tcPr>
            <w:tcW w:w="838" w:type="dxa"/>
            <w:vAlign w:val="center"/>
          </w:tcPr>
          <w:p w:rsidR="00522F7C" w:rsidRPr="00C80EC0" w:rsidRDefault="00522F7C" w:rsidP="0002287B">
            <w:pPr>
              <w:pStyle w:val="a3"/>
              <w:ind w:left="0"/>
              <w:jc w:val="center"/>
              <w:rPr>
                <w:sz w:val="18"/>
                <w:szCs w:val="18"/>
              </w:rPr>
            </w:pPr>
            <w:r>
              <w:rPr>
                <w:sz w:val="18"/>
                <w:szCs w:val="18"/>
              </w:rPr>
              <w:t>0,03</w:t>
            </w:r>
          </w:p>
        </w:tc>
        <w:tc>
          <w:tcPr>
            <w:tcW w:w="838" w:type="dxa"/>
            <w:vAlign w:val="center"/>
          </w:tcPr>
          <w:p w:rsidR="00522F7C" w:rsidRPr="00C80EC0" w:rsidRDefault="00522F7C" w:rsidP="0002287B">
            <w:pPr>
              <w:pStyle w:val="a3"/>
              <w:ind w:left="0"/>
              <w:jc w:val="center"/>
              <w:rPr>
                <w:sz w:val="18"/>
                <w:szCs w:val="18"/>
              </w:rPr>
            </w:pPr>
            <w:r>
              <w:rPr>
                <w:sz w:val="18"/>
                <w:szCs w:val="18"/>
              </w:rPr>
              <w:t>0,04</w:t>
            </w:r>
          </w:p>
        </w:tc>
        <w:tc>
          <w:tcPr>
            <w:tcW w:w="838" w:type="dxa"/>
            <w:vAlign w:val="center"/>
          </w:tcPr>
          <w:p w:rsidR="00522F7C" w:rsidRPr="00C80EC0" w:rsidRDefault="00522F7C" w:rsidP="0002287B">
            <w:pPr>
              <w:pStyle w:val="a3"/>
              <w:ind w:left="0"/>
              <w:jc w:val="center"/>
              <w:rPr>
                <w:sz w:val="18"/>
                <w:szCs w:val="18"/>
              </w:rPr>
            </w:pPr>
            <w:r>
              <w:rPr>
                <w:sz w:val="18"/>
                <w:szCs w:val="18"/>
              </w:rPr>
              <w:t>0,06</w:t>
            </w:r>
          </w:p>
        </w:tc>
        <w:tc>
          <w:tcPr>
            <w:tcW w:w="839" w:type="dxa"/>
            <w:vAlign w:val="center"/>
          </w:tcPr>
          <w:p w:rsidR="00522F7C" w:rsidRPr="00C80EC0" w:rsidRDefault="00522F7C" w:rsidP="0002287B">
            <w:pPr>
              <w:pStyle w:val="a3"/>
              <w:ind w:left="0"/>
              <w:jc w:val="center"/>
              <w:rPr>
                <w:sz w:val="18"/>
                <w:szCs w:val="18"/>
              </w:rPr>
            </w:pPr>
            <w:r>
              <w:rPr>
                <w:sz w:val="18"/>
                <w:szCs w:val="18"/>
              </w:rPr>
              <w:t>0,07</w:t>
            </w:r>
          </w:p>
        </w:tc>
        <w:tc>
          <w:tcPr>
            <w:tcW w:w="839" w:type="dxa"/>
            <w:vAlign w:val="center"/>
          </w:tcPr>
          <w:p w:rsidR="00522F7C" w:rsidRPr="00C80EC0" w:rsidRDefault="00522F7C" w:rsidP="0002287B">
            <w:pPr>
              <w:pStyle w:val="a3"/>
              <w:ind w:left="0"/>
              <w:jc w:val="center"/>
              <w:rPr>
                <w:sz w:val="18"/>
                <w:szCs w:val="18"/>
              </w:rPr>
            </w:pPr>
            <w:r>
              <w:rPr>
                <w:sz w:val="18"/>
                <w:szCs w:val="18"/>
              </w:rPr>
              <w:t>0,07</w:t>
            </w:r>
          </w:p>
        </w:tc>
        <w:tc>
          <w:tcPr>
            <w:tcW w:w="839" w:type="dxa"/>
            <w:vAlign w:val="center"/>
          </w:tcPr>
          <w:p w:rsidR="00522F7C" w:rsidRPr="00C80EC0" w:rsidRDefault="00522F7C" w:rsidP="0002287B">
            <w:pPr>
              <w:pStyle w:val="a3"/>
              <w:ind w:left="0"/>
              <w:jc w:val="center"/>
              <w:rPr>
                <w:sz w:val="18"/>
                <w:szCs w:val="18"/>
              </w:rPr>
            </w:pPr>
            <w:r>
              <w:rPr>
                <w:sz w:val="18"/>
                <w:szCs w:val="18"/>
              </w:rPr>
              <w:t>0,08</w:t>
            </w:r>
          </w:p>
        </w:tc>
        <w:tc>
          <w:tcPr>
            <w:tcW w:w="839" w:type="dxa"/>
            <w:vAlign w:val="center"/>
          </w:tcPr>
          <w:p w:rsidR="00522F7C" w:rsidRPr="00C80EC0" w:rsidRDefault="00522F7C" w:rsidP="0002287B">
            <w:pPr>
              <w:pStyle w:val="a3"/>
              <w:ind w:left="0"/>
              <w:jc w:val="center"/>
              <w:rPr>
                <w:sz w:val="18"/>
                <w:szCs w:val="18"/>
              </w:rPr>
            </w:pPr>
            <w:r>
              <w:rPr>
                <w:sz w:val="18"/>
                <w:szCs w:val="18"/>
              </w:rPr>
              <w:t>0,02</w:t>
            </w:r>
          </w:p>
        </w:tc>
        <w:tc>
          <w:tcPr>
            <w:tcW w:w="839" w:type="dxa"/>
            <w:vAlign w:val="center"/>
          </w:tcPr>
          <w:p w:rsidR="00522F7C" w:rsidRPr="00C80EC0" w:rsidRDefault="00522F7C" w:rsidP="0002287B">
            <w:pPr>
              <w:pStyle w:val="a3"/>
              <w:ind w:left="0"/>
              <w:jc w:val="center"/>
              <w:rPr>
                <w:sz w:val="18"/>
                <w:szCs w:val="18"/>
              </w:rPr>
            </w:pPr>
            <w:r>
              <w:rPr>
                <w:sz w:val="18"/>
                <w:szCs w:val="18"/>
              </w:rPr>
              <w:t>0,03</w:t>
            </w:r>
          </w:p>
        </w:tc>
        <w:tc>
          <w:tcPr>
            <w:tcW w:w="1361" w:type="dxa"/>
            <w:vAlign w:val="center"/>
          </w:tcPr>
          <w:p w:rsidR="00522F7C" w:rsidRPr="00C80EC0" w:rsidRDefault="00522F7C" w:rsidP="0002287B">
            <w:pPr>
              <w:pStyle w:val="a3"/>
              <w:ind w:left="0"/>
              <w:jc w:val="center"/>
              <w:rPr>
                <w:sz w:val="18"/>
                <w:szCs w:val="18"/>
              </w:rPr>
            </w:pPr>
            <w:r>
              <w:rPr>
                <w:sz w:val="18"/>
                <w:szCs w:val="18"/>
              </w:rPr>
              <w:t>4</w:t>
            </w:r>
          </w:p>
        </w:tc>
      </w:tr>
      <w:tr w:rsidR="00522F7C" w:rsidRPr="00C80EC0" w:rsidTr="00715E8A">
        <w:tc>
          <w:tcPr>
            <w:tcW w:w="605" w:type="dxa"/>
            <w:vAlign w:val="center"/>
          </w:tcPr>
          <w:p w:rsidR="00522F7C" w:rsidRPr="00C80EC0" w:rsidRDefault="00522F7C" w:rsidP="0002287B">
            <w:pPr>
              <w:pStyle w:val="a3"/>
              <w:ind w:left="0"/>
              <w:jc w:val="center"/>
              <w:rPr>
                <w:sz w:val="18"/>
                <w:szCs w:val="18"/>
              </w:rPr>
            </w:pPr>
            <w:proofErr w:type="spellStart"/>
            <w:r>
              <w:rPr>
                <w:sz w:val="18"/>
                <w:szCs w:val="18"/>
              </w:rPr>
              <w:t>Cd</w:t>
            </w:r>
            <w:proofErr w:type="spellEnd"/>
          </w:p>
        </w:tc>
        <w:tc>
          <w:tcPr>
            <w:tcW w:w="838" w:type="dxa"/>
            <w:vAlign w:val="center"/>
          </w:tcPr>
          <w:p w:rsidR="00522F7C" w:rsidRPr="00C80EC0" w:rsidRDefault="00522F7C" w:rsidP="0002287B">
            <w:pPr>
              <w:pStyle w:val="a3"/>
              <w:ind w:left="0"/>
              <w:jc w:val="center"/>
              <w:rPr>
                <w:sz w:val="18"/>
                <w:szCs w:val="18"/>
              </w:rPr>
            </w:pPr>
            <w:r>
              <w:rPr>
                <w:sz w:val="18"/>
                <w:szCs w:val="18"/>
              </w:rPr>
              <w:t>0,03</w:t>
            </w:r>
          </w:p>
        </w:tc>
        <w:tc>
          <w:tcPr>
            <w:tcW w:w="838" w:type="dxa"/>
            <w:vAlign w:val="center"/>
          </w:tcPr>
          <w:p w:rsidR="00522F7C" w:rsidRPr="00C80EC0" w:rsidRDefault="00522F7C" w:rsidP="0002287B">
            <w:pPr>
              <w:pStyle w:val="a3"/>
              <w:ind w:left="0"/>
              <w:jc w:val="center"/>
              <w:rPr>
                <w:sz w:val="18"/>
                <w:szCs w:val="18"/>
              </w:rPr>
            </w:pPr>
            <w:r>
              <w:rPr>
                <w:sz w:val="18"/>
                <w:szCs w:val="18"/>
              </w:rPr>
              <w:t>0,04</w:t>
            </w:r>
          </w:p>
        </w:tc>
        <w:tc>
          <w:tcPr>
            <w:tcW w:w="838" w:type="dxa"/>
            <w:vAlign w:val="center"/>
          </w:tcPr>
          <w:p w:rsidR="00522F7C" w:rsidRPr="00C80EC0" w:rsidRDefault="00522F7C" w:rsidP="0002287B">
            <w:pPr>
              <w:pStyle w:val="a3"/>
              <w:ind w:left="0"/>
              <w:jc w:val="center"/>
              <w:rPr>
                <w:sz w:val="18"/>
                <w:szCs w:val="18"/>
              </w:rPr>
            </w:pPr>
            <w:r>
              <w:rPr>
                <w:sz w:val="18"/>
                <w:szCs w:val="18"/>
              </w:rPr>
              <w:t>0,06</w:t>
            </w:r>
          </w:p>
        </w:tc>
        <w:tc>
          <w:tcPr>
            <w:tcW w:w="839" w:type="dxa"/>
            <w:vAlign w:val="center"/>
          </w:tcPr>
          <w:p w:rsidR="00522F7C" w:rsidRPr="00C80EC0" w:rsidRDefault="00522F7C" w:rsidP="0002287B">
            <w:pPr>
              <w:pStyle w:val="a3"/>
              <w:ind w:left="0"/>
              <w:jc w:val="center"/>
              <w:rPr>
                <w:sz w:val="18"/>
                <w:szCs w:val="18"/>
              </w:rPr>
            </w:pPr>
            <w:r>
              <w:rPr>
                <w:sz w:val="18"/>
                <w:szCs w:val="18"/>
              </w:rPr>
              <w:t>0,07</w:t>
            </w:r>
          </w:p>
        </w:tc>
        <w:tc>
          <w:tcPr>
            <w:tcW w:w="839" w:type="dxa"/>
            <w:vAlign w:val="center"/>
          </w:tcPr>
          <w:p w:rsidR="00522F7C" w:rsidRPr="00C80EC0" w:rsidRDefault="00522F7C" w:rsidP="0002287B">
            <w:pPr>
              <w:pStyle w:val="a3"/>
              <w:ind w:left="0"/>
              <w:jc w:val="center"/>
              <w:rPr>
                <w:sz w:val="18"/>
                <w:szCs w:val="18"/>
              </w:rPr>
            </w:pPr>
            <w:r>
              <w:rPr>
                <w:sz w:val="18"/>
                <w:szCs w:val="18"/>
              </w:rPr>
              <w:t>0,07</w:t>
            </w:r>
          </w:p>
        </w:tc>
        <w:tc>
          <w:tcPr>
            <w:tcW w:w="839" w:type="dxa"/>
            <w:vAlign w:val="center"/>
          </w:tcPr>
          <w:p w:rsidR="00522F7C" w:rsidRPr="00C80EC0" w:rsidRDefault="00522F7C" w:rsidP="0002287B">
            <w:pPr>
              <w:pStyle w:val="a3"/>
              <w:ind w:left="0"/>
              <w:jc w:val="center"/>
              <w:rPr>
                <w:sz w:val="18"/>
                <w:szCs w:val="18"/>
              </w:rPr>
            </w:pPr>
            <w:r>
              <w:rPr>
                <w:sz w:val="18"/>
                <w:szCs w:val="18"/>
              </w:rPr>
              <w:t>0,08</w:t>
            </w:r>
          </w:p>
        </w:tc>
        <w:tc>
          <w:tcPr>
            <w:tcW w:w="839" w:type="dxa"/>
            <w:vAlign w:val="center"/>
          </w:tcPr>
          <w:p w:rsidR="00522F7C" w:rsidRPr="00C80EC0" w:rsidRDefault="00522F7C" w:rsidP="0002287B">
            <w:pPr>
              <w:pStyle w:val="a3"/>
              <w:ind w:left="0"/>
              <w:jc w:val="center"/>
              <w:rPr>
                <w:sz w:val="18"/>
                <w:szCs w:val="18"/>
              </w:rPr>
            </w:pPr>
            <w:r>
              <w:rPr>
                <w:sz w:val="18"/>
                <w:szCs w:val="18"/>
              </w:rPr>
              <w:t>0,02</w:t>
            </w:r>
          </w:p>
        </w:tc>
        <w:tc>
          <w:tcPr>
            <w:tcW w:w="839" w:type="dxa"/>
            <w:vAlign w:val="center"/>
          </w:tcPr>
          <w:p w:rsidR="00522F7C" w:rsidRPr="00C80EC0" w:rsidRDefault="00522F7C" w:rsidP="0002287B">
            <w:pPr>
              <w:pStyle w:val="a3"/>
              <w:ind w:left="0"/>
              <w:jc w:val="center"/>
              <w:rPr>
                <w:sz w:val="18"/>
                <w:szCs w:val="18"/>
              </w:rPr>
            </w:pPr>
            <w:r>
              <w:rPr>
                <w:sz w:val="18"/>
                <w:szCs w:val="18"/>
              </w:rPr>
              <w:t>0,03</w:t>
            </w:r>
          </w:p>
        </w:tc>
        <w:tc>
          <w:tcPr>
            <w:tcW w:w="1361" w:type="dxa"/>
            <w:vAlign w:val="center"/>
          </w:tcPr>
          <w:p w:rsidR="00522F7C" w:rsidRPr="00C80EC0" w:rsidRDefault="00522F7C" w:rsidP="0002287B">
            <w:pPr>
              <w:pStyle w:val="a3"/>
              <w:ind w:left="0"/>
              <w:jc w:val="center"/>
              <w:rPr>
                <w:sz w:val="18"/>
                <w:szCs w:val="18"/>
              </w:rPr>
            </w:pPr>
            <w:r>
              <w:rPr>
                <w:sz w:val="18"/>
                <w:szCs w:val="18"/>
              </w:rPr>
              <w:t>2</w:t>
            </w:r>
          </w:p>
        </w:tc>
      </w:tr>
      <w:tr w:rsidR="00522F7C" w:rsidRPr="00C80EC0" w:rsidTr="00715E8A">
        <w:tc>
          <w:tcPr>
            <w:tcW w:w="605" w:type="dxa"/>
            <w:vAlign w:val="center"/>
          </w:tcPr>
          <w:p w:rsidR="00522F7C" w:rsidRPr="00C80EC0" w:rsidRDefault="00522F7C" w:rsidP="0002287B">
            <w:pPr>
              <w:pStyle w:val="a3"/>
              <w:ind w:left="0"/>
              <w:jc w:val="center"/>
              <w:rPr>
                <w:sz w:val="18"/>
                <w:szCs w:val="18"/>
              </w:rPr>
            </w:pPr>
            <w:proofErr w:type="spellStart"/>
            <w:r>
              <w:rPr>
                <w:sz w:val="18"/>
                <w:szCs w:val="18"/>
              </w:rPr>
              <w:t>Pb</w:t>
            </w:r>
            <w:proofErr w:type="spellEnd"/>
          </w:p>
        </w:tc>
        <w:tc>
          <w:tcPr>
            <w:tcW w:w="838" w:type="dxa"/>
            <w:vAlign w:val="center"/>
          </w:tcPr>
          <w:p w:rsidR="00522F7C" w:rsidRPr="00C80EC0" w:rsidRDefault="00522F7C" w:rsidP="0002287B">
            <w:pPr>
              <w:pStyle w:val="a3"/>
              <w:ind w:left="0"/>
              <w:jc w:val="center"/>
              <w:rPr>
                <w:sz w:val="18"/>
                <w:szCs w:val="18"/>
              </w:rPr>
            </w:pPr>
            <w:r>
              <w:rPr>
                <w:sz w:val="18"/>
                <w:szCs w:val="18"/>
              </w:rPr>
              <w:t>0,1</w:t>
            </w:r>
          </w:p>
        </w:tc>
        <w:tc>
          <w:tcPr>
            <w:tcW w:w="838" w:type="dxa"/>
            <w:vAlign w:val="center"/>
          </w:tcPr>
          <w:p w:rsidR="00522F7C" w:rsidRPr="00C80EC0" w:rsidRDefault="00522F7C" w:rsidP="0002287B">
            <w:pPr>
              <w:pStyle w:val="a3"/>
              <w:ind w:left="0"/>
              <w:jc w:val="center"/>
              <w:rPr>
                <w:sz w:val="18"/>
                <w:szCs w:val="18"/>
              </w:rPr>
            </w:pPr>
            <w:r>
              <w:rPr>
                <w:sz w:val="18"/>
                <w:szCs w:val="18"/>
              </w:rPr>
              <w:t>0,1</w:t>
            </w:r>
          </w:p>
        </w:tc>
        <w:tc>
          <w:tcPr>
            <w:tcW w:w="838" w:type="dxa"/>
            <w:vAlign w:val="center"/>
          </w:tcPr>
          <w:p w:rsidR="00522F7C" w:rsidRPr="00C80EC0" w:rsidRDefault="00522F7C" w:rsidP="0002287B">
            <w:pPr>
              <w:pStyle w:val="a3"/>
              <w:ind w:left="0"/>
              <w:jc w:val="center"/>
              <w:rPr>
                <w:sz w:val="18"/>
                <w:szCs w:val="18"/>
              </w:rPr>
            </w:pPr>
            <w:r>
              <w:rPr>
                <w:sz w:val="18"/>
                <w:szCs w:val="18"/>
              </w:rPr>
              <w:t>0,2</w:t>
            </w:r>
          </w:p>
        </w:tc>
        <w:tc>
          <w:tcPr>
            <w:tcW w:w="839" w:type="dxa"/>
            <w:vAlign w:val="center"/>
          </w:tcPr>
          <w:p w:rsidR="00522F7C" w:rsidRPr="00C80EC0" w:rsidRDefault="00522F7C" w:rsidP="0002287B">
            <w:pPr>
              <w:pStyle w:val="a3"/>
              <w:ind w:left="0"/>
              <w:jc w:val="center"/>
              <w:rPr>
                <w:sz w:val="18"/>
                <w:szCs w:val="18"/>
              </w:rPr>
            </w:pPr>
            <w:r>
              <w:rPr>
                <w:sz w:val="18"/>
                <w:szCs w:val="18"/>
              </w:rPr>
              <w:t>0,3</w:t>
            </w:r>
          </w:p>
        </w:tc>
        <w:tc>
          <w:tcPr>
            <w:tcW w:w="839" w:type="dxa"/>
            <w:vAlign w:val="center"/>
          </w:tcPr>
          <w:p w:rsidR="00522F7C" w:rsidRPr="00C80EC0" w:rsidRDefault="00522F7C" w:rsidP="0002287B">
            <w:pPr>
              <w:pStyle w:val="a3"/>
              <w:ind w:left="0"/>
              <w:jc w:val="center"/>
              <w:rPr>
                <w:sz w:val="18"/>
                <w:szCs w:val="18"/>
              </w:rPr>
            </w:pPr>
            <w:r>
              <w:rPr>
                <w:sz w:val="18"/>
                <w:szCs w:val="18"/>
              </w:rPr>
              <w:t>0,3</w:t>
            </w:r>
          </w:p>
        </w:tc>
        <w:tc>
          <w:tcPr>
            <w:tcW w:w="839" w:type="dxa"/>
            <w:vAlign w:val="center"/>
          </w:tcPr>
          <w:p w:rsidR="00522F7C" w:rsidRPr="00C80EC0" w:rsidRDefault="00522F7C" w:rsidP="0002287B">
            <w:pPr>
              <w:pStyle w:val="a3"/>
              <w:ind w:left="0"/>
              <w:jc w:val="center"/>
              <w:rPr>
                <w:sz w:val="18"/>
                <w:szCs w:val="18"/>
              </w:rPr>
            </w:pPr>
            <w:r>
              <w:rPr>
                <w:sz w:val="18"/>
                <w:szCs w:val="18"/>
              </w:rPr>
              <w:t>0,3</w:t>
            </w:r>
          </w:p>
        </w:tc>
        <w:tc>
          <w:tcPr>
            <w:tcW w:w="839" w:type="dxa"/>
            <w:vAlign w:val="center"/>
          </w:tcPr>
          <w:p w:rsidR="00522F7C" w:rsidRPr="00C80EC0" w:rsidRDefault="00522F7C" w:rsidP="0002287B">
            <w:pPr>
              <w:pStyle w:val="a3"/>
              <w:ind w:left="0"/>
              <w:jc w:val="center"/>
              <w:rPr>
                <w:sz w:val="18"/>
                <w:szCs w:val="18"/>
              </w:rPr>
            </w:pPr>
            <w:r>
              <w:rPr>
                <w:sz w:val="18"/>
                <w:szCs w:val="18"/>
              </w:rPr>
              <w:t>0,1</w:t>
            </w:r>
          </w:p>
        </w:tc>
        <w:tc>
          <w:tcPr>
            <w:tcW w:w="839" w:type="dxa"/>
            <w:vAlign w:val="center"/>
          </w:tcPr>
          <w:p w:rsidR="00522F7C" w:rsidRPr="00C80EC0" w:rsidRDefault="00522F7C" w:rsidP="0002287B">
            <w:pPr>
              <w:pStyle w:val="a3"/>
              <w:ind w:left="0"/>
              <w:jc w:val="center"/>
              <w:rPr>
                <w:sz w:val="18"/>
                <w:szCs w:val="18"/>
              </w:rPr>
            </w:pPr>
            <w:r>
              <w:rPr>
                <w:sz w:val="18"/>
                <w:szCs w:val="18"/>
              </w:rPr>
              <w:t>0,1</w:t>
            </w:r>
          </w:p>
        </w:tc>
        <w:tc>
          <w:tcPr>
            <w:tcW w:w="1361" w:type="dxa"/>
            <w:vAlign w:val="center"/>
          </w:tcPr>
          <w:p w:rsidR="00522F7C" w:rsidRPr="00C80EC0" w:rsidRDefault="00522F7C" w:rsidP="0002287B">
            <w:pPr>
              <w:pStyle w:val="a3"/>
              <w:ind w:left="0"/>
              <w:jc w:val="center"/>
              <w:rPr>
                <w:sz w:val="18"/>
                <w:szCs w:val="18"/>
              </w:rPr>
            </w:pPr>
            <w:r>
              <w:rPr>
                <w:sz w:val="18"/>
                <w:szCs w:val="18"/>
              </w:rPr>
              <w:t>100</w:t>
            </w:r>
          </w:p>
        </w:tc>
      </w:tr>
      <w:tr w:rsidR="00522F7C" w:rsidTr="00715E8A">
        <w:tc>
          <w:tcPr>
            <w:tcW w:w="605" w:type="dxa"/>
            <w:tcBorders>
              <w:bottom w:val="single" w:sz="4" w:space="0" w:color="auto"/>
            </w:tcBorders>
            <w:vAlign w:val="center"/>
          </w:tcPr>
          <w:p w:rsidR="00522F7C" w:rsidRPr="00C80EC0" w:rsidRDefault="00522F7C" w:rsidP="0002287B">
            <w:pPr>
              <w:pStyle w:val="a3"/>
              <w:ind w:left="0"/>
              <w:jc w:val="center"/>
              <w:rPr>
                <w:sz w:val="18"/>
                <w:szCs w:val="18"/>
              </w:rPr>
            </w:pPr>
            <w:proofErr w:type="spellStart"/>
            <w:r>
              <w:rPr>
                <w:sz w:val="18"/>
                <w:szCs w:val="18"/>
              </w:rPr>
              <w:t>Hg</w:t>
            </w:r>
            <w:proofErr w:type="spellEnd"/>
          </w:p>
        </w:tc>
        <w:tc>
          <w:tcPr>
            <w:tcW w:w="838" w:type="dxa"/>
            <w:tcBorders>
              <w:bottom w:val="single" w:sz="4" w:space="0" w:color="auto"/>
            </w:tcBorders>
            <w:vAlign w:val="center"/>
          </w:tcPr>
          <w:p w:rsidR="00522F7C" w:rsidRPr="00C80EC0" w:rsidRDefault="00522F7C" w:rsidP="0002287B">
            <w:pPr>
              <w:pStyle w:val="a3"/>
              <w:ind w:left="0"/>
              <w:jc w:val="center"/>
              <w:rPr>
                <w:sz w:val="18"/>
                <w:szCs w:val="18"/>
              </w:rPr>
            </w:pPr>
            <w:r>
              <w:rPr>
                <w:sz w:val="18"/>
                <w:szCs w:val="18"/>
              </w:rPr>
              <w:t>0,03</w:t>
            </w:r>
          </w:p>
        </w:tc>
        <w:tc>
          <w:tcPr>
            <w:tcW w:w="838" w:type="dxa"/>
            <w:tcBorders>
              <w:bottom w:val="single" w:sz="4" w:space="0" w:color="auto"/>
            </w:tcBorders>
            <w:vAlign w:val="center"/>
          </w:tcPr>
          <w:p w:rsidR="00522F7C" w:rsidRPr="00C80EC0" w:rsidRDefault="00522F7C" w:rsidP="0002287B">
            <w:pPr>
              <w:pStyle w:val="a3"/>
              <w:ind w:left="0"/>
              <w:jc w:val="center"/>
              <w:rPr>
                <w:sz w:val="18"/>
                <w:szCs w:val="18"/>
              </w:rPr>
            </w:pPr>
            <w:r>
              <w:rPr>
                <w:sz w:val="18"/>
                <w:szCs w:val="18"/>
              </w:rPr>
              <w:t>0,03</w:t>
            </w:r>
          </w:p>
        </w:tc>
        <w:tc>
          <w:tcPr>
            <w:tcW w:w="838" w:type="dxa"/>
            <w:tcBorders>
              <w:bottom w:val="single" w:sz="4" w:space="0" w:color="auto"/>
            </w:tcBorders>
            <w:vAlign w:val="center"/>
          </w:tcPr>
          <w:p w:rsidR="00522F7C" w:rsidRPr="00C80EC0" w:rsidRDefault="00522F7C" w:rsidP="0002287B">
            <w:pPr>
              <w:pStyle w:val="a3"/>
              <w:ind w:left="0"/>
              <w:jc w:val="center"/>
              <w:rPr>
                <w:sz w:val="18"/>
                <w:szCs w:val="18"/>
              </w:rPr>
            </w:pPr>
            <w:r>
              <w:rPr>
                <w:sz w:val="18"/>
                <w:szCs w:val="18"/>
              </w:rPr>
              <w:t>0,05</w:t>
            </w:r>
          </w:p>
        </w:tc>
        <w:tc>
          <w:tcPr>
            <w:tcW w:w="839" w:type="dxa"/>
            <w:tcBorders>
              <w:bottom w:val="single" w:sz="4" w:space="0" w:color="auto"/>
            </w:tcBorders>
            <w:vAlign w:val="center"/>
          </w:tcPr>
          <w:p w:rsidR="00522F7C" w:rsidRPr="00C80EC0" w:rsidRDefault="00522F7C" w:rsidP="0002287B">
            <w:pPr>
              <w:pStyle w:val="a3"/>
              <w:ind w:left="0"/>
              <w:jc w:val="center"/>
              <w:rPr>
                <w:sz w:val="18"/>
                <w:szCs w:val="18"/>
              </w:rPr>
            </w:pPr>
            <w:r>
              <w:rPr>
                <w:sz w:val="18"/>
                <w:szCs w:val="18"/>
              </w:rPr>
              <w:t>0,06</w:t>
            </w:r>
          </w:p>
        </w:tc>
        <w:tc>
          <w:tcPr>
            <w:tcW w:w="839" w:type="dxa"/>
            <w:tcBorders>
              <w:bottom w:val="single" w:sz="4" w:space="0" w:color="auto"/>
            </w:tcBorders>
            <w:vAlign w:val="center"/>
          </w:tcPr>
          <w:p w:rsidR="00522F7C" w:rsidRPr="00C80EC0" w:rsidRDefault="00522F7C" w:rsidP="0002287B">
            <w:pPr>
              <w:pStyle w:val="a3"/>
              <w:ind w:left="0"/>
              <w:jc w:val="center"/>
              <w:rPr>
                <w:sz w:val="18"/>
                <w:szCs w:val="18"/>
              </w:rPr>
            </w:pPr>
            <w:r>
              <w:rPr>
                <w:sz w:val="18"/>
                <w:szCs w:val="18"/>
              </w:rPr>
              <w:t>0,06</w:t>
            </w:r>
          </w:p>
        </w:tc>
        <w:tc>
          <w:tcPr>
            <w:tcW w:w="839" w:type="dxa"/>
            <w:tcBorders>
              <w:bottom w:val="single" w:sz="4" w:space="0" w:color="auto"/>
            </w:tcBorders>
            <w:vAlign w:val="center"/>
          </w:tcPr>
          <w:p w:rsidR="00522F7C" w:rsidRPr="00C80EC0" w:rsidRDefault="00522F7C" w:rsidP="0002287B">
            <w:pPr>
              <w:pStyle w:val="a3"/>
              <w:ind w:left="0"/>
              <w:jc w:val="center"/>
              <w:rPr>
                <w:sz w:val="18"/>
                <w:szCs w:val="18"/>
              </w:rPr>
            </w:pPr>
            <w:r>
              <w:rPr>
                <w:sz w:val="18"/>
                <w:szCs w:val="18"/>
              </w:rPr>
              <w:t>0,06</w:t>
            </w:r>
          </w:p>
        </w:tc>
        <w:tc>
          <w:tcPr>
            <w:tcW w:w="839" w:type="dxa"/>
            <w:tcBorders>
              <w:bottom w:val="single" w:sz="4" w:space="0" w:color="auto"/>
            </w:tcBorders>
            <w:vAlign w:val="center"/>
          </w:tcPr>
          <w:p w:rsidR="00522F7C" w:rsidRPr="00C80EC0" w:rsidRDefault="00522F7C" w:rsidP="0002287B">
            <w:pPr>
              <w:pStyle w:val="a3"/>
              <w:ind w:left="0"/>
              <w:jc w:val="center"/>
              <w:rPr>
                <w:sz w:val="18"/>
                <w:szCs w:val="18"/>
              </w:rPr>
            </w:pPr>
            <w:r>
              <w:rPr>
                <w:sz w:val="18"/>
                <w:szCs w:val="18"/>
              </w:rPr>
              <w:t>0,02</w:t>
            </w:r>
          </w:p>
        </w:tc>
        <w:tc>
          <w:tcPr>
            <w:tcW w:w="839" w:type="dxa"/>
            <w:tcBorders>
              <w:bottom w:val="single" w:sz="4" w:space="0" w:color="auto"/>
            </w:tcBorders>
            <w:vAlign w:val="center"/>
          </w:tcPr>
          <w:p w:rsidR="00522F7C" w:rsidRPr="00C80EC0" w:rsidRDefault="00522F7C" w:rsidP="0002287B">
            <w:pPr>
              <w:pStyle w:val="a3"/>
              <w:ind w:left="0"/>
              <w:jc w:val="center"/>
              <w:rPr>
                <w:sz w:val="18"/>
                <w:szCs w:val="18"/>
              </w:rPr>
            </w:pPr>
            <w:r>
              <w:rPr>
                <w:sz w:val="18"/>
                <w:szCs w:val="18"/>
              </w:rPr>
              <w:t>0,02</w:t>
            </w:r>
          </w:p>
        </w:tc>
        <w:tc>
          <w:tcPr>
            <w:tcW w:w="1361" w:type="dxa"/>
            <w:tcBorders>
              <w:bottom w:val="single" w:sz="4" w:space="0" w:color="auto"/>
            </w:tcBorders>
            <w:vAlign w:val="center"/>
          </w:tcPr>
          <w:p w:rsidR="00522F7C" w:rsidRPr="003248D3" w:rsidRDefault="00522F7C" w:rsidP="0002287B">
            <w:pPr>
              <w:pStyle w:val="a3"/>
              <w:ind w:left="0"/>
              <w:jc w:val="center"/>
              <w:rPr>
                <w:sz w:val="18"/>
                <w:szCs w:val="18"/>
              </w:rPr>
            </w:pPr>
            <w:r>
              <w:rPr>
                <w:sz w:val="18"/>
                <w:szCs w:val="18"/>
              </w:rPr>
              <w:t>1</w:t>
            </w:r>
          </w:p>
        </w:tc>
      </w:tr>
    </w:tbl>
    <w:p w:rsidR="00522F7C" w:rsidRDefault="00522F7C" w:rsidP="00522F7C">
      <w:pPr>
        <w:pStyle w:val="a3"/>
        <w:rPr>
          <w:lang w:val="en-GB" w:eastAsia="en-US"/>
        </w:rPr>
      </w:pPr>
    </w:p>
    <w:p w:rsidR="00522F7C" w:rsidRDefault="00522F7C" w:rsidP="00522F7C">
      <w:pPr>
        <w:pStyle w:val="TabAnfAbstand"/>
        <w:rPr>
          <w:color w:val="FF0000"/>
          <w:lang w:val="en-GB"/>
        </w:rPr>
      </w:pPr>
    </w:p>
    <w:p w:rsidR="00CF4498" w:rsidRPr="00CF4498" w:rsidRDefault="00CF4498" w:rsidP="00CF4498">
      <w:pPr>
        <w:pStyle w:val="a3"/>
        <w:ind w:left="0"/>
        <w:rPr>
          <w:b/>
          <w:lang w:val="ru-RU"/>
        </w:rPr>
      </w:pPr>
      <w:r w:rsidRPr="00CF4498">
        <w:rPr>
          <w:b/>
          <w:lang w:val="ru-RU"/>
        </w:rPr>
        <w:t xml:space="preserve">12.1.3 Результаты согласно </w:t>
      </w:r>
      <w:r w:rsidRPr="00CF4498">
        <w:rPr>
          <w:b/>
          <w:lang w:val="en-GB"/>
        </w:rPr>
        <w:t>TA</w:t>
      </w:r>
      <w:r w:rsidRPr="00CF4498">
        <w:rPr>
          <w:b/>
          <w:lang w:val="ru-RU"/>
        </w:rPr>
        <w:t xml:space="preserve"> </w:t>
      </w:r>
      <w:proofErr w:type="spellStart"/>
      <w:r w:rsidRPr="00CF4498">
        <w:rPr>
          <w:b/>
          <w:lang w:val="en-GB"/>
        </w:rPr>
        <w:t>Luft</w:t>
      </w:r>
      <w:proofErr w:type="spellEnd"/>
      <w:r w:rsidRPr="00CF4498">
        <w:rPr>
          <w:b/>
          <w:lang w:val="ru-RU"/>
        </w:rPr>
        <w:t xml:space="preserve"> 4.4.1 - Защита растительности и экосистем</w:t>
      </w:r>
    </w:p>
    <w:p w:rsidR="00CF4498" w:rsidRPr="00CF4498" w:rsidRDefault="00CF4498" w:rsidP="00CF4498">
      <w:pPr>
        <w:pStyle w:val="a3"/>
        <w:rPr>
          <w:lang w:val="ru-RU"/>
        </w:rPr>
      </w:pPr>
    </w:p>
    <w:p w:rsidR="00522F7C" w:rsidRPr="0002287B" w:rsidRDefault="00522F7C" w:rsidP="00CF4498">
      <w:pPr>
        <w:pStyle w:val="a3"/>
        <w:ind w:left="0"/>
        <w:rPr>
          <w:color w:val="000000" w:themeColor="text1"/>
          <w:lang w:val="ru-RU"/>
        </w:rPr>
      </w:pPr>
      <w:bookmarkStart w:id="120" w:name="_Ref526862537"/>
      <w:r w:rsidRPr="0002287B">
        <w:rPr>
          <w:color w:val="000000" w:themeColor="text1"/>
          <w:lang w:val="ru-RU"/>
        </w:rPr>
        <w:t xml:space="preserve">В соответствии с Техническими инструкциями по контролю качества воздуха, немецкие нормативные основы, в отличие от российских экологических стандартов, требуют пересмотра загрязняющих воздух веществ </w:t>
      </w:r>
      <w:proofErr w:type="spellStart"/>
      <w:r>
        <w:rPr>
          <w:color w:val="000000" w:themeColor="text1"/>
        </w:rPr>
        <w:t>NO</w:t>
      </w:r>
      <w:r>
        <w:rPr>
          <w:color w:val="000000" w:themeColor="text1"/>
          <w:vertAlign w:val="subscript"/>
        </w:rPr>
        <w:t>x</w:t>
      </w:r>
      <w:proofErr w:type="spellEnd"/>
      <w:r w:rsidRPr="0002287B">
        <w:rPr>
          <w:color w:val="000000" w:themeColor="text1"/>
          <w:lang w:val="ru-RU"/>
        </w:rPr>
        <w:t xml:space="preserve"> и </w:t>
      </w:r>
      <w:r>
        <w:rPr>
          <w:color w:val="000000" w:themeColor="text1"/>
        </w:rPr>
        <w:t>NH</w:t>
      </w:r>
      <w:r w:rsidRPr="0002287B">
        <w:rPr>
          <w:color w:val="000000" w:themeColor="text1"/>
          <w:vertAlign w:val="subscript"/>
          <w:lang w:val="ru-RU"/>
        </w:rPr>
        <w:t>3</w:t>
      </w:r>
      <w:r w:rsidRPr="0002287B">
        <w:rPr>
          <w:color w:val="000000" w:themeColor="text1"/>
          <w:lang w:val="ru-RU"/>
        </w:rPr>
        <w:t xml:space="preserve"> для защиты растительности и экосистем (</w:t>
      </w:r>
      <w:proofErr w:type="gramStart"/>
      <w:r w:rsidRPr="0002287B">
        <w:rPr>
          <w:color w:val="000000" w:themeColor="text1"/>
          <w:lang w:val="ru-RU"/>
        </w:rPr>
        <w:t>см</w:t>
      </w:r>
      <w:proofErr w:type="gramEnd"/>
      <w:r w:rsidRPr="0002287B">
        <w:rPr>
          <w:color w:val="000000" w:themeColor="text1"/>
          <w:lang w:val="ru-RU"/>
        </w:rPr>
        <w:t xml:space="preserve">. также Главу </w:t>
      </w:r>
      <w:fldSimple w:instr=" REF _Ref527383465 \r \h  \* MERGEFORMAT " w:fldLock="1">
        <w:r w:rsidRPr="0002287B">
          <w:rPr>
            <w:color w:val="000000" w:themeColor="text1"/>
            <w:lang w:val="ru-RU"/>
          </w:rPr>
          <w:t>3.2</w:t>
        </w:r>
      </w:fldSimple>
      <w:r w:rsidRPr="0002287B">
        <w:rPr>
          <w:color w:val="000000" w:themeColor="text1"/>
          <w:lang w:val="ru-RU"/>
        </w:rPr>
        <w:t>).</w:t>
      </w:r>
    </w:p>
    <w:p w:rsidR="00522F7C" w:rsidRPr="0002287B" w:rsidRDefault="00522F7C" w:rsidP="00CF4498">
      <w:pPr>
        <w:pStyle w:val="a3"/>
        <w:ind w:left="0"/>
        <w:rPr>
          <w:color w:val="000000" w:themeColor="text1"/>
          <w:lang w:val="ru-RU"/>
        </w:rPr>
      </w:pPr>
      <w:r w:rsidRPr="0002287B">
        <w:rPr>
          <w:color w:val="000000" w:themeColor="text1"/>
          <w:lang w:val="ru-RU"/>
        </w:rPr>
        <w:t>Даже если российское правительство не потребует рассмотрения этих загрязняющих веществ, чтобы получить более полное представление о немецких основах, будут вкратце показаны результаты расчета.</w:t>
      </w:r>
    </w:p>
    <w:p w:rsidR="00522F7C" w:rsidRPr="00D76382" w:rsidRDefault="00522F7C" w:rsidP="00CF4498">
      <w:pPr>
        <w:pStyle w:val="a3"/>
        <w:ind w:left="0"/>
        <w:rPr>
          <w:color w:val="000000" w:themeColor="text1"/>
          <w:lang w:val="ru-RU"/>
        </w:rPr>
      </w:pPr>
      <w:r w:rsidRPr="0002287B">
        <w:rPr>
          <w:color w:val="000000" w:themeColor="text1"/>
          <w:lang w:val="ru-RU"/>
        </w:rPr>
        <w:t xml:space="preserve">На следующих рисунках показано пространственное распределение среднегодовой дополнительной нагрузки/‌доли </w:t>
      </w:r>
      <w:r w:rsidR="0068353E" w:rsidRPr="00F61E3D">
        <w:rPr>
          <w:lang w:val="ru-RU" w:eastAsia="en-US"/>
        </w:rPr>
        <w:t>завод</w:t>
      </w:r>
      <w:r w:rsidR="0068353E">
        <w:rPr>
          <w:lang w:val="ru-RU" w:eastAsia="en-US"/>
        </w:rPr>
        <w:t>а</w:t>
      </w:r>
      <w:r w:rsidR="0068353E" w:rsidRPr="00F61E3D">
        <w:rPr>
          <w:lang w:val="ru-RU" w:eastAsia="en-US"/>
        </w:rPr>
        <w:t xml:space="preserve"> </w:t>
      </w:r>
      <w:r w:rsidR="0068353E">
        <w:rPr>
          <w:lang w:val="ru-RU" w:eastAsia="en-US"/>
        </w:rPr>
        <w:t>по термическому обезвреживанию отходов</w:t>
      </w:r>
      <w:r w:rsidRPr="0002287B">
        <w:rPr>
          <w:color w:val="000000" w:themeColor="text1"/>
          <w:lang w:val="ru-RU"/>
        </w:rPr>
        <w:t xml:space="preserve"> по </w:t>
      </w:r>
      <w:proofErr w:type="spellStart"/>
      <w:r>
        <w:rPr>
          <w:color w:val="000000" w:themeColor="text1"/>
        </w:rPr>
        <w:t>NO</w:t>
      </w:r>
      <w:r>
        <w:rPr>
          <w:color w:val="000000" w:themeColor="text1"/>
          <w:vertAlign w:val="subscript"/>
        </w:rPr>
        <w:t>x</w:t>
      </w:r>
      <w:proofErr w:type="spellEnd"/>
      <w:r w:rsidRPr="0002287B">
        <w:rPr>
          <w:color w:val="000000" w:themeColor="text1"/>
          <w:lang w:val="ru-RU"/>
        </w:rPr>
        <w:t xml:space="preserve"> и </w:t>
      </w:r>
      <w:r>
        <w:rPr>
          <w:color w:val="000000" w:themeColor="text1"/>
        </w:rPr>
        <w:t>NH</w:t>
      </w:r>
      <w:r w:rsidRPr="0002287B">
        <w:rPr>
          <w:color w:val="000000" w:themeColor="text1"/>
          <w:vertAlign w:val="subscript"/>
          <w:lang w:val="ru-RU"/>
        </w:rPr>
        <w:t>3</w:t>
      </w:r>
      <w:r w:rsidRPr="0002287B">
        <w:rPr>
          <w:color w:val="000000" w:themeColor="text1"/>
          <w:lang w:val="ru-RU"/>
        </w:rPr>
        <w:t xml:space="preserve">. Масштабирование на рисунке организовано таким образом, что дополнительные нагрузки показаны в синих и зеленых тонах, если они несущественны с точки зрения Технической инструкции по контролю качества воздуха №. 4.4.3. Дополнительные доли, которые </w:t>
      </w:r>
      <w:proofErr w:type="gramStart"/>
      <w:r w:rsidRPr="0002287B">
        <w:rPr>
          <w:color w:val="000000" w:themeColor="text1"/>
          <w:lang w:val="ru-RU"/>
        </w:rPr>
        <w:t>превышают пороговое значение в соответствии с Технической инструкцией по контролю качества воздуха показаны</w:t>
      </w:r>
      <w:proofErr w:type="gramEnd"/>
      <w:r w:rsidRPr="0002287B">
        <w:rPr>
          <w:color w:val="000000" w:themeColor="text1"/>
          <w:lang w:val="ru-RU"/>
        </w:rPr>
        <w:t xml:space="preserve"> желтым, оранжевым или красным цветом.</w:t>
      </w:r>
    </w:p>
    <w:p w:rsidR="00CF4498" w:rsidRPr="00D76382" w:rsidRDefault="00CF4498" w:rsidP="00CF4498">
      <w:pPr>
        <w:pStyle w:val="a3"/>
        <w:ind w:left="0"/>
        <w:rPr>
          <w:color w:val="000000" w:themeColor="text1"/>
          <w:lang w:val="ru-RU"/>
        </w:rPr>
      </w:pPr>
    </w:p>
    <w:p w:rsidR="00CF4498" w:rsidRDefault="00CF4498" w:rsidP="00CF4498">
      <w:pPr>
        <w:pStyle w:val="a3"/>
        <w:keepNext/>
        <w:keepLines/>
        <w:spacing w:before="240"/>
        <w:ind w:left="709"/>
      </w:pPr>
      <w:r>
        <w:rPr>
          <w:noProof/>
          <w:lang w:val="ru-RU" w:eastAsia="ru-RU"/>
        </w:rPr>
        <w:drawing>
          <wp:inline distT="0" distB="0" distL="0" distR="0">
            <wp:extent cx="5386705" cy="4194175"/>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86705" cy="4194175"/>
                    </a:xfrm>
                    <a:prstGeom prst="rect">
                      <a:avLst/>
                    </a:prstGeom>
                    <a:noFill/>
                    <a:ln>
                      <a:noFill/>
                    </a:ln>
                  </pic:spPr>
                </pic:pic>
              </a:graphicData>
            </a:graphic>
          </wp:inline>
        </w:drawing>
      </w:r>
    </w:p>
    <w:p w:rsidR="00CF4498" w:rsidRDefault="00CF4498" w:rsidP="00CF4498">
      <w:pPr>
        <w:pStyle w:val="ae"/>
        <w:ind w:left="993"/>
        <w:jc w:val="both"/>
        <w:rPr>
          <w:lang w:val="ru-RU"/>
        </w:rPr>
      </w:pPr>
      <w:r>
        <w:rPr>
          <w:lang w:val="ru-RU"/>
        </w:rPr>
        <w:t xml:space="preserve">Рисунок </w:t>
      </w:r>
      <w:r>
        <w:t>22</w:t>
      </w:r>
      <w:r>
        <w:rPr>
          <w:lang w:val="ru-RU"/>
        </w:rPr>
        <w:t xml:space="preserve">.  Среднегодовая дополнительная нагрузка / доля </w:t>
      </w:r>
      <w:r>
        <w:rPr>
          <w:lang w:val="ru-RU" w:eastAsia="en-US"/>
        </w:rPr>
        <w:t xml:space="preserve">завода по термическому обезвреживанию отходов </w:t>
      </w:r>
      <w:r>
        <w:t>J</w:t>
      </w:r>
      <w:r>
        <w:rPr>
          <w:lang w:val="ru-RU"/>
        </w:rPr>
        <w:t xml:space="preserve">00 в мкг / </w:t>
      </w:r>
      <w:proofErr w:type="gramStart"/>
      <w:r>
        <w:rPr>
          <w:lang w:val="ru-RU"/>
        </w:rPr>
        <w:t>м</w:t>
      </w:r>
      <w:proofErr w:type="gramEnd"/>
      <w:r>
        <w:rPr>
          <w:lang w:val="ru-RU"/>
        </w:rPr>
        <w:t xml:space="preserve">³ по фтору; (критерий несоответствия Технической инструкции по контролю качества воздуха: 0.04 мкг/м³); места мониторинга обозначены розовыми точками; площадка </w:t>
      </w:r>
      <w:r>
        <w:rPr>
          <w:lang w:val="ru-RU" w:eastAsia="en-US"/>
        </w:rPr>
        <w:t xml:space="preserve">завода по термическому обезвреживанию отходов </w:t>
      </w:r>
      <w:r>
        <w:rPr>
          <w:lang w:val="ru-RU"/>
        </w:rPr>
        <w:t>обозначена красным прямоугольником.</w:t>
      </w:r>
    </w:p>
    <w:p w:rsidR="00CF4498" w:rsidRDefault="00CF4498" w:rsidP="00CF4498">
      <w:pPr>
        <w:pStyle w:val="a3"/>
        <w:rPr>
          <w:lang w:val="ru-RU"/>
        </w:rPr>
      </w:pPr>
    </w:p>
    <w:p w:rsidR="00522F7C" w:rsidRPr="0002287B" w:rsidRDefault="00522F7C" w:rsidP="00522F7C">
      <w:pPr>
        <w:pStyle w:val="a3"/>
        <w:rPr>
          <w:color w:val="FF0000"/>
          <w:lang w:val="ru-RU" w:eastAsia="en-US"/>
        </w:rPr>
      </w:pPr>
    </w:p>
    <w:p w:rsidR="00522F7C" w:rsidRDefault="00522F7C" w:rsidP="00CF4498">
      <w:pPr>
        <w:pStyle w:val="a3"/>
        <w:keepNext/>
        <w:keepLines/>
        <w:spacing w:before="240"/>
        <w:ind w:left="851"/>
      </w:pPr>
      <w:r>
        <w:rPr>
          <w:noProof/>
          <w:lang w:val="ru-RU" w:eastAsia="ru-RU"/>
        </w:rPr>
        <w:drawing>
          <wp:inline distT="0" distB="0" distL="0" distR="0">
            <wp:extent cx="5467350" cy="4341075"/>
            <wp:effectExtent l="0" t="0" r="0" b="2540"/>
            <wp:docPr id="45"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75090" cy="4347220"/>
                    </a:xfrm>
                    <a:prstGeom prst="rect">
                      <a:avLst/>
                    </a:prstGeom>
                    <a:noFill/>
                    <a:ln>
                      <a:noFill/>
                    </a:ln>
                  </pic:spPr>
                </pic:pic>
              </a:graphicData>
            </a:graphic>
          </wp:inline>
        </w:drawing>
      </w:r>
    </w:p>
    <w:p w:rsidR="00522F7C" w:rsidRPr="0002287B" w:rsidRDefault="00522F7C" w:rsidP="0068353E">
      <w:pPr>
        <w:pStyle w:val="ae"/>
        <w:jc w:val="both"/>
        <w:rPr>
          <w:color w:val="FF0000"/>
          <w:lang w:val="ru-RU"/>
        </w:rPr>
      </w:pPr>
      <w:r w:rsidRPr="0002287B">
        <w:rPr>
          <w:lang w:val="ru-RU"/>
        </w:rPr>
        <w:t xml:space="preserve">Рисунок </w:t>
      </w:r>
      <w:r w:rsidR="00502B55">
        <w:t>23</w:t>
      </w:r>
      <w:r w:rsidRPr="0002287B">
        <w:rPr>
          <w:lang w:val="ru-RU"/>
        </w:rPr>
        <w:t xml:space="preserve">.  Среднегодовая дополнительная нагрузка / доля </w:t>
      </w:r>
      <w:r w:rsidR="0068353E" w:rsidRPr="00F61E3D">
        <w:rPr>
          <w:lang w:val="ru-RU" w:eastAsia="en-US"/>
        </w:rPr>
        <w:t>завод</w:t>
      </w:r>
      <w:r w:rsidR="0068353E">
        <w:rPr>
          <w:lang w:val="ru-RU" w:eastAsia="en-US"/>
        </w:rPr>
        <w:t>а</w:t>
      </w:r>
      <w:r w:rsidR="0068353E" w:rsidRPr="00F61E3D">
        <w:rPr>
          <w:lang w:val="ru-RU" w:eastAsia="en-US"/>
        </w:rPr>
        <w:t xml:space="preserve"> </w:t>
      </w:r>
      <w:r w:rsidR="0068353E">
        <w:rPr>
          <w:lang w:val="ru-RU" w:eastAsia="en-US"/>
        </w:rPr>
        <w:t>по термическому обезвреживанию отходов</w:t>
      </w:r>
      <w:r w:rsidRPr="0002287B">
        <w:rPr>
          <w:lang w:val="ru-RU"/>
        </w:rPr>
        <w:t xml:space="preserve"> </w:t>
      </w:r>
      <w:r>
        <w:t>J</w:t>
      </w:r>
      <w:r w:rsidRPr="0002287B">
        <w:rPr>
          <w:lang w:val="ru-RU"/>
        </w:rPr>
        <w:t>00 в мкг/</w:t>
      </w:r>
      <w:proofErr w:type="gramStart"/>
      <w:r w:rsidRPr="0002287B">
        <w:rPr>
          <w:lang w:val="ru-RU"/>
        </w:rPr>
        <w:t>м</w:t>
      </w:r>
      <w:proofErr w:type="gramEnd"/>
      <w:r w:rsidRPr="0002287B">
        <w:rPr>
          <w:lang w:val="ru-RU"/>
        </w:rPr>
        <w:t>³ по оксидам азота (</w:t>
      </w:r>
      <w:proofErr w:type="spellStart"/>
      <w:r>
        <w:t>NOx</w:t>
      </w:r>
      <w:proofErr w:type="spellEnd"/>
      <w:r w:rsidRPr="0002287B">
        <w:rPr>
          <w:lang w:val="ru-RU"/>
        </w:rPr>
        <w:t xml:space="preserve">); (критерий несоответствия Технической инструкции по контролю качества воздуха: 3 мкг/м³); места мониторинга обозначены розовыми точками; площадка </w:t>
      </w:r>
      <w:r w:rsidR="0068353E" w:rsidRPr="00F61E3D">
        <w:rPr>
          <w:lang w:val="ru-RU" w:eastAsia="en-US"/>
        </w:rPr>
        <w:t>завод</w:t>
      </w:r>
      <w:r w:rsidR="0068353E">
        <w:rPr>
          <w:lang w:val="ru-RU" w:eastAsia="en-US"/>
        </w:rPr>
        <w:t>а</w:t>
      </w:r>
      <w:r w:rsidR="0068353E" w:rsidRPr="00F61E3D">
        <w:rPr>
          <w:lang w:val="ru-RU" w:eastAsia="en-US"/>
        </w:rPr>
        <w:t xml:space="preserve"> </w:t>
      </w:r>
      <w:r w:rsidR="0068353E">
        <w:rPr>
          <w:lang w:val="ru-RU" w:eastAsia="en-US"/>
        </w:rPr>
        <w:t xml:space="preserve">по термическому обезвреживанию отходов </w:t>
      </w:r>
      <w:r w:rsidRPr="0002287B">
        <w:rPr>
          <w:lang w:val="ru-RU"/>
        </w:rPr>
        <w:t>обозначена красным прямоугольником.</w:t>
      </w:r>
      <w:r w:rsidRPr="0002287B">
        <w:rPr>
          <w:lang w:val="ru-RU"/>
        </w:rPr>
        <w:br w:type="page"/>
      </w:r>
    </w:p>
    <w:p w:rsidR="00522F7C" w:rsidRDefault="00522F7C" w:rsidP="00522F7C">
      <w:pPr>
        <w:pStyle w:val="a3"/>
        <w:keepNext/>
        <w:keepLines/>
        <w:spacing w:before="240"/>
      </w:pPr>
      <w:r>
        <w:rPr>
          <w:noProof/>
          <w:lang w:val="ru-RU" w:eastAsia="ru-RU"/>
        </w:rPr>
        <w:lastRenderedPageBreak/>
        <w:drawing>
          <wp:inline distT="0" distB="0" distL="0" distR="0">
            <wp:extent cx="5334000" cy="4144518"/>
            <wp:effectExtent l="0" t="0" r="0" b="8890"/>
            <wp:docPr id="4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9092" cy="4148474"/>
                    </a:xfrm>
                    <a:prstGeom prst="rect">
                      <a:avLst/>
                    </a:prstGeom>
                    <a:noFill/>
                    <a:ln>
                      <a:noFill/>
                    </a:ln>
                  </pic:spPr>
                </pic:pic>
              </a:graphicData>
            </a:graphic>
          </wp:inline>
        </w:drawing>
      </w:r>
    </w:p>
    <w:p w:rsidR="00522F7C" w:rsidRPr="0002287B" w:rsidRDefault="00522F7C" w:rsidP="00C161E9">
      <w:pPr>
        <w:pStyle w:val="ae"/>
        <w:jc w:val="both"/>
        <w:rPr>
          <w:color w:val="FF0000"/>
          <w:lang w:val="ru-RU"/>
        </w:rPr>
      </w:pPr>
      <w:r w:rsidRPr="0002287B">
        <w:rPr>
          <w:lang w:val="ru-RU"/>
        </w:rPr>
        <w:t xml:space="preserve">Рисунок </w:t>
      </w:r>
      <w:r w:rsidR="00502B55">
        <w:t>24</w:t>
      </w:r>
      <w:r w:rsidRPr="0002287B">
        <w:rPr>
          <w:lang w:val="ru-RU"/>
        </w:rPr>
        <w:t xml:space="preserve">.  Среднегодовая дополнительная нагрузка / доля </w:t>
      </w:r>
      <w:r w:rsidR="00C161E9" w:rsidRPr="00F61E3D">
        <w:rPr>
          <w:lang w:val="ru-RU" w:eastAsia="en-US"/>
        </w:rPr>
        <w:t>завод</w:t>
      </w:r>
      <w:r w:rsidR="00C161E9">
        <w:rPr>
          <w:lang w:val="ru-RU" w:eastAsia="en-US"/>
        </w:rPr>
        <w:t>а</w:t>
      </w:r>
      <w:r w:rsidR="00C161E9" w:rsidRPr="00F61E3D">
        <w:rPr>
          <w:lang w:val="ru-RU" w:eastAsia="en-US"/>
        </w:rPr>
        <w:t xml:space="preserve"> </w:t>
      </w:r>
      <w:r w:rsidR="00C161E9">
        <w:rPr>
          <w:lang w:val="ru-RU" w:eastAsia="en-US"/>
        </w:rPr>
        <w:t>по термическому обезвреживанию отходов</w:t>
      </w:r>
      <w:r w:rsidRPr="0002287B">
        <w:rPr>
          <w:lang w:val="ru-RU"/>
        </w:rPr>
        <w:t xml:space="preserve"> </w:t>
      </w:r>
      <w:r>
        <w:t>J</w:t>
      </w:r>
      <w:r w:rsidRPr="0002287B">
        <w:rPr>
          <w:lang w:val="ru-RU"/>
        </w:rPr>
        <w:t xml:space="preserve">00 в мкг / </w:t>
      </w:r>
      <w:proofErr w:type="gramStart"/>
      <w:r w:rsidRPr="0002287B">
        <w:rPr>
          <w:lang w:val="ru-RU"/>
        </w:rPr>
        <w:t>м</w:t>
      </w:r>
      <w:proofErr w:type="gramEnd"/>
      <w:r w:rsidRPr="0002287B">
        <w:rPr>
          <w:lang w:val="ru-RU"/>
        </w:rPr>
        <w:t>³ по аммиаку (</w:t>
      </w:r>
      <w:r>
        <w:t>NH</w:t>
      </w:r>
      <w:r w:rsidRPr="0002287B">
        <w:rPr>
          <w:vertAlign w:val="subscript"/>
          <w:lang w:val="ru-RU"/>
        </w:rPr>
        <w:t>3</w:t>
      </w:r>
      <w:r w:rsidRPr="0002287B">
        <w:rPr>
          <w:lang w:val="ru-RU"/>
        </w:rPr>
        <w:t xml:space="preserve">); (критерий несоответствия Технической инструкции по контролю качества воздуха: 3 мкг/м³); места мониторинга обозначены розовыми точками; площадка </w:t>
      </w:r>
      <w:r w:rsidR="00C161E9" w:rsidRPr="00F61E3D">
        <w:rPr>
          <w:lang w:val="ru-RU" w:eastAsia="en-US"/>
        </w:rPr>
        <w:t>завод</w:t>
      </w:r>
      <w:r w:rsidR="00C161E9">
        <w:rPr>
          <w:lang w:val="ru-RU" w:eastAsia="en-US"/>
        </w:rPr>
        <w:t>а</w:t>
      </w:r>
      <w:r w:rsidR="00C161E9" w:rsidRPr="00F61E3D">
        <w:rPr>
          <w:lang w:val="ru-RU" w:eastAsia="en-US"/>
        </w:rPr>
        <w:t xml:space="preserve"> </w:t>
      </w:r>
      <w:r w:rsidR="00C161E9">
        <w:rPr>
          <w:lang w:val="ru-RU" w:eastAsia="en-US"/>
        </w:rPr>
        <w:t xml:space="preserve">по термическому обезвреживанию отходов </w:t>
      </w:r>
      <w:r w:rsidRPr="0002287B">
        <w:rPr>
          <w:lang w:val="ru-RU"/>
        </w:rPr>
        <w:t>обозначена красным прямоугольником.</w:t>
      </w:r>
    </w:p>
    <w:p w:rsidR="00480FD2" w:rsidRPr="0002287B" w:rsidRDefault="00480FD2" w:rsidP="00480FD2">
      <w:pPr>
        <w:pStyle w:val="a3"/>
        <w:ind w:left="1560"/>
        <w:rPr>
          <w:lang w:val="ru-RU"/>
        </w:rPr>
      </w:pPr>
      <w:r w:rsidRPr="0002287B">
        <w:rPr>
          <w:lang w:val="ru-RU"/>
        </w:rPr>
        <w:t>Максимальные годовые дополнительные нагрузки и депонирования в каждой точке оценки по всем исследованным загрязняющим веществам приведены в следующих таблицах.</w:t>
      </w:r>
    </w:p>
    <w:p w:rsidR="00166937" w:rsidRPr="00166937" w:rsidRDefault="00166937" w:rsidP="00166937">
      <w:pPr>
        <w:pStyle w:val="ae"/>
        <w:jc w:val="both"/>
        <w:rPr>
          <w:lang w:val="ru-RU"/>
        </w:rPr>
      </w:pPr>
      <w:r w:rsidRPr="0002287B">
        <w:rPr>
          <w:lang w:val="ru-RU"/>
        </w:rPr>
        <w:t>Таблица</w:t>
      </w:r>
      <w:r>
        <w:t> </w:t>
      </w:r>
      <w:r>
        <w:rPr>
          <w:lang w:val="ru-RU"/>
        </w:rPr>
        <w:t>1</w:t>
      </w:r>
      <w:r w:rsidRPr="00166937">
        <w:rPr>
          <w:lang w:val="ru-RU"/>
        </w:rPr>
        <w:t>6</w:t>
      </w:r>
      <w:r w:rsidRPr="0002287B">
        <w:rPr>
          <w:lang w:val="ru-RU"/>
        </w:rPr>
        <w:t xml:space="preserve">.  </w:t>
      </w:r>
      <w:r w:rsidRPr="00166937">
        <w:rPr>
          <w:lang w:val="ru-RU"/>
        </w:rPr>
        <w:t xml:space="preserve">Среднегодовая дополнительная нагрузка </w:t>
      </w:r>
      <w:r w:rsidRPr="00F61E3D">
        <w:rPr>
          <w:lang w:val="ru-RU"/>
        </w:rPr>
        <w:t>завод</w:t>
      </w:r>
      <w:r>
        <w:rPr>
          <w:lang w:val="ru-RU"/>
        </w:rPr>
        <w:t>а</w:t>
      </w:r>
      <w:r w:rsidRPr="00F61E3D">
        <w:rPr>
          <w:lang w:val="ru-RU"/>
        </w:rPr>
        <w:t xml:space="preserve"> </w:t>
      </w:r>
      <w:proofErr w:type="gramStart"/>
      <w:r>
        <w:rPr>
          <w:lang w:val="ru-RU"/>
        </w:rPr>
        <w:t>по термическому обезвреживанию отходов</w:t>
      </w:r>
      <w:r w:rsidRPr="0002287B">
        <w:rPr>
          <w:lang w:val="ru-RU"/>
        </w:rPr>
        <w:t xml:space="preserve"> по исследованным загрязняющим веществам </w:t>
      </w:r>
      <w:r w:rsidRPr="00166937">
        <w:rPr>
          <w:lang w:val="ru-RU"/>
        </w:rPr>
        <w:t xml:space="preserve">по сравнению с несущественными дополнительными нагрузками по данным </w:t>
      </w:r>
      <w:r w:rsidRPr="0002287B">
        <w:rPr>
          <w:lang w:val="ru-RU"/>
        </w:rPr>
        <w:t>Технической инструкции</w:t>
      </w:r>
      <w:proofErr w:type="gramEnd"/>
      <w:r w:rsidRPr="0002287B">
        <w:rPr>
          <w:lang w:val="ru-RU"/>
        </w:rPr>
        <w:t xml:space="preserve"> по контролю качества воздуха. </w:t>
      </w:r>
    </w:p>
    <w:p w:rsidR="00166937" w:rsidRPr="0002287B" w:rsidRDefault="00166937" w:rsidP="00166937">
      <w:pPr>
        <w:pStyle w:val="TabBeschriftung"/>
        <w:jc w:val="both"/>
        <w:rPr>
          <w:lang w:val="ru-RU"/>
        </w:rPr>
      </w:pPr>
    </w:p>
    <w:tbl>
      <w:tblPr>
        <w:tblStyle w:val="affff1"/>
        <w:tblW w:w="9497" w:type="dxa"/>
        <w:tblInd w:w="392" w:type="dxa"/>
        <w:tblBorders>
          <w:left w:val="none" w:sz="0" w:space="0" w:color="auto"/>
          <w:right w:val="none" w:sz="0" w:space="0" w:color="auto"/>
          <w:insideH w:val="none" w:sz="0" w:space="0" w:color="auto"/>
          <w:insideV w:val="none" w:sz="0" w:space="0" w:color="auto"/>
        </w:tblBorders>
        <w:tblLook w:val="04A0"/>
      </w:tblPr>
      <w:tblGrid>
        <w:gridCol w:w="546"/>
        <w:gridCol w:w="809"/>
        <w:gridCol w:w="809"/>
        <w:gridCol w:w="809"/>
        <w:gridCol w:w="810"/>
        <w:gridCol w:w="810"/>
        <w:gridCol w:w="810"/>
        <w:gridCol w:w="810"/>
        <w:gridCol w:w="810"/>
        <w:gridCol w:w="1248"/>
        <w:gridCol w:w="1226"/>
      </w:tblGrid>
      <w:tr w:rsidR="00166937" w:rsidRPr="00E64744" w:rsidTr="00E2347B">
        <w:tc>
          <w:tcPr>
            <w:tcW w:w="546" w:type="dxa"/>
            <w:vAlign w:val="center"/>
          </w:tcPr>
          <w:p w:rsidR="00166937" w:rsidRPr="0002287B" w:rsidRDefault="00166937" w:rsidP="00AC3F35">
            <w:pPr>
              <w:pStyle w:val="a3"/>
              <w:ind w:left="0"/>
              <w:jc w:val="center"/>
              <w:rPr>
                <w:sz w:val="18"/>
                <w:szCs w:val="18"/>
                <w:lang w:val="ru-RU" w:eastAsia="en-US"/>
              </w:rPr>
            </w:pPr>
          </w:p>
        </w:tc>
        <w:tc>
          <w:tcPr>
            <w:tcW w:w="8951" w:type="dxa"/>
            <w:gridSpan w:val="10"/>
            <w:vAlign w:val="center"/>
          </w:tcPr>
          <w:p w:rsidR="00166937" w:rsidRPr="0002287B" w:rsidRDefault="00166937" w:rsidP="00166937">
            <w:pPr>
              <w:pStyle w:val="a3"/>
              <w:ind w:left="0"/>
              <w:jc w:val="center"/>
              <w:rPr>
                <w:b/>
                <w:sz w:val="18"/>
                <w:szCs w:val="18"/>
                <w:lang w:val="ru-RU"/>
              </w:rPr>
            </w:pPr>
            <w:r w:rsidRPr="0002287B">
              <w:rPr>
                <w:b/>
                <w:sz w:val="18"/>
                <w:szCs w:val="18"/>
                <w:lang w:val="ru-RU"/>
              </w:rPr>
              <w:t>Среднегодов</w:t>
            </w:r>
            <w:r>
              <w:rPr>
                <w:b/>
                <w:sz w:val="18"/>
                <w:szCs w:val="18"/>
                <w:lang w:val="ru-RU"/>
              </w:rPr>
              <w:t>ая</w:t>
            </w:r>
            <w:r w:rsidRPr="0002287B">
              <w:rPr>
                <w:b/>
                <w:sz w:val="18"/>
                <w:szCs w:val="18"/>
                <w:lang w:val="ru-RU"/>
              </w:rPr>
              <w:t xml:space="preserve"> дополнительн</w:t>
            </w:r>
            <w:r>
              <w:rPr>
                <w:b/>
                <w:sz w:val="18"/>
                <w:szCs w:val="18"/>
                <w:lang w:val="ru-RU"/>
              </w:rPr>
              <w:t>ая</w:t>
            </w:r>
            <w:r w:rsidRPr="0002287B">
              <w:rPr>
                <w:b/>
                <w:sz w:val="18"/>
                <w:szCs w:val="18"/>
                <w:lang w:val="ru-RU"/>
              </w:rPr>
              <w:t xml:space="preserve"> </w:t>
            </w:r>
            <w:r>
              <w:rPr>
                <w:b/>
                <w:sz w:val="18"/>
                <w:szCs w:val="18"/>
                <w:lang w:val="ru-RU"/>
              </w:rPr>
              <w:t>нагрузка</w:t>
            </w:r>
            <w:r w:rsidRPr="0002287B">
              <w:rPr>
                <w:b/>
                <w:sz w:val="18"/>
                <w:szCs w:val="18"/>
                <w:lang w:val="ru-RU"/>
              </w:rPr>
              <w:t xml:space="preserve"> </w:t>
            </w:r>
            <w:r>
              <w:rPr>
                <w:b/>
                <w:sz w:val="18"/>
                <w:szCs w:val="18"/>
                <w:lang w:val="ru-RU"/>
              </w:rPr>
              <w:t xml:space="preserve">и </w:t>
            </w:r>
            <w:r w:rsidRPr="00166937">
              <w:rPr>
                <w:b/>
                <w:sz w:val="18"/>
                <w:szCs w:val="18"/>
                <w:lang w:val="ru-RU"/>
              </w:rPr>
              <w:t>несущественные дополнительные нагрузки</w:t>
            </w:r>
            <w:r w:rsidRPr="00166937">
              <w:rPr>
                <w:sz w:val="20"/>
                <w:lang w:val="ru-RU"/>
              </w:rPr>
              <w:t xml:space="preserve"> </w:t>
            </w:r>
            <w:r w:rsidRPr="0002287B">
              <w:rPr>
                <w:b/>
                <w:sz w:val="18"/>
                <w:szCs w:val="18"/>
                <w:lang w:val="ru-RU"/>
              </w:rPr>
              <w:t xml:space="preserve">согласно </w:t>
            </w:r>
            <w:r>
              <w:rPr>
                <w:b/>
                <w:sz w:val="18"/>
                <w:szCs w:val="18"/>
                <w:lang w:val="en-US"/>
              </w:rPr>
              <w:t>TA</w:t>
            </w:r>
            <w:r w:rsidRPr="00715E8A">
              <w:rPr>
                <w:b/>
                <w:sz w:val="18"/>
                <w:szCs w:val="18"/>
                <w:lang w:val="ru-RU"/>
              </w:rPr>
              <w:t xml:space="preserve"> </w:t>
            </w:r>
            <w:proofErr w:type="spellStart"/>
            <w:r>
              <w:rPr>
                <w:b/>
                <w:sz w:val="18"/>
                <w:szCs w:val="18"/>
                <w:lang w:val="en-US"/>
              </w:rPr>
              <w:t>Luft</w:t>
            </w:r>
            <w:proofErr w:type="spellEnd"/>
            <w:r w:rsidRPr="0002287B">
              <w:rPr>
                <w:b/>
                <w:sz w:val="18"/>
                <w:szCs w:val="18"/>
                <w:lang w:val="ru-RU"/>
              </w:rPr>
              <w:t xml:space="preserve"> </w:t>
            </w:r>
            <w:r>
              <w:rPr>
                <w:b/>
                <w:sz w:val="18"/>
                <w:szCs w:val="18"/>
                <w:lang w:val="ru-RU"/>
              </w:rPr>
              <w:t xml:space="preserve">[мкг / </w:t>
            </w:r>
            <w:r w:rsidRPr="0002287B">
              <w:rPr>
                <w:b/>
                <w:sz w:val="18"/>
                <w:szCs w:val="18"/>
                <w:lang w:val="ru-RU"/>
              </w:rPr>
              <w:t>м</w:t>
            </w:r>
            <w:r w:rsidRPr="00166937">
              <w:rPr>
                <w:b/>
                <w:sz w:val="18"/>
                <w:szCs w:val="18"/>
                <w:vertAlign w:val="superscript"/>
                <w:lang w:val="ru-RU"/>
              </w:rPr>
              <w:t>3</w:t>
            </w:r>
            <w:proofErr w:type="gramStart"/>
            <w:r>
              <w:rPr>
                <w:b/>
                <w:sz w:val="18"/>
                <w:szCs w:val="18"/>
              </w:rPr>
              <w:t> </w:t>
            </w:r>
            <w:r w:rsidRPr="0002287B">
              <w:rPr>
                <w:b/>
                <w:sz w:val="18"/>
                <w:szCs w:val="18"/>
                <w:lang w:val="ru-RU"/>
              </w:rPr>
              <w:t>]</w:t>
            </w:r>
            <w:proofErr w:type="gramEnd"/>
            <w:r w:rsidRPr="0002287B">
              <w:rPr>
                <w:b/>
                <w:sz w:val="18"/>
                <w:szCs w:val="18"/>
                <w:lang w:val="ru-RU"/>
              </w:rPr>
              <w:t xml:space="preserve"> </w:t>
            </w:r>
          </w:p>
        </w:tc>
      </w:tr>
      <w:tr w:rsidR="00166937" w:rsidRPr="00E64744" w:rsidTr="00E2347B">
        <w:tc>
          <w:tcPr>
            <w:tcW w:w="546" w:type="dxa"/>
            <w:tcBorders>
              <w:bottom w:val="single" w:sz="4" w:space="0" w:color="auto"/>
            </w:tcBorders>
            <w:vAlign w:val="center"/>
          </w:tcPr>
          <w:p w:rsidR="00166937" w:rsidRPr="0002287B" w:rsidRDefault="00166937" w:rsidP="00AC3F35">
            <w:pPr>
              <w:pStyle w:val="a3"/>
              <w:ind w:left="0"/>
              <w:jc w:val="center"/>
              <w:rPr>
                <w:sz w:val="18"/>
                <w:szCs w:val="18"/>
                <w:lang w:val="ru-RU" w:eastAsia="en-US"/>
              </w:rPr>
            </w:pPr>
          </w:p>
        </w:tc>
        <w:tc>
          <w:tcPr>
            <w:tcW w:w="809" w:type="dxa"/>
            <w:tcBorders>
              <w:bottom w:val="single" w:sz="4" w:space="0" w:color="auto"/>
            </w:tcBorders>
            <w:vAlign w:val="center"/>
          </w:tcPr>
          <w:p w:rsidR="00166937" w:rsidRPr="00C80EC0" w:rsidRDefault="00166937" w:rsidP="00AC3F35">
            <w:pPr>
              <w:pStyle w:val="a3"/>
              <w:ind w:left="0"/>
              <w:jc w:val="center"/>
              <w:rPr>
                <w:b/>
                <w:sz w:val="18"/>
                <w:szCs w:val="18"/>
              </w:rPr>
            </w:pPr>
            <w:r>
              <w:rPr>
                <w:b/>
                <w:sz w:val="18"/>
                <w:szCs w:val="18"/>
              </w:rPr>
              <w:t>BUP_1</w:t>
            </w:r>
          </w:p>
        </w:tc>
        <w:tc>
          <w:tcPr>
            <w:tcW w:w="809" w:type="dxa"/>
            <w:tcBorders>
              <w:bottom w:val="single" w:sz="4" w:space="0" w:color="auto"/>
            </w:tcBorders>
            <w:vAlign w:val="center"/>
          </w:tcPr>
          <w:p w:rsidR="00166937" w:rsidRPr="00C80EC0" w:rsidRDefault="00166937" w:rsidP="00AC3F35">
            <w:pPr>
              <w:pStyle w:val="a3"/>
              <w:ind w:left="0"/>
              <w:jc w:val="center"/>
              <w:rPr>
                <w:b/>
                <w:sz w:val="18"/>
                <w:szCs w:val="18"/>
              </w:rPr>
            </w:pPr>
            <w:r>
              <w:rPr>
                <w:b/>
                <w:sz w:val="18"/>
                <w:szCs w:val="18"/>
              </w:rPr>
              <w:t>BUP_2</w:t>
            </w:r>
          </w:p>
        </w:tc>
        <w:tc>
          <w:tcPr>
            <w:tcW w:w="809" w:type="dxa"/>
            <w:tcBorders>
              <w:bottom w:val="single" w:sz="4" w:space="0" w:color="auto"/>
            </w:tcBorders>
            <w:vAlign w:val="center"/>
          </w:tcPr>
          <w:p w:rsidR="00166937" w:rsidRPr="00C80EC0" w:rsidRDefault="00166937" w:rsidP="00AC3F35">
            <w:pPr>
              <w:pStyle w:val="a3"/>
              <w:ind w:left="0"/>
              <w:jc w:val="center"/>
              <w:rPr>
                <w:b/>
                <w:sz w:val="18"/>
                <w:szCs w:val="18"/>
              </w:rPr>
            </w:pPr>
            <w:r>
              <w:rPr>
                <w:b/>
                <w:sz w:val="18"/>
                <w:szCs w:val="18"/>
              </w:rPr>
              <w:t>BUP_3</w:t>
            </w:r>
          </w:p>
        </w:tc>
        <w:tc>
          <w:tcPr>
            <w:tcW w:w="810" w:type="dxa"/>
            <w:tcBorders>
              <w:bottom w:val="single" w:sz="4" w:space="0" w:color="auto"/>
            </w:tcBorders>
            <w:vAlign w:val="center"/>
          </w:tcPr>
          <w:p w:rsidR="00166937" w:rsidRPr="00C80EC0" w:rsidRDefault="00166937" w:rsidP="00AC3F35">
            <w:pPr>
              <w:pStyle w:val="a3"/>
              <w:ind w:left="0"/>
              <w:jc w:val="center"/>
              <w:rPr>
                <w:b/>
                <w:sz w:val="18"/>
                <w:szCs w:val="18"/>
              </w:rPr>
            </w:pPr>
            <w:r>
              <w:rPr>
                <w:b/>
                <w:sz w:val="18"/>
                <w:szCs w:val="18"/>
              </w:rPr>
              <w:t>BUP_4</w:t>
            </w:r>
          </w:p>
        </w:tc>
        <w:tc>
          <w:tcPr>
            <w:tcW w:w="810" w:type="dxa"/>
            <w:tcBorders>
              <w:bottom w:val="single" w:sz="4" w:space="0" w:color="auto"/>
            </w:tcBorders>
            <w:vAlign w:val="center"/>
          </w:tcPr>
          <w:p w:rsidR="00166937" w:rsidRPr="00C80EC0" w:rsidRDefault="00166937" w:rsidP="00AC3F35">
            <w:pPr>
              <w:pStyle w:val="a3"/>
              <w:ind w:left="0"/>
              <w:jc w:val="center"/>
              <w:rPr>
                <w:b/>
                <w:sz w:val="18"/>
                <w:szCs w:val="18"/>
              </w:rPr>
            </w:pPr>
            <w:r>
              <w:rPr>
                <w:b/>
                <w:sz w:val="18"/>
                <w:szCs w:val="18"/>
              </w:rPr>
              <w:t>BUP_5</w:t>
            </w:r>
          </w:p>
        </w:tc>
        <w:tc>
          <w:tcPr>
            <w:tcW w:w="810" w:type="dxa"/>
            <w:tcBorders>
              <w:bottom w:val="single" w:sz="4" w:space="0" w:color="auto"/>
            </w:tcBorders>
            <w:vAlign w:val="center"/>
          </w:tcPr>
          <w:p w:rsidR="00166937" w:rsidRPr="00C80EC0" w:rsidRDefault="00166937" w:rsidP="00AC3F35">
            <w:pPr>
              <w:pStyle w:val="a3"/>
              <w:ind w:left="0"/>
              <w:jc w:val="center"/>
              <w:rPr>
                <w:b/>
                <w:sz w:val="18"/>
                <w:szCs w:val="18"/>
              </w:rPr>
            </w:pPr>
            <w:r>
              <w:rPr>
                <w:b/>
                <w:sz w:val="18"/>
                <w:szCs w:val="18"/>
              </w:rPr>
              <w:t>BUP_6</w:t>
            </w:r>
          </w:p>
        </w:tc>
        <w:tc>
          <w:tcPr>
            <w:tcW w:w="810" w:type="dxa"/>
            <w:tcBorders>
              <w:bottom w:val="single" w:sz="4" w:space="0" w:color="auto"/>
            </w:tcBorders>
            <w:vAlign w:val="center"/>
          </w:tcPr>
          <w:p w:rsidR="00166937" w:rsidRPr="00C80EC0" w:rsidRDefault="00166937" w:rsidP="00AC3F35">
            <w:pPr>
              <w:pStyle w:val="a3"/>
              <w:ind w:left="0"/>
              <w:jc w:val="center"/>
              <w:rPr>
                <w:b/>
                <w:sz w:val="18"/>
                <w:szCs w:val="18"/>
              </w:rPr>
            </w:pPr>
            <w:r>
              <w:rPr>
                <w:b/>
                <w:sz w:val="18"/>
                <w:szCs w:val="18"/>
              </w:rPr>
              <w:t>BUP_7</w:t>
            </w:r>
          </w:p>
        </w:tc>
        <w:tc>
          <w:tcPr>
            <w:tcW w:w="810" w:type="dxa"/>
            <w:tcBorders>
              <w:bottom w:val="single" w:sz="4" w:space="0" w:color="auto"/>
            </w:tcBorders>
            <w:vAlign w:val="center"/>
          </w:tcPr>
          <w:p w:rsidR="00166937" w:rsidRPr="00C80EC0" w:rsidRDefault="00166937" w:rsidP="00AC3F35">
            <w:pPr>
              <w:pStyle w:val="a3"/>
              <w:ind w:left="0"/>
              <w:jc w:val="center"/>
              <w:rPr>
                <w:b/>
                <w:sz w:val="18"/>
                <w:szCs w:val="18"/>
              </w:rPr>
            </w:pPr>
            <w:r>
              <w:rPr>
                <w:b/>
                <w:sz w:val="18"/>
                <w:szCs w:val="18"/>
              </w:rPr>
              <w:t>BUP_8</w:t>
            </w:r>
          </w:p>
        </w:tc>
        <w:tc>
          <w:tcPr>
            <w:tcW w:w="1248" w:type="dxa"/>
            <w:tcBorders>
              <w:bottom w:val="single" w:sz="4" w:space="0" w:color="auto"/>
            </w:tcBorders>
            <w:vAlign w:val="center"/>
          </w:tcPr>
          <w:p w:rsidR="00166937" w:rsidRPr="00715E8A" w:rsidRDefault="00166937" w:rsidP="00166937">
            <w:pPr>
              <w:pStyle w:val="a3"/>
              <w:ind w:left="0"/>
              <w:jc w:val="center"/>
              <w:rPr>
                <w:b/>
                <w:sz w:val="18"/>
                <w:szCs w:val="18"/>
                <w:lang w:val="ru-RU"/>
              </w:rPr>
            </w:pPr>
            <w:proofErr w:type="spellStart"/>
            <w:r w:rsidRPr="00166937">
              <w:rPr>
                <w:b/>
                <w:sz w:val="18"/>
                <w:szCs w:val="18"/>
                <w:lang w:val="ru-RU"/>
              </w:rPr>
              <w:t>Несуществ</w:t>
            </w:r>
            <w:proofErr w:type="spellEnd"/>
            <w:r>
              <w:rPr>
                <w:b/>
                <w:sz w:val="18"/>
                <w:szCs w:val="18"/>
                <w:lang w:val="ru-RU"/>
              </w:rPr>
              <w:t>.</w:t>
            </w:r>
            <w:r w:rsidRPr="0002287B">
              <w:rPr>
                <w:b/>
                <w:sz w:val="18"/>
                <w:szCs w:val="18"/>
                <w:lang w:val="ru-RU"/>
              </w:rPr>
              <w:t xml:space="preserve"> значение согласно </w:t>
            </w:r>
            <w:r>
              <w:rPr>
                <w:b/>
                <w:sz w:val="18"/>
                <w:szCs w:val="18"/>
                <w:lang w:val="en-US"/>
              </w:rPr>
              <w:t>TA</w:t>
            </w:r>
            <w:r w:rsidRPr="00715E8A">
              <w:rPr>
                <w:b/>
                <w:sz w:val="18"/>
                <w:szCs w:val="18"/>
                <w:lang w:val="ru-RU"/>
              </w:rPr>
              <w:t xml:space="preserve"> </w:t>
            </w:r>
            <w:proofErr w:type="spellStart"/>
            <w:r>
              <w:rPr>
                <w:b/>
                <w:sz w:val="18"/>
                <w:szCs w:val="18"/>
                <w:lang w:val="en-US"/>
              </w:rPr>
              <w:t>Luft</w:t>
            </w:r>
            <w:proofErr w:type="spellEnd"/>
          </w:p>
        </w:tc>
        <w:tc>
          <w:tcPr>
            <w:tcW w:w="1226" w:type="dxa"/>
            <w:tcBorders>
              <w:bottom w:val="single" w:sz="4" w:space="0" w:color="auto"/>
            </w:tcBorders>
            <w:vAlign w:val="center"/>
          </w:tcPr>
          <w:p w:rsidR="00166937" w:rsidRPr="00715E8A" w:rsidRDefault="00166937" w:rsidP="00AC3F35">
            <w:pPr>
              <w:pStyle w:val="a3"/>
              <w:ind w:left="0"/>
              <w:jc w:val="center"/>
              <w:rPr>
                <w:b/>
                <w:sz w:val="18"/>
                <w:szCs w:val="18"/>
                <w:lang w:val="ru-RU"/>
              </w:rPr>
            </w:pPr>
            <w:r w:rsidRPr="0002287B">
              <w:rPr>
                <w:b/>
                <w:sz w:val="18"/>
                <w:szCs w:val="18"/>
                <w:lang w:val="ru-RU"/>
              </w:rPr>
              <w:t xml:space="preserve">Пороговое значение согласно </w:t>
            </w:r>
            <w:r>
              <w:rPr>
                <w:b/>
                <w:sz w:val="18"/>
                <w:szCs w:val="18"/>
                <w:lang w:val="en-US"/>
              </w:rPr>
              <w:t>TA</w:t>
            </w:r>
            <w:r w:rsidRPr="00715E8A">
              <w:rPr>
                <w:b/>
                <w:sz w:val="18"/>
                <w:szCs w:val="18"/>
                <w:lang w:val="ru-RU"/>
              </w:rPr>
              <w:t xml:space="preserve"> </w:t>
            </w:r>
            <w:proofErr w:type="spellStart"/>
            <w:r>
              <w:rPr>
                <w:b/>
                <w:sz w:val="18"/>
                <w:szCs w:val="18"/>
                <w:lang w:val="en-US"/>
              </w:rPr>
              <w:t>Luft</w:t>
            </w:r>
            <w:proofErr w:type="spellEnd"/>
          </w:p>
        </w:tc>
      </w:tr>
      <w:tr w:rsidR="00166937" w:rsidRPr="00C80EC0" w:rsidTr="00E2347B">
        <w:tc>
          <w:tcPr>
            <w:tcW w:w="546" w:type="dxa"/>
            <w:tcBorders>
              <w:top w:val="single" w:sz="4" w:space="0" w:color="auto"/>
              <w:bottom w:val="nil"/>
            </w:tcBorders>
            <w:vAlign w:val="center"/>
          </w:tcPr>
          <w:p w:rsidR="00166937" w:rsidRPr="00166937" w:rsidRDefault="00166937" w:rsidP="00AC3F35">
            <w:pPr>
              <w:pStyle w:val="a3"/>
              <w:ind w:left="0"/>
              <w:jc w:val="center"/>
              <w:rPr>
                <w:sz w:val="18"/>
                <w:szCs w:val="18"/>
                <w:lang w:val="en-US"/>
              </w:rPr>
            </w:pPr>
            <w:r>
              <w:rPr>
                <w:sz w:val="18"/>
                <w:szCs w:val="18"/>
                <w:lang w:val="en-US"/>
              </w:rPr>
              <w:t>HF</w:t>
            </w:r>
          </w:p>
        </w:tc>
        <w:tc>
          <w:tcPr>
            <w:tcW w:w="809" w:type="dxa"/>
            <w:tcBorders>
              <w:top w:val="single" w:sz="4" w:space="0" w:color="auto"/>
              <w:bottom w:val="nil"/>
            </w:tcBorders>
            <w:vAlign w:val="center"/>
          </w:tcPr>
          <w:p w:rsidR="00166937" w:rsidRPr="00C80EC0" w:rsidRDefault="00166937" w:rsidP="00AC3F35">
            <w:pPr>
              <w:pStyle w:val="a3"/>
              <w:ind w:left="0"/>
              <w:jc w:val="center"/>
              <w:rPr>
                <w:sz w:val="18"/>
                <w:szCs w:val="18"/>
              </w:rPr>
            </w:pPr>
            <w:r>
              <w:rPr>
                <w:sz w:val="18"/>
                <w:szCs w:val="18"/>
              </w:rPr>
              <w:t>0.001</w:t>
            </w:r>
          </w:p>
        </w:tc>
        <w:tc>
          <w:tcPr>
            <w:tcW w:w="809" w:type="dxa"/>
            <w:tcBorders>
              <w:top w:val="single" w:sz="4" w:space="0" w:color="auto"/>
              <w:bottom w:val="nil"/>
            </w:tcBorders>
          </w:tcPr>
          <w:p w:rsidR="00166937" w:rsidRPr="00C80EC0" w:rsidRDefault="00166937" w:rsidP="00AC3F35">
            <w:pPr>
              <w:pStyle w:val="a3"/>
              <w:ind w:left="0"/>
              <w:jc w:val="center"/>
              <w:rPr>
                <w:sz w:val="18"/>
                <w:szCs w:val="18"/>
              </w:rPr>
            </w:pPr>
            <w:r>
              <w:rPr>
                <w:sz w:val="18"/>
                <w:szCs w:val="18"/>
              </w:rPr>
              <w:t>0.001</w:t>
            </w:r>
          </w:p>
        </w:tc>
        <w:tc>
          <w:tcPr>
            <w:tcW w:w="809" w:type="dxa"/>
            <w:tcBorders>
              <w:top w:val="single" w:sz="4" w:space="0" w:color="auto"/>
              <w:bottom w:val="nil"/>
            </w:tcBorders>
          </w:tcPr>
          <w:p w:rsidR="00166937" w:rsidRPr="00C80EC0" w:rsidRDefault="00166937" w:rsidP="00AC3F35">
            <w:pPr>
              <w:pStyle w:val="a3"/>
              <w:ind w:left="0"/>
              <w:jc w:val="center"/>
              <w:rPr>
                <w:sz w:val="18"/>
                <w:szCs w:val="18"/>
              </w:rPr>
            </w:pPr>
            <w:r>
              <w:rPr>
                <w:sz w:val="18"/>
                <w:szCs w:val="18"/>
              </w:rPr>
              <w:t>0.002</w:t>
            </w:r>
          </w:p>
        </w:tc>
        <w:tc>
          <w:tcPr>
            <w:tcW w:w="810" w:type="dxa"/>
            <w:tcBorders>
              <w:top w:val="single" w:sz="4" w:space="0" w:color="auto"/>
              <w:bottom w:val="nil"/>
            </w:tcBorders>
          </w:tcPr>
          <w:p w:rsidR="00166937" w:rsidRPr="00C80EC0" w:rsidRDefault="00166937" w:rsidP="00AC3F35">
            <w:pPr>
              <w:pStyle w:val="a3"/>
              <w:ind w:left="0"/>
              <w:jc w:val="center"/>
              <w:rPr>
                <w:sz w:val="18"/>
                <w:szCs w:val="18"/>
              </w:rPr>
            </w:pPr>
            <w:r>
              <w:rPr>
                <w:sz w:val="18"/>
                <w:szCs w:val="18"/>
              </w:rPr>
              <w:t>0.002</w:t>
            </w:r>
          </w:p>
        </w:tc>
        <w:tc>
          <w:tcPr>
            <w:tcW w:w="810" w:type="dxa"/>
            <w:tcBorders>
              <w:top w:val="single" w:sz="4" w:space="0" w:color="auto"/>
              <w:bottom w:val="nil"/>
            </w:tcBorders>
          </w:tcPr>
          <w:p w:rsidR="00166937" w:rsidRPr="00C80EC0" w:rsidRDefault="00166937" w:rsidP="00AC3F35">
            <w:pPr>
              <w:pStyle w:val="a3"/>
              <w:ind w:left="0"/>
              <w:jc w:val="center"/>
              <w:rPr>
                <w:sz w:val="18"/>
                <w:szCs w:val="18"/>
              </w:rPr>
            </w:pPr>
            <w:r>
              <w:rPr>
                <w:sz w:val="18"/>
                <w:szCs w:val="18"/>
              </w:rPr>
              <w:t>0.003</w:t>
            </w:r>
          </w:p>
        </w:tc>
        <w:tc>
          <w:tcPr>
            <w:tcW w:w="810" w:type="dxa"/>
            <w:tcBorders>
              <w:top w:val="single" w:sz="4" w:space="0" w:color="auto"/>
              <w:bottom w:val="nil"/>
            </w:tcBorders>
          </w:tcPr>
          <w:p w:rsidR="00166937" w:rsidRPr="00C80EC0" w:rsidRDefault="00166937" w:rsidP="00AC3F35">
            <w:pPr>
              <w:pStyle w:val="a3"/>
              <w:ind w:left="0"/>
              <w:jc w:val="center"/>
              <w:rPr>
                <w:sz w:val="18"/>
                <w:szCs w:val="18"/>
              </w:rPr>
            </w:pPr>
            <w:r>
              <w:rPr>
                <w:sz w:val="18"/>
                <w:szCs w:val="18"/>
              </w:rPr>
              <w:t>0.002</w:t>
            </w:r>
          </w:p>
        </w:tc>
        <w:tc>
          <w:tcPr>
            <w:tcW w:w="810" w:type="dxa"/>
            <w:tcBorders>
              <w:top w:val="single" w:sz="4" w:space="0" w:color="auto"/>
              <w:bottom w:val="nil"/>
            </w:tcBorders>
          </w:tcPr>
          <w:p w:rsidR="00166937" w:rsidRPr="00C80EC0" w:rsidRDefault="00166937" w:rsidP="00AC3F35">
            <w:pPr>
              <w:pStyle w:val="a3"/>
              <w:ind w:left="0"/>
              <w:jc w:val="center"/>
              <w:rPr>
                <w:sz w:val="18"/>
                <w:szCs w:val="18"/>
              </w:rPr>
            </w:pPr>
            <w:r>
              <w:rPr>
                <w:sz w:val="18"/>
                <w:szCs w:val="18"/>
              </w:rPr>
              <w:t>0.001</w:t>
            </w:r>
          </w:p>
        </w:tc>
        <w:tc>
          <w:tcPr>
            <w:tcW w:w="810" w:type="dxa"/>
            <w:tcBorders>
              <w:top w:val="single" w:sz="4" w:space="0" w:color="auto"/>
              <w:bottom w:val="nil"/>
            </w:tcBorders>
          </w:tcPr>
          <w:p w:rsidR="00166937" w:rsidRPr="00C80EC0" w:rsidRDefault="00166937" w:rsidP="00AC3F35">
            <w:pPr>
              <w:pStyle w:val="a3"/>
              <w:ind w:left="0"/>
              <w:jc w:val="center"/>
              <w:rPr>
                <w:sz w:val="18"/>
                <w:szCs w:val="18"/>
              </w:rPr>
            </w:pPr>
            <w:r>
              <w:rPr>
                <w:sz w:val="18"/>
                <w:szCs w:val="18"/>
              </w:rPr>
              <w:t>0.001</w:t>
            </w:r>
          </w:p>
        </w:tc>
        <w:tc>
          <w:tcPr>
            <w:tcW w:w="1248" w:type="dxa"/>
            <w:tcBorders>
              <w:top w:val="single" w:sz="4" w:space="0" w:color="auto"/>
              <w:bottom w:val="nil"/>
            </w:tcBorders>
            <w:vAlign w:val="center"/>
          </w:tcPr>
          <w:p w:rsidR="00166937" w:rsidRPr="00C80EC0" w:rsidRDefault="00166937" w:rsidP="00166937">
            <w:pPr>
              <w:pStyle w:val="a3"/>
              <w:ind w:left="0"/>
              <w:jc w:val="center"/>
              <w:rPr>
                <w:sz w:val="18"/>
                <w:szCs w:val="18"/>
              </w:rPr>
            </w:pPr>
            <w:r>
              <w:rPr>
                <w:sz w:val="18"/>
                <w:szCs w:val="18"/>
              </w:rPr>
              <w:t>0.04</w:t>
            </w:r>
          </w:p>
        </w:tc>
        <w:tc>
          <w:tcPr>
            <w:tcW w:w="1226" w:type="dxa"/>
            <w:tcBorders>
              <w:top w:val="single" w:sz="4" w:space="0" w:color="auto"/>
              <w:bottom w:val="nil"/>
            </w:tcBorders>
            <w:vAlign w:val="center"/>
          </w:tcPr>
          <w:p w:rsidR="00166937" w:rsidRPr="00C80EC0" w:rsidRDefault="00166937" w:rsidP="00AC3F35">
            <w:pPr>
              <w:pStyle w:val="a3"/>
              <w:ind w:left="0"/>
              <w:jc w:val="center"/>
              <w:rPr>
                <w:sz w:val="18"/>
                <w:szCs w:val="18"/>
              </w:rPr>
            </w:pPr>
            <w:r>
              <w:rPr>
                <w:sz w:val="18"/>
                <w:szCs w:val="18"/>
              </w:rPr>
              <w:t>0.4</w:t>
            </w:r>
          </w:p>
        </w:tc>
      </w:tr>
      <w:tr w:rsidR="00166937" w:rsidRPr="00C80EC0" w:rsidTr="00E2347B">
        <w:tc>
          <w:tcPr>
            <w:tcW w:w="546" w:type="dxa"/>
            <w:tcBorders>
              <w:top w:val="nil"/>
            </w:tcBorders>
            <w:vAlign w:val="center"/>
          </w:tcPr>
          <w:p w:rsidR="00166937" w:rsidRPr="00C80EC0" w:rsidRDefault="00166937" w:rsidP="00AC3F35">
            <w:pPr>
              <w:pStyle w:val="a3"/>
              <w:ind w:left="0"/>
              <w:jc w:val="center"/>
              <w:rPr>
                <w:sz w:val="18"/>
                <w:szCs w:val="18"/>
              </w:rPr>
            </w:pPr>
            <w:proofErr w:type="spellStart"/>
            <w:r>
              <w:rPr>
                <w:sz w:val="18"/>
                <w:szCs w:val="18"/>
              </w:rPr>
              <w:t>NO</w:t>
            </w:r>
            <w:r w:rsidRPr="00166937">
              <w:rPr>
                <w:sz w:val="18"/>
                <w:szCs w:val="18"/>
                <w:vertAlign w:val="subscript"/>
              </w:rPr>
              <w:t>x</w:t>
            </w:r>
            <w:proofErr w:type="spellEnd"/>
          </w:p>
        </w:tc>
        <w:tc>
          <w:tcPr>
            <w:tcW w:w="809" w:type="dxa"/>
            <w:tcBorders>
              <w:top w:val="nil"/>
            </w:tcBorders>
            <w:vAlign w:val="center"/>
          </w:tcPr>
          <w:p w:rsidR="00166937" w:rsidRPr="00C80EC0" w:rsidRDefault="00166937" w:rsidP="00AC3F35">
            <w:pPr>
              <w:pStyle w:val="a3"/>
              <w:ind w:left="0"/>
              <w:jc w:val="center"/>
              <w:rPr>
                <w:sz w:val="18"/>
                <w:szCs w:val="18"/>
              </w:rPr>
            </w:pPr>
            <w:r>
              <w:rPr>
                <w:sz w:val="18"/>
                <w:szCs w:val="18"/>
              </w:rPr>
              <w:t>0.2</w:t>
            </w:r>
          </w:p>
        </w:tc>
        <w:tc>
          <w:tcPr>
            <w:tcW w:w="809" w:type="dxa"/>
            <w:tcBorders>
              <w:top w:val="nil"/>
            </w:tcBorders>
            <w:vAlign w:val="center"/>
          </w:tcPr>
          <w:p w:rsidR="00166937" w:rsidRPr="00C80EC0" w:rsidRDefault="00166937" w:rsidP="00AC3F35">
            <w:pPr>
              <w:pStyle w:val="a3"/>
              <w:ind w:left="0"/>
              <w:jc w:val="center"/>
              <w:rPr>
                <w:sz w:val="18"/>
                <w:szCs w:val="18"/>
              </w:rPr>
            </w:pPr>
            <w:r>
              <w:rPr>
                <w:sz w:val="18"/>
                <w:szCs w:val="18"/>
              </w:rPr>
              <w:t>0.2</w:t>
            </w:r>
          </w:p>
        </w:tc>
        <w:tc>
          <w:tcPr>
            <w:tcW w:w="809" w:type="dxa"/>
            <w:tcBorders>
              <w:top w:val="nil"/>
            </w:tcBorders>
            <w:vAlign w:val="center"/>
          </w:tcPr>
          <w:p w:rsidR="00166937" w:rsidRPr="00C80EC0" w:rsidRDefault="00166937" w:rsidP="00AC3F35">
            <w:pPr>
              <w:pStyle w:val="a3"/>
              <w:ind w:left="0"/>
              <w:jc w:val="center"/>
              <w:rPr>
                <w:sz w:val="18"/>
                <w:szCs w:val="18"/>
              </w:rPr>
            </w:pPr>
            <w:r>
              <w:rPr>
                <w:sz w:val="18"/>
                <w:szCs w:val="18"/>
              </w:rPr>
              <w:t>0.4</w:t>
            </w:r>
          </w:p>
        </w:tc>
        <w:tc>
          <w:tcPr>
            <w:tcW w:w="810" w:type="dxa"/>
            <w:tcBorders>
              <w:top w:val="nil"/>
            </w:tcBorders>
            <w:vAlign w:val="center"/>
          </w:tcPr>
          <w:p w:rsidR="00166937" w:rsidRPr="00C80EC0" w:rsidRDefault="00166937" w:rsidP="00AC3F35">
            <w:pPr>
              <w:pStyle w:val="a3"/>
              <w:ind w:left="0"/>
              <w:jc w:val="center"/>
              <w:rPr>
                <w:sz w:val="18"/>
                <w:szCs w:val="18"/>
              </w:rPr>
            </w:pPr>
            <w:r>
              <w:rPr>
                <w:sz w:val="18"/>
                <w:szCs w:val="18"/>
              </w:rPr>
              <w:t>0.5</w:t>
            </w:r>
          </w:p>
        </w:tc>
        <w:tc>
          <w:tcPr>
            <w:tcW w:w="810" w:type="dxa"/>
            <w:tcBorders>
              <w:top w:val="nil"/>
            </w:tcBorders>
            <w:vAlign w:val="center"/>
          </w:tcPr>
          <w:p w:rsidR="00166937" w:rsidRPr="00C80EC0" w:rsidRDefault="00166937" w:rsidP="00AC3F35">
            <w:pPr>
              <w:pStyle w:val="a3"/>
              <w:ind w:left="0"/>
              <w:jc w:val="center"/>
              <w:rPr>
                <w:sz w:val="18"/>
                <w:szCs w:val="18"/>
              </w:rPr>
            </w:pPr>
            <w:r>
              <w:rPr>
                <w:sz w:val="18"/>
                <w:szCs w:val="18"/>
              </w:rPr>
              <w:t>0.5</w:t>
            </w:r>
          </w:p>
        </w:tc>
        <w:tc>
          <w:tcPr>
            <w:tcW w:w="810" w:type="dxa"/>
            <w:tcBorders>
              <w:top w:val="nil"/>
            </w:tcBorders>
            <w:vAlign w:val="center"/>
          </w:tcPr>
          <w:p w:rsidR="00166937" w:rsidRPr="00C80EC0" w:rsidRDefault="00166937" w:rsidP="00AC3F35">
            <w:pPr>
              <w:pStyle w:val="a3"/>
              <w:ind w:left="0"/>
              <w:jc w:val="center"/>
              <w:rPr>
                <w:sz w:val="18"/>
                <w:szCs w:val="18"/>
              </w:rPr>
            </w:pPr>
            <w:r>
              <w:rPr>
                <w:sz w:val="18"/>
                <w:szCs w:val="18"/>
              </w:rPr>
              <w:t>0.5</w:t>
            </w:r>
          </w:p>
        </w:tc>
        <w:tc>
          <w:tcPr>
            <w:tcW w:w="810" w:type="dxa"/>
            <w:tcBorders>
              <w:top w:val="nil"/>
            </w:tcBorders>
            <w:vAlign w:val="center"/>
          </w:tcPr>
          <w:p w:rsidR="00166937" w:rsidRPr="00C80EC0" w:rsidRDefault="00166937" w:rsidP="00AC3F35">
            <w:pPr>
              <w:pStyle w:val="a3"/>
              <w:ind w:left="0"/>
              <w:jc w:val="center"/>
              <w:rPr>
                <w:sz w:val="18"/>
                <w:szCs w:val="18"/>
              </w:rPr>
            </w:pPr>
            <w:r>
              <w:rPr>
                <w:sz w:val="18"/>
                <w:szCs w:val="18"/>
              </w:rPr>
              <w:t>0.2</w:t>
            </w:r>
          </w:p>
        </w:tc>
        <w:tc>
          <w:tcPr>
            <w:tcW w:w="810" w:type="dxa"/>
            <w:tcBorders>
              <w:top w:val="nil"/>
            </w:tcBorders>
            <w:vAlign w:val="center"/>
          </w:tcPr>
          <w:p w:rsidR="00166937" w:rsidRPr="00C80EC0" w:rsidRDefault="00166937" w:rsidP="00AC3F35">
            <w:pPr>
              <w:pStyle w:val="a3"/>
              <w:ind w:left="0"/>
              <w:jc w:val="center"/>
              <w:rPr>
                <w:sz w:val="18"/>
                <w:szCs w:val="18"/>
              </w:rPr>
            </w:pPr>
            <w:r>
              <w:rPr>
                <w:sz w:val="18"/>
                <w:szCs w:val="18"/>
              </w:rPr>
              <w:t>0.2</w:t>
            </w:r>
          </w:p>
        </w:tc>
        <w:tc>
          <w:tcPr>
            <w:tcW w:w="1248" w:type="dxa"/>
            <w:tcBorders>
              <w:top w:val="nil"/>
            </w:tcBorders>
            <w:vAlign w:val="center"/>
          </w:tcPr>
          <w:p w:rsidR="00166937" w:rsidRPr="00C80EC0" w:rsidRDefault="00166937" w:rsidP="00166937">
            <w:pPr>
              <w:pStyle w:val="a3"/>
              <w:ind w:left="0"/>
              <w:jc w:val="center"/>
              <w:rPr>
                <w:sz w:val="18"/>
                <w:szCs w:val="18"/>
              </w:rPr>
            </w:pPr>
            <w:r>
              <w:rPr>
                <w:sz w:val="18"/>
                <w:szCs w:val="18"/>
              </w:rPr>
              <w:t>3</w:t>
            </w:r>
          </w:p>
        </w:tc>
        <w:tc>
          <w:tcPr>
            <w:tcW w:w="1226" w:type="dxa"/>
            <w:tcBorders>
              <w:top w:val="nil"/>
            </w:tcBorders>
            <w:vAlign w:val="center"/>
          </w:tcPr>
          <w:p w:rsidR="00166937" w:rsidRPr="00C80EC0" w:rsidRDefault="00166937" w:rsidP="00AC3F35">
            <w:pPr>
              <w:pStyle w:val="a3"/>
              <w:ind w:left="0"/>
              <w:jc w:val="center"/>
              <w:rPr>
                <w:sz w:val="18"/>
                <w:szCs w:val="18"/>
              </w:rPr>
            </w:pPr>
            <w:r>
              <w:rPr>
                <w:sz w:val="18"/>
                <w:szCs w:val="18"/>
              </w:rPr>
              <w:t>30</w:t>
            </w:r>
          </w:p>
        </w:tc>
      </w:tr>
      <w:tr w:rsidR="00166937" w:rsidRPr="00C80EC0" w:rsidTr="00E2347B">
        <w:tc>
          <w:tcPr>
            <w:tcW w:w="546" w:type="dxa"/>
            <w:vAlign w:val="center"/>
          </w:tcPr>
          <w:p w:rsidR="00166937" w:rsidRPr="00C80EC0" w:rsidRDefault="00166937" w:rsidP="00AC3F35">
            <w:pPr>
              <w:pStyle w:val="a3"/>
              <w:ind w:left="0"/>
              <w:jc w:val="center"/>
              <w:rPr>
                <w:sz w:val="18"/>
                <w:szCs w:val="18"/>
              </w:rPr>
            </w:pPr>
            <w:r>
              <w:rPr>
                <w:sz w:val="18"/>
                <w:szCs w:val="18"/>
              </w:rPr>
              <w:t>NH</w:t>
            </w:r>
            <w:r w:rsidRPr="00166937">
              <w:rPr>
                <w:sz w:val="18"/>
                <w:szCs w:val="18"/>
                <w:vertAlign w:val="subscript"/>
              </w:rPr>
              <w:t>3</w:t>
            </w:r>
          </w:p>
        </w:tc>
        <w:tc>
          <w:tcPr>
            <w:tcW w:w="809" w:type="dxa"/>
            <w:vAlign w:val="center"/>
          </w:tcPr>
          <w:p w:rsidR="00166937" w:rsidRPr="00C80EC0" w:rsidRDefault="00166937" w:rsidP="00AC3F35">
            <w:pPr>
              <w:pStyle w:val="a3"/>
              <w:ind w:left="0"/>
              <w:jc w:val="center"/>
              <w:rPr>
                <w:sz w:val="18"/>
                <w:szCs w:val="18"/>
              </w:rPr>
            </w:pPr>
            <w:r>
              <w:rPr>
                <w:sz w:val="18"/>
                <w:szCs w:val="18"/>
              </w:rPr>
              <w:t>0.01</w:t>
            </w:r>
          </w:p>
        </w:tc>
        <w:tc>
          <w:tcPr>
            <w:tcW w:w="809" w:type="dxa"/>
            <w:vAlign w:val="center"/>
          </w:tcPr>
          <w:p w:rsidR="00166937" w:rsidRPr="00C80EC0" w:rsidRDefault="00166937" w:rsidP="00AC3F35">
            <w:pPr>
              <w:pStyle w:val="a3"/>
              <w:ind w:left="0"/>
              <w:jc w:val="center"/>
              <w:rPr>
                <w:sz w:val="18"/>
                <w:szCs w:val="18"/>
              </w:rPr>
            </w:pPr>
            <w:r>
              <w:rPr>
                <w:sz w:val="18"/>
                <w:szCs w:val="18"/>
              </w:rPr>
              <w:t>0.01</w:t>
            </w:r>
          </w:p>
        </w:tc>
        <w:tc>
          <w:tcPr>
            <w:tcW w:w="809" w:type="dxa"/>
            <w:vAlign w:val="center"/>
          </w:tcPr>
          <w:p w:rsidR="00166937" w:rsidRPr="00C80EC0" w:rsidRDefault="00166937" w:rsidP="00AC3F35">
            <w:pPr>
              <w:pStyle w:val="a3"/>
              <w:ind w:left="0"/>
              <w:jc w:val="center"/>
              <w:rPr>
                <w:sz w:val="18"/>
                <w:szCs w:val="18"/>
              </w:rPr>
            </w:pPr>
            <w:r>
              <w:rPr>
                <w:sz w:val="18"/>
                <w:szCs w:val="18"/>
              </w:rPr>
              <w:t>0.02</w:t>
            </w:r>
          </w:p>
        </w:tc>
        <w:tc>
          <w:tcPr>
            <w:tcW w:w="810" w:type="dxa"/>
            <w:vAlign w:val="center"/>
          </w:tcPr>
          <w:p w:rsidR="00166937" w:rsidRPr="00C80EC0" w:rsidRDefault="00166937" w:rsidP="00166937">
            <w:pPr>
              <w:pStyle w:val="a3"/>
              <w:ind w:left="0"/>
              <w:jc w:val="center"/>
              <w:rPr>
                <w:sz w:val="18"/>
                <w:szCs w:val="18"/>
              </w:rPr>
            </w:pPr>
            <w:r>
              <w:rPr>
                <w:sz w:val="18"/>
                <w:szCs w:val="18"/>
              </w:rPr>
              <w:t>0.02</w:t>
            </w:r>
          </w:p>
        </w:tc>
        <w:tc>
          <w:tcPr>
            <w:tcW w:w="810" w:type="dxa"/>
            <w:vAlign w:val="center"/>
          </w:tcPr>
          <w:p w:rsidR="00166937" w:rsidRPr="00C80EC0" w:rsidRDefault="00166937" w:rsidP="00AC3F35">
            <w:pPr>
              <w:pStyle w:val="a3"/>
              <w:ind w:left="0"/>
              <w:jc w:val="center"/>
              <w:rPr>
                <w:sz w:val="18"/>
                <w:szCs w:val="18"/>
              </w:rPr>
            </w:pPr>
            <w:r>
              <w:rPr>
                <w:sz w:val="18"/>
                <w:szCs w:val="18"/>
              </w:rPr>
              <w:t>0.02</w:t>
            </w:r>
          </w:p>
        </w:tc>
        <w:tc>
          <w:tcPr>
            <w:tcW w:w="810" w:type="dxa"/>
            <w:vAlign w:val="center"/>
          </w:tcPr>
          <w:p w:rsidR="00166937" w:rsidRPr="00C80EC0" w:rsidRDefault="00166937" w:rsidP="00AC3F35">
            <w:pPr>
              <w:pStyle w:val="a3"/>
              <w:ind w:left="0"/>
              <w:jc w:val="center"/>
              <w:rPr>
                <w:sz w:val="18"/>
                <w:szCs w:val="18"/>
              </w:rPr>
            </w:pPr>
            <w:r>
              <w:rPr>
                <w:sz w:val="18"/>
                <w:szCs w:val="18"/>
              </w:rPr>
              <w:t>0.02</w:t>
            </w:r>
          </w:p>
        </w:tc>
        <w:tc>
          <w:tcPr>
            <w:tcW w:w="810" w:type="dxa"/>
            <w:vAlign w:val="center"/>
          </w:tcPr>
          <w:p w:rsidR="00166937" w:rsidRPr="00C80EC0" w:rsidRDefault="00166937" w:rsidP="00AC3F35">
            <w:pPr>
              <w:pStyle w:val="a3"/>
              <w:ind w:left="0"/>
              <w:jc w:val="center"/>
              <w:rPr>
                <w:sz w:val="18"/>
                <w:szCs w:val="18"/>
              </w:rPr>
            </w:pPr>
            <w:r>
              <w:rPr>
                <w:sz w:val="18"/>
                <w:szCs w:val="18"/>
              </w:rPr>
              <w:t>0.01</w:t>
            </w:r>
          </w:p>
        </w:tc>
        <w:tc>
          <w:tcPr>
            <w:tcW w:w="810" w:type="dxa"/>
            <w:vAlign w:val="center"/>
          </w:tcPr>
          <w:p w:rsidR="00166937" w:rsidRPr="00C80EC0" w:rsidRDefault="00166937" w:rsidP="00AC3F35">
            <w:pPr>
              <w:pStyle w:val="a3"/>
              <w:ind w:left="0"/>
              <w:jc w:val="center"/>
              <w:rPr>
                <w:sz w:val="18"/>
                <w:szCs w:val="18"/>
              </w:rPr>
            </w:pPr>
            <w:r>
              <w:rPr>
                <w:sz w:val="18"/>
                <w:szCs w:val="18"/>
              </w:rPr>
              <w:t>0.01</w:t>
            </w:r>
          </w:p>
        </w:tc>
        <w:tc>
          <w:tcPr>
            <w:tcW w:w="1248" w:type="dxa"/>
            <w:vAlign w:val="center"/>
          </w:tcPr>
          <w:p w:rsidR="00166937" w:rsidRPr="00C80EC0" w:rsidRDefault="00166937" w:rsidP="00166937">
            <w:pPr>
              <w:pStyle w:val="a3"/>
              <w:ind w:left="0"/>
              <w:jc w:val="center"/>
              <w:rPr>
                <w:sz w:val="18"/>
                <w:szCs w:val="18"/>
              </w:rPr>
            </w:pPr>
            <w:r>
              <w:rPr>
                <w:sz w:val="18"/>
                <w:szCs w:val="18"/>
              </w:rPr>
              <w:t>3</w:t>
            </w:r>
          </w:p>
        </w:tc>
        <w:tc>
          <w:tcPr>
            <w:tcW w:w="1226" w:type="dxa"/>
            <w:vAlign w:val="center"/>
          </w:tcPr>
          <w:p w:rsidR="00166937" w:rsidRPr="00C80EC0" w:rsidRDefault="00166937" w:rsidP="00AC3F35">
            <w:pPr>
              <w:pStyle w:val="a3"/>
              <w:ind w:left="0"/>
              <w:jc w:val="center"/>
              <w:rPr>
                <w:sz w:val="18"/>
                <w:szCs w:val="18"/>
              </w:rPr>
            </w:pPr>
            <w:r>
              <w:rPr>
                <w:sz w:val="18"/>
                <w:szCs w:val="18"/>
              </w:rPr>
              <w:t>10</w:t>
            </w:r>
          </w:p>
        </w:tc>
      </w:tr>
    </w:tbl>
    <w:p w:rsidR="00480FD2" w:rsidRPr="00480FD2" w:rsidRDefault="00480FD2" w:rsidP="00480FD2">
      <w:pPr>
        <w:pStyle w:val="a3"/>
        <w:ind w:left="0"/>
        <w:rPr>
          <w:color w:val="FF0000"/>
          <w:lang w:val="ru-RU" w:eastAsia="en-US"/>
        </w:rPr>
      </w:pPr>
    </w:p>
    <w:p w:rsidR="00480FD2" w:rsidRPr="00480FD2" w:rsidRDefault="00480FD2" w:rsidP="00480FD2">
      <w:pPr>
        <w:pStyle w:val="a3"/>
        <w:ind w:left="0"/>
        <w:rPr>
          <w:color w:val="FF0000"/>
          <w:lang w:val="ru-RU" w:eastAsia="en-US"/>
        </w:rPr>
      </w:pPr>
    </w:p>
    <w:p w:rsidR="00480FD2" w:rsidRPr="00480FD2" w:rsidRDefault="00480FD2" w:rsidP="00480FD2">
      <w:pPr>
        <w:pStyle w:val="a3"/>
        <w:ind w:left="0"/>
        <w:rPr>
          <w:color w:val="FF0000"/>
          <w:lang w:val="ru-RU" w:eastAsia="en-US"/>
        </w:rPr>
      </w:pPr>
    </w:p>
    <w:p w:rsidR="00522F7C" w:rsidRPr="0002287B" w:rsidRDefault="00522F7C" w:rsidP="00522F7C">
      <w:pPr>
        <w:pStyle w:val="a3"/>
        <w:rPr>
          <w:rFonts w:cs="Arial"/>
          <w:b/>
          <w:iCs/>
          <w:color w:val="FF0000"/>
          <w:kern w:val="32"/>
          <w:szCs w:val="28"/>
          <w:lang w:val="ru-RU"/>
        </w:rPr>
      </w:pPr>
    </w:p>
    <w:p w:rsidR="00522F7C" w:rsidRPr="00A80BC9" w:rsidRDefault="00522F7C" w:rsidP="00A80BC9">
      <w:pPr>
        <w:pStyle w:val="21"/>
        <w:numPr>
          <w:ilvl w:val="1"/>
          <w:numId w:val="38"/>
        </w:numPr>
        <w:rPr>
          <w:color w:val="000000" w:themeColor="text1"/>
          <w:lang w:val="ru-RU"/>
        </w:rPr>
      </w:pPr>
      <w:bookmarkStart w:id="121" w:name="_Toc41908907"/>
      <w:r w:rsidRPr="00A80BC9">
        <w:rPr>
          <w:color w:val="000000" w:themeColor="text1"/>
          <w:lang w:val="ru-RU"/>
        </w:rPr>
        <w:t xml:space="preserve">Кратковременная </w:t>
      </w:r>
      <w:proofErr w:type="spellStart"/>
      <w:r w:rsidRPr="00A80BC9">
        <w:rPr>
          <w:color w:val="000000" w:themeColor="text1"/>
          <w:lang w:val="ru-RU"/>
        </w:rPr>
        <w:t>иммиссионная</w:t>
      </w:r>
      <w:proofErr w:type="spellEnd"/>
      <w:r w:rsidRPr="00A80BC9">
        <w:rPr>
          <w:color w:val="000000" w:themeColor="text1"/>
          <w:lang w:val="ru-RU"/>
        </w:rPr>
        <w:t xml:space="preserve"> нагрузка</w:t>
      </w:r>
      <w:bookmarkEnd w:id="120"/>
      <w:bookmarkEnd w:id="121"/>
    </w:p>
    <w:p w:rsidR="00522F7C" w:rsidRPr="00A80BC9" w:rsidRDefault="00522F7C" w:rsidP="00A80BC9">
      <w:pPr>
        <w:pStyle w:val="32"/>
        <w:numPr>
          <w:ilvl w:val="2"/>
          <w:numId w:val="38"/>
        </w:numPr>
        <w:rPr>
          <w:lang w:val="ru-RU"/>
        </w:rPr>
      </w:pPr>
      <w:r w:rsidRPr="00A80BC9">
        <w:rPr>
          <w:lang w:val="ru-RU"/>
        </w:rPr>
        <w:t xml:space="preserve">Максимальная суточная </w:t>
      </w:r>
      <w:proofErr w:type="spellStart"/>
      <w:r w:rsidRPr="00A80BC9">
        <w:rPr>
          <w:lang w:val="ru-RU"/>
        </w:rPr>
        <w:t>иммиссионная</w:t>
      </w:r>
      <w:proofErr w:type="spellEnd"/>
      <w:r w:rsidRPr="00A80BC9">
        <w:rPr>
          <w:lang w:val="ru-RU"/>
        </w:rPr>
        <w:t xml:space="preserve"> нагрузка</w:t>
      </w:r>
    </w:p>
    <w:p w:rsidR="00522F7C" w:rsidRPr="0002287B" w:rsidRDefault="00522F7C" w:rsidP="00522F7C">
      <w:pPr>
        <w:pStyle w:val="a3"/>
        <w:rPr>
          <w:color w:val="000000" w:themeColor="text1"/>
          <w:lang w:val="ru-RU"/>
        </w:rPr>
      </w:pPr>
      <w:r w:rsidRPr="0002287B">
        <w:rPr>
          <w:color w:val="000000" w:themeColor="text1"/>
          <w:lang w:val="ru-RU"/>
        </w:rPr>
        <w:t xml:space="preserve">Ниже приведена максимальная суточная дополнительная нагрузка / доля </w:t>
      </w:r>
      <w:r w:rsidR="00C161E9" w:rsidRPr="00F61E3D">
        <w:rPr>
          <w:lang w:val="ru-RU" w:eastAsia="en-US"/>
        </w:rPr>
        <w:t>завод</w:t>
      </w:r>
      <w:r w:rsidR="00C161E9">
        <w:rPr>
          <w:lang w:val="ru-RU" w:eastAsia="en-US"/>
        </w:rPr>
        <w:t>а</w:t>
      </w:r>
      <w:r w:rsidR="00C161E9" w:rsidRPr="00F61E3D">
        <w:rPr>
          <w:lang w:val="ru-RU" w:eastAsia="en-US"/>
        </w:rPr>
        <w:t xml:space="preserve"> </w:t>
      </w:r>
      <w:r w:rsidR="00C161E9">
        <w:rPr>
          <w:lang w:val="ru-RU" w:eastAsia="en-US"/>
        </w:rPr>
        <w:t xml:space="preserve">по термическому обезвреживанию отходов </w:t>
      </w:r>
      <w:r w:rsidRPr="0002287B">
        <w:rPr>
          <w:color w:val="000000" w:themeColor="text1"/>
          <w:lang w:val="ru-RU"/>
        </w:rPr>
        <w:t xml:space="preserve">по соответствующим загрязняющим веществам в мкг / </w:t>
      </w:r>
      <w:proofErr w:type="gramStart"/>
      <w:r w:rsidRPr="0002287B">
        <w:rPr>
          <w:color w:val="000000" w:themeColor="text1"/>
          <w:lang w:val="ru-RU"/>
        </w:rPr>
        <w:t>м</w:t>
      </w:r>
      <w:proofErr w:type="gramEnd"/>
      <w:r w:rsidRPr="0002287B">
        <w:rPr>
          <w:color w:val="000000" w:themeColor="text1"/>
          <w:lang w:val="ru-RU"/>
        </w:rPr>
        <w:t>³ (</w:t>
      </w:r>
      <w:r>
        <w:rPr>
          <w:color w:val="000000" w:themeColor="text1"/>
        </w:rPr>
        <w:t>T</w:t>
      </w:r>
      <w:r w:rsidRPr="0002287B">
        <w:rPr>
          <w:color w:val="000000" w:themeColor="text1"/>
          <w:lang w:val="ru-RU"/>
        </w:rPr>
        <w:t>00) в сравнении с российскими предельными значениями (см. также Главу 4).</w:t>
      </w:r>
    </w:p>
    <w:p w:rsidR="00522F7C" w:rsidRPr="0002287B" w:rsidRDefault="00522F7C" w:rsidP="00522F7C">
      <w:pPr>
        <w:pStyle w:val="a3"/>
        <w:rPr>
          <w:color w:val="FF0000"/>
          <w:lang w:val="ru-RU"/>
        </w:rPr>
      </w:pPr>
      <w:r w:rsidRPr="0002287B">
        <w:rPr>
          <w:color w:val="000000" w:themeColor="text1"/>
          <w:lang w:val="ru-RU"/>
        </w:rPr>
        <w:t>В следующей таблице приведены результаты прогона машинной программы расчёта для точек обзора по среднесуточной дополнительной концентрации.</w:t>
      </w:r>
    </w:p>
    <w:p w:rsidR="00522F7C" w:rsidRPr="0002287B" w:rsidRDefault="00522F7C" w:rsidP="00522F7C">
      <w:pPr>
        <w:pStyle w:val="TabBeschriftung"/>
        <w:rPr>
          <w:lang w:val="ru-RU"/>
        </w:rPr>
      </w:pPr>
      <w:r w:rsidRPr="0002287B">
        <w:rPr>
          <w:lang w:val="ru-RU"/>
        </w:rPr>
        <w:t>Таблица</w:t>
      </w:r>
      <w:r>
        <w:t> </w:t>
      </w:r>
      <w:r w:rsidR="00E2347B">
        <w:t>17</w:t>
      </w:r>
      <w:r w:rsidRPr="0002287B">
        <w:rPr>
          <w:lang w:val="ru-RU"/>
        </w:rPr>
        <w:t xml:space="preserve">.  Максимальная среднесуточная дополнительная нагрузка / доля </w:t>
      </w:r>
      <w:r w:rsidR="00C161E9" w:rsidRPr="00F61E3D">
        <w:rPr>
          <w:lang w:val="ru-RU" w:eastAsia="en-US"/>
        </w:rPr>
        <w:t>завод</w:t>
      </w:r>
      <w:r w:rsidR="00C161E9">
        <w:rPr>
          <w:lang w:val="ru-RU" w:eastAsia="en-US"/>
        </w:rPr>
        <w:t>а</w:t>
      </w:r>
      <w:r w:rsidR="00C161E9" w:rsidRPr="00F61E3D">
        <w:rPr>
          <w:lang w:val="ru-RU" w:eastAsia="en-US"/>
        </w:rPr>
        <w:t xml:space="preserve"> </w:t>
      </w:r>
      <w:r w:rsidR="00C161E9">
        <w:rPr>
          <w:lang w:val="ru-RU" w:eastAsia="en-US"/>
        </w:rPr>
        <w:t xml:space="preserve">по термическому обезвреживанию отходов </w:t>
      </w:r>
      <w:r w:rsidRPr="0002287B">
        <w:rPr>
          <w:vanish/>
          <w:color w:val="FF0000"/>
          <w:lang w:val="ru-RU"/>
        </w:rPr>
        <w:t xml:space="preserve"> </w:t>
      </w:r>
      <w:r w:rsidRPr="0002287B">
        <w:rPr>
          <w:color w:val="000000" w:themeColor="text1"/>
          <w:lang w:val="ru-RU"/>
        </w:rPr>
        <w:t xml:space="preserve">в сравнении исследованных загрязняющих веществ со среднесуточной предельно допустимой концентрацией (ПДК). </w:t>
      </w:r>
    </w:p>
    <w:tbl>
      <w:tblPr>
        <w:tblStyle w:val="affff1"/>
        <w:tblW w:w="8678" w:type="dxa"/>
        <w:tblInd w:w="1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9"/>
        <w:gridCol w:w="829"/>
        <w:gridCol w:w="829"/>
        <w:gridCol w:w="829"/>
        <w:gridCol w:w="829"/>
        <w:gridCol w:w="829"/>
        <w:gridCol w:w="829"/>
        <w:gridCol w:w="829"/>
        <w:gridCol w:w="829"/>
        <w:gridCol w:w="997"/>
      </w:tblGrid>
      <w:tr w:rsidR="00522F7C" w:rsidRPr="00E64744" w:rsidTr="0002287B">
        <w:tc>
          <w:tcPr>
            <w:tcW w:w="1049" w:type="dxa"/>
            <w:tcBorders>
              <w:top w:val="single" w:sz="4" w:space="0" w:color="auto"/>
            </w:tcBorders>
          </w:tcPr>
          <w:p w:rsidR="00522F7C" w:rsidRPr="0002287B" w:rsidRDefault="00522F7C" w:rsidP="0002287B">
            <w:pPr>
              <w:pStyle w:val="a3"/>
              <w:ind w:left="0"/>
              <w:rPr>
                <w:sz w:val="18"/>
                <w:szCs w:val="18"/>
                <w:lang w:val="ru-RU" w:eastAsia="en-US"/>
              </w:rPr>
            </w:pPr>
          </w:p>
        </w:tc>
        <w:tc>
          <w:tcPr>
            <w:tcW w:w="7629" w:type="dxa"/>
            <w:gridSpan w:val="9"/>
            <w:tcBorders>
              <w:top w:val="single" w:sz="4" w:space="0" w:color="auto"/>
            </w:tcBorders>
          </w:tcPr>
          <w:p w:rsidR="00522F7C" w:rsidRPr="0002287B" w:rsidRDefault="00522F7C" w:rsidP="0002287B">
            <w:pPr>
              <w:pStyle w:val="a3"/>
              <w:ind w:left="0"/>
              <w:jc w:val="center"/>
              <w:rPr>
                <w:b/>
                <w:sz w:val="18"/>
                <w:szCs w:val="18"/>
                <w:lang w:val="ru-RU"/>
              </w:rPr>
            </w:pPr>
            <w:r w:rsidRPr="0002287B">
              <w:rPr>
                <w:b/>
                <w:sz w:val="18"/>
                <w:szCs w:val="18"/>
                <w:lang w:val="ru-RU"/>
              </w:rPr>
              <w:t xml:space="preserve">Максимальная среднесуточная дополнительная нагрузка и ПДК [мкг / </w:t>
            </w:r>
            <w:proofErr w:type="gramStart"/>
            <w:r w:rsidRPr="0002287B">
              <w:rPr>
                <w:b/>
                <w:sz w:val="18"/>
                <w:szCs w:val="18"/>
                <w:lang w:val="ru-RU"/>
              </w:rPr>
              <w:t>м</w:t>
            </w:r>
            <w:proofErr w:type="gramEnd"/>
            <w:r w:rsidRPr="0002287B">
              <w:rPr>
                <w:b/>
                <w:sz w:val="18"/>
                <w:szCs w:val="18"/>
                <w:lang w:val="ru-RU"/>
              </w:rPr>
              <w:t>³]</w:t>
            </w:r>
          </w:p>
        </w:tc>
      </w:tr>
      <w:tr w:rsidR="00522F7C" w:rsidRPr="00415E1A" w:rsidTr="0002287B">
        <w:tc>
          <w:tcPr>
            <w:tcW w:w="1049" w:type="dxa"/>
            <w:tcBorders>
              <w:bottom w:val="single" w:sz="4" w:space="0" w:color="auto"/>
            </w:tcBorders>
          </w:tcPr>
          <w:p w:rsidR="00522F7C" w:rsidRPr="0002287B" w:rsidRDefault="00522F7C" w:rsidP="0002287B">
            <w:pPr>
              <w:pStyle w:val="a3"/>
              <w:ind w:left="0"/>
              <w:jc w:val="center"/>
              <w:rPr>
                <w:sz w:val="18"/>
                <w:szCs w:val="18"/>
                <w:lang w:val="ru-RU" w:eastAsia="en-US"/>
              </w:rPr>
            </w:pPr>
          </w:p>
        </w:tc>
        <w:tc>
          <w:tcPr>
            <w:tcW w:w="829"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BUP_1</w:t>
            </w:r>
          </w:p>
        </w:tc>
        <w:tc>
          <w:tcPr>
            <w:tcW w:w="829"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BUP_2</w:t>
            </w:r>
          </w:p>
        </w:tc>
        <w:tc>
          <w:tcPr>
            <w:tcW w:w="829"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BUP_3</w:t>
            </w:r>
          </w:p>
        </w:tc>
        <w:tc>
          <w:tcPr>
            <w:tcW w:w="829"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BUP_4</w:t>
            </w:r>
          </w:p>
        </w:tc>
        <w:tc>
          <w:tcPr>
            <w:tcW w:w="829"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BUP_5</w:t>
            </w:r>
          </w:p>
        </w:tc>
        <w:tc>
          <w:tcPr>
            <w:tcW w:w="829"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BUP_6</w:t>
            </w:r>
          </w:p>
        </w:tc>
        <w:tc>
          <w:tcPr>
            <w:tcW w:w="829"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BUP_7</w:t>
            </w:r>
          </w:p>
        </w:tc>
        <w:tc>
          <w:tcPr>
            <w:tcW w:w="829"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BUP_8</w:t>
            </w:r>
          </w:p>
        </w:tc>
        <w:tc>
          <w:tcPr>
            <w:tcW w:w="997"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MPC</w:t>
            </w:r>
          </w:p>
        </w:tc>
      </w:tr>
      <w:tr w:rsidR="00522F7C" w:rsidRPr="00415E1A" w:rsidTr="0002287B">
        <w:tc>
          <w:tcPr>
            <w:tcW w:w="1049" w:type="dxa"/>
            <w:tcBorders>
              <w:top w:val="single" w:sz="4" w:space="0" w:color="auto"/>
            </w:tcBorders>
          </w:tcPr>
          <w:p w:rsidR="00522F7C" w:rsidRPr="00415E1A" w:rsidRDefault="00522F7C" w:rsidP="0002287B">
            <w:pPr>
              <w:pStyle w:val="a3"/>
              <w:ind w:left="0"/>
              <w:jc w:val="center"/>
              <w:rPr>
                <w:b/>
                <w:sz w:val="18"/>
                <w:szCs w:val="18"/>
              </w:rPr>
            </w:pPr>
            <w:r>
              <w:rPr>
                <w:b/>
                <w:sz w:val="18"/>
                <w:szCs w:val="18"/>
              </w:rPr>
              <w:t>NO</w:t>
            </w:r>
            <w:r>
              <w:rPr>
                <w:b/>
                <w:sz w:val="18"/>
                <w:szCs w:val="18"/>
                <w:vertAlign w:val="subscript"/>
              </w:rPr>
              <w:t>2</w:t>
            </w:r>
          </w:p>
        </w:tc>
        <w:tc>
          <w:tcPr>
            <w:tcW w:w="829" w:type="dxa"/>
            <w:tcBorders>
              <w:top w:val="single" w:sz="4" w:space="0" w:color="auto"/>
            </w:tcBorders>
          </w:tcPr>
          <w:p w:rsidR="00522F7C" w:rsidRPr="00526140" w:rsidRDefault="00522F7C" w:rsidP="0002287B">
            <w:pPr>
              <w:pStyle w:val="a3"/>
              <w:ind w:left="0"/>
              <w:jc w:val="center"/>
              <w:rPr>
                <w:rFonts w:cs="Arial"/>
                <w:sz w:val="18"/>
                <w:szCs w:val="18"/>
              </w:rPr>
            </w:pPr>
            <w:r>
              <w:rPr>
                <w:sz w:val="18"/>
                <w:szCs w:val="18"/>
              </w:rPr>
              <w:t>1,0</w:t>
            </w:r>
          </w:p>
        </w:tc>
        <w:tc>
          <w:tcPr>
            <w:tcW w:w="829" w:type="dxa"/>
            <w:tcBorders>
              <w:top w:val="single" w:sz="4" w:space="0" w:color="auto"/>
            </w:tcBorders>
          </w:tcPr>
          <w:p w:rsidR="00522F7C" w:rsidRPr="00526140" w:rsidRDefault="00522F7C" w:rsidP="0002287B">
            <w:pPr>
              <w:pStyle w:val="a3"/>
              <w:ind w:left="0"/>
              <w:jc w:val="center"/>
              <w:rPr>
                <w:rFonts w:cs="Arial"/>
                <w:sz w:val="18"/>
                <w:szCs w:val="18"/>
              </w:rPr>
            </w:pPr>
            <w:r>
              <w:rPr>
                <w:sz w:val="18"/>
                <w:szCs w:val="18"/>
              </w:rPr>
              <w:t>0,7</w:t>
            </w:r>
          </w:p>
        </w:tc>
        <w:tc>
          <w:tcPr>
            <w:tcW w:w="829" w:type="dxa"/>
            <w:tcBorders>
              <w:top w:val="single" w:sz="4" w:space="0" w:color="auto"/>
            </w:tcBorders>
          </w:tcPr>
          <w:p w:rsidR="00522F7C" w:rsidRPr="00526140" w:rsidRDefault="00522F7C" w:rsidP="0002287B">
            <w:pPr>
              <w:pStyle w:val="a3"/>
              <w:ind w:left="0"/>
              <w:jc w:val="center"/>
              <w:rPr>
                <w:rFonts w:cs="Arial"/>
                <w:sz w:val="18"/>
                <w:szCs w:val="18"/>
              </w:rPr>
            </w:pPr>
            <w:r>
              <w:rPr>
                <w:sz w:val="18"/>
                <w:szCs w:val="18"/>
              </w:rPr>
              <w:t>0,8</w:t>
            </w:r>
          </w:p>
        </w:tc>
        <w:tc>
          <w:tcPr>
            <w:tcW w:w="829" w:type="dxa"/>
            <w:tcBorders>
              <w:top w:val="single" w:sz="4" w:space="0" w:color="auto"/>
            </w:tcBorders>
          </w:tcPr>
          <w:p w:rsidR="00522F7C" w:rsidRPr="00526140" w:rsidRDefault="00522F7C" w:rsidP="0002287B">
            <w:pPr>
              <w:pStyle w:val="a3"/>
              <w:ind w:left="0"/>
              <w:jc w:val="center"/>
              <w:rPr>
                <w:rFonts w:cs="Arial"/>
                <w:sz w:val="18"/>
                <w:szCs w:val="18"/>
              </w:rPr>
            </w:pPr>
            <w:r>
              <w:rPr>
                <w:sz w:val="18"/>
                <w:szCs w:val="18"/>
              </w:rPr>
              <w:t>1,2</w:t>
            </w:r>
          </w:p>
        </w:tc>
        <w:tc>
          <w:tcPr>
            <w:tcW w:w="829" w:type="dxa"/>
            <w:tcBorders>
              <w:top w:val="single" w:sz="4" w:space="0" w:color="auto"/>
            </w:tcBorders>
          </w:tcPr>
          <w:p w:rsidR="00522F7C" w:rsidRPr="00526140" w:rsidRDefault="00522F7C" w:rsidP="0002287B">
            <w:pPr>
              <w:pStyle w:val="a3"/>
              <w:ind w:left="0"/>
              <w:jc w:val="center"/>
              <w:rPr>
                <w:rFonts w:cs="Arial"/>
                <w:sz w:val="18"/>
                <w:szCs w:val="18"/>
              </w:rPr>
            </w:pPr>
            <w:r>
              <w:rPr>
                <w:sz w:val="18"/>
                <w:szCs w:val="18"/>
              </w:rPr>
              <w:t>1,2</w:t>
            </w:r>
          </w:p>
        </w:tc>
        <w:tc>
          <w:tcPr>
            <w:tcW w:w="829" w:type="dxa"/>
            <w:tcBorders>
              <w:top w:val="single" w:sz="4" w:space="0" w:color="auto"/>
            </w:tcBorders>
          </w:tcPr>
          <w:p w:rsidR="00522F7C" w:rsidRPr="00526140" w:rsidRDefault="00522F7C" w:rsidP="0002287B">
            <w:pPr>
              <w:pStyle w:val="a3"/>
              <w:ind w:left="0"/>
              <w:jc w:val="center"/>
              <w:rPr>
                <w:rFonts w:cs="Arial"/>
                <w:sz w:val="18"/>
                <w:szCs w:val="18"/>
              </w:rPr>
            </w:pPr>
            <w:r>
              <w:rPr>
                <w:sz w:val="18"/>
                <w:szCs w:val="18"/>
              </w:rPr>
              <w:t>0,8</w:t>
            </w:r>
          </w:p>
        </w:tc>
        <w:tc>
          <w:tcPr>
            <w:tcW w:w="829" w:type="dxa"/>
            <w:tcBorders>
              <w:top w:val="single" w:sz="4" w:space="0" w:color="auto"/>
            </w:tcBorders>
          </w:tcPr>
          <w:p w:rsidR="00522F7C" w:rsidRPr="00526140" w:rsidRDefault="00522F7C" w:rsidP="0002287B">
            <w:pPr>
              <w:pStyle w:val="a3"/>
              <w:ind w:left="0"/>
              <w:jc w:val="center"/>
              <w:rPr>
                <w:rFonts w:cs="Arial"/>
                <w:sz w:val="18"/>
                <w:szCs w:val="18"/>
              </w:rPr>
            </w:pPr>
            <w:r>
              <w:rPr>
                <w:sz w:val="18"/>
                <w:szCs w:val="18"/>
              </w:rPr>
              <w:t>0,8</w:t>
            </w:r>
          </w:p>
        </w:tc>
        <w:tc>
          <w:tcPr>
            <w:tcW w:w="829" w:type="dxa"/>
            <w:tcBorders>
              <w:top w:val="single" w:sz="4" w:space="0" w:color="auto"/>
            </w:tcBorders>
          </w:tcPr>
          <w:p w:rsidR="00522F7C" w:rsidRPr="00526140" w:rsidRDefault="00522F7C" w:rsidP="0002287B">
            <w:pPr>
              <w:pStyle w:val="a3"/>
              <w:ind w:left="0"/>
              <w:jc w:val="center"/>
              <w:rPr>
                <w:rFonts w:cs="Arial"/>
                <w:sz w:val="18"/>
                <w:szCs w:val="18"/>
              </w:rPr>
            </w:pPr>
            <w:r>
              <w:rPr>
                <w:sz w:val="18"/>
                <w:szCs w:val="18"/>
              </w:rPr>
              <w:t>0,9</w:t>
            </w:r>
          </w:p>
        </w:tc>
        <w:tc>
          <w:tcPr>
            <w:tcW w:w="997" w:type="dxa"/>
            <w:tcBorders>
              <w:top w:val="single" w:sz="4" w:space="0" w:color="auto"/>
            </w:tcBorders>
          </w:tcPr>
          <w:p w:rsidR="00522F7C" w:rsidRPr="00415E1A" w:rsidRDefault="00522F7C" w:rsidP="0002287B">
            <w:pPr>
              <w:pStyle w:val="a3"/>
              <w:ind w:left="0"/>
              <w:jc w:val="center"/>
              <w:rPr>
                <w:sz w:val="18"/>
                <w:szCs w:val="18"/>
              </w:rPr>
            </w:pPr>
            <w:r>
              <w:rPr>
                <w:sz w:val="18"/>
                <w:szCs w:val="18"/>
              </w:rPr>
              <w:t>40</w:t>
            </w:r>
          </w:p>
        </w:tc>
      </w:tr>
      <w:tr w:rsidR="00522F7C" w:rsidRPr="00415E1A" w:rsidTr="0002287B">
        <w:tc>
          <w:tcPr>
            <w:tcW w:w="1049" w:type="dxa"/>
          </w:tcPr>
          <w:p w:rsidR="00522F7C" w:rsidRPr="00415E1A" w:rsidRDefault="00522F7C" w:rsidP="0002287B">
            <w:pPr>
              <w:pStyle w:val="a3"/>
              <w:ind w:left="0"/>
              <w:jc w:val="center"/>
              <w:rPr>
                <w:b/>
                <w:sz w:val="18"/>
                <w:szCs w:val="18"/>
              </w:rPr>
            </w:pPr>
            <w:r>
              <w:rPr>
                <w:b/>
                <w:sz w:val="18"/>
                <w:szCs w:val="18"/>
              </w:rPr>
              <w:t>SO</w:t>
            </w:r>
            <w:r>
              <w:rPr>
                <w:b/>
                <w:sz w:val="18"/>
                <w:szCs w:val="18"/>
                <w:vertAlign w:val="subscript"/>
              </w:rPr>
              <w:t>2</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1,6</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1,4</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1,4</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1,6</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1,8</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1,4</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1,4</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1,2</w:t>
            </w:r>
          </w:p>
        </w:tc>
        <w:tc>
          <w:tcPr>
            <w:tcW w:w="997" w:type="dxa"/>
          </w:tcPr>
          <w:p w:rsidR="00522F7C" w:rsidRPr="00415E1A" w:rsidRDefault="00522F7C" w:rsidP="0002287B">
            <w:pPr>
              <w:pStyle w:val="a3"/>
              <w:ind w:left="0"/>
              <w:jc w:val="center"/>
              <w:rPr>
                <w:sz w:val="18"/>
                <w:szCs w:val="18"/>
              </w:rPr>
            </w:pPr>
            <w:r>
              <w:rPr>
                <w:sz w:val="18"/>
                <w:szCs w:val="18"/>
              </w:rPr>
              <w:t>50</w:t>
            </w:r>
          </w:p>
        </w:tc>
      </w:tr>
      <w:tr w:rsidR="00522F7C" w:rsidRPr="00415E1A" w:rsidTr="0002287B">
        <w:tc>
          <w:tcPr>
            <w:tcW w:w="1049" w:type="dxa"/>
          </w:tcPr>
          <w:p w:rsidR="00522F7C" w:rsidRPr="00415E1A" w:rsidRDefault="00522F7C" w:rsidP="0002287B">
            <w:pPr>
              <w:pStyle w:val="a3"/>
              <w:ind w:left="0"/>
              <w:jc w:val="center"/>
              <w:rPr>
                <w:b/>
                <w:sz w:val="18"/>
                <w:szCs w:val="18"/>
              </w:rPr>
            </w:pPr>
            <w:proofErr w:type="spellStart"/>
            <w:r>
              <w:rPr>
                <w:b/>
                <w:sz w:val="18"/>
                <w:szCs w:val="18"/>
              </w:rPr>
              <w:t>Pb</w:t>
            </w:r>
            <w:proofErr w:type="spellEnd"/>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015</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013</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013</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015</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016</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013</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013</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011</w:t>
            </w:r>
          </w:p>
        </w:tc>
        <w:tc>
          <w:tcPr>
            <w:tcW w:w="997" w:type="dxa"/>
          </w:tcPr>
          <w:p w:rsidR="00522F7C" w:rsidRPr="00415E1A" w:rsidRDefault="00522F7C" w:rsidP="0002287B">
            <w:pPr>
              <w:pStyle w:val="a3"/>
              <w:ind w:left="0"/>
              <w:jc w:val="center"/>
              <w:rPr>
                <w:sz w:val="18"/>
                <w:szCs w:val="18"/>
              </w:rPr>
            </w:pPr>
            <w:r>
              <w:rPr>
                <w:sz w:val="18"/>
                <w:szCs w:val="18"/>
              </w:rPr>
              <w:t>0,3</w:t>
            </w:r>
          </w:p>
        </w:tc>
      </w:tr>
      <w:tr w:rsidR="00522F7C" w:rsidRPr="00415E1A" w:rsidTr="0002287B">
        <w:tc>
          <w:tcPr>
            <w:tcW w:w="1049" w:type="dxa"/>
          </w:tcPr>
          <w:p w:rsidR="00522F7C" w:rsidRPr="00415E1A" w:rsidRDefault="00522F7C" w:rsidP="0002287B">
            <w:pPr>
              <w:pStyle w:val="a3"/>
              <w:ind w:left="0"/>
              <w:jc w:val="center"/>
              <w:rPr>
                <w:b/>
                <w:sz w:val="18"/>
                <w:szCs w:val="18"/>
              </w:rPr>
            </w:pPr>
            <w:proofErr w:type="spellStart"/>
            <w:r>
              <w:rPr>
                <w:b/>
                <w:sz w:val="18"/>
                <w:szCs w:val="18"/>
              </w:rPr>
              <w:t>Cu</w:t>
            </w:r>
            <w:proofErr w:type="spellEnd"/>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015</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013</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013</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015</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016</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013</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013</w:t>
            </w:r>
          </w:p>
        </w:tc>
        <w:tc>
          <w:tcPr>
            <w:tcW w:w="829" w:type="dxa"/>
            <w:vAlign w:val="bottom"/>
          </w:tcPr>
          <w:p w:rsidR="00522F7C" w:rsidRPr="00526140" w:rsidRDefault="00522F7C" w:rsidP="00AC3F35">
            <w:pPr>
              <w:pStyle w:val="a3"/>
              <w:ind w:left="0"/>
              <w:jc w:val="center"/>
              <w:rPr>
                <w:rFonts w:cs="Arial"/>
                <w:sz w:val="18"/>
                <w:szCs w:val="18"/>
              </w:rPr>
            </w:pPr>
            <w:r>
              <w:rPr>
                <w:color w:val="000000"/>
                <w:sz w:val="18"/>
                <w:szCs w:val="18"/>
              </w:rPr>
              <w:t>0</w:t>
            </w:r>
            <w:r w:rsidR="00AC3F35">
              <w:rPr>
                <w:color w:val="000000"/>
                <w:sz w:val="18"/>
                <w:szCs w:val="18"/>
                <w:lang w:val="ru-RU"/>
              </w:rPr>
              <w:t>,</w:t>
            </w:r>
            <w:r>
              <w:rPr>
                <w:color w:val="000000"/>
                <w:sz w:val="18"/>
                <w:szCs w:val="18"/>
              </w:rPr>
              <w:t>011</w:t>
            </w:r>
          </w:p>
        </w:tc>
        <w:tc>
          <w:tcPr>
            <w:tcW w:w="997" w:type="dxa"/>
          </w:tcPr>
          <w:p w:rsidR="00522F7C" w:rsidRPr="00415E1A" w:rsidRDefault="00522F7C" w:rsidP="0002287B">
            <w:pPr>
              <w:pStyle w:val="a3"/>
              <w:ind w:left="0"/>
              <w:jc w:val="center"/>
              <w:rPr>
                <w:sz w:val="18"/>
                <w:szCs w:val="18"/>
              </w:rPr>
            </w:pPr>
            <w:r>
              <w:rPr>
                <w:sz w:val="18"/>
                <w:szCs w:val="18"/>
              </w:rPr>
              <w:t>2</w:t>
            </w:r>
          </w:p>
        </w:tc>
      </w:tr>
      <w:tr w:rsidR="00522F7C" w:rsidRPr="00415E1A" w:rsidTr="0002287B">
        <w:tc>
          <w:tcPr>
            <w:tcW w:w="1049" w:type="dxa"/>
          </w:tcPr>
          <w:p w:rsidR="00522F7C" w:rsidRPr="00415E1A" w:rsidRDefault="00522F7C" w:rsidP="0002287B">
            <w:pPr>
              <w:pStyle w:val="a3"/>
              <w:ind w:left="0"/>
              <w:jc w:val="center"/>
              <w:rPr>
                <w:b/>
                <w:sz w:val="18"/>
                <w:szCs w:val="18"/>
              </w:rPr>
            </w:pPr>
            <w:r>
              <w:rPr>
                <w:b/>
                <w:sz w:val="18"/>
                <w:szCs w:val="18"/>
              </w:rPr>
              <w:t>NH</w:t>
            </w:r>
            <w:r>
              <w:rPr>
                <w:b/>
                <w:sz w:val="18"/>
                <w:szCs w:val="18"/>
                <w:vertAlign w:val="subscript"/>
              </w:rPr>
              <w:t>3</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0,26</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0,22</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0,24</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0,28</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0,24</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0,22</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0,20</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0,26</w:t>
            </w:r>
          </w:p>
        </w:tc>
        <w:tc>
          <w:tcPr>
            <w:tcW w:w="997" w:type="dxa"/>
          </w:tcPr>
          <w:p w:rsidR="00522F7C" w:rsidRPr="00415E1A" w:rsidRDefault="00522F7C" w:rsidP="0002287B">
            <w:pPr>
              <w:pStyle w:val="a3"/>
              <w:ind w:left="0"/>
              <w:jc w:val="center"/>
              <w:rPr>
                <w:sz w:val="18"/>
                <w:szCs w:val="18"/>
              </w:rPr>
            </w:pPr>
            <w:r>
              <w:rPr>
                <w:sz w:val="18"/>
                <w:szCs w:val="18"/>
              </w:rPr>
              <w:t>40</w:t>
            </w:r>
          </w:p>
        </w:tc>
      </w:tr>
      <w:tr w:rsidR="00522F7C" w:rsidRPr="00415E1A" w:rsidTr="0002287B">
        <w:tc>
          <w:tcPr>
            <w:tcW w:w="1049" w:type="dxa"/>
          </w:tcPr>
          <w:p w:rsidR="00522F7C" w:rsidRPr="00415E1A" w:rsidRDefault="00522F7C" w:rsidP="0002287B">
            <w:pPr>
              <w:pStyle w:val="a3"/>
              <w:ind w:left="0"/>
              <w:jc w:val="center"/>
              <w:rPr>
                <w:b/>
                <w:sz w:val="18"/>
                <w:szCs w:val="18"/>
              </w:rPr>
            </w:pPr>
            <w:proofErr w:type="spellStart"/>
            <w:r>
              <w:rPr>
                <w:b/>
                <w:sz w:val="18"/>
                <w:szCs w:val="18"/>
              </w:rPr>
              <w:t>Cr</w:t>
            </w:r>
            <w:proofErr w:type="spellEnd"/>
            <w:r>
              <w:rPr>
                <w:b/>
                <w:sz w:val="18"/>
                <w:szCs w:val="18"/>
              </w:rPr>
              <w:t xml:space="preserve"> (VI)</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0,0015</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0,0013</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0,0013</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0,0015</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0,0016</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0,0013</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0,0013</w:t>
            </w:r>
          </w:p>
        </w:tc>
        <w:tc>
          <w:tcPr>
            <w:tcW w:w="829" w:type="dxa"/>
            <w:vAlign w:val="bottom"/>
          </w:tcPr>
          <w:p w:rsidR="00522F7C" w:rsidRPr="00526140" w:rsidRDefault="00522F7C" w:rsidP="0002287B">
            <w:pPr>
              <w:pStyle w:val="a3"/>
              <w:ind w:left="0"/>
              <w:jc w:val="center"/>
              <w:rPr>
                <w:rFonts w:cs="Arial"/>
                <w:sz w:val="18"/>
                <w:szCs w:val="18"/>
              </w:rPr>
            </w:pPr>
            <w:r>
              <w:rPr>
                <w:color w:val="000000"/>
                <w:sz w:val="18"/>
                <w:szCs w:val="18"/>
              </w:rPr>
              <w:t>0,0011</w:t>
            </w:r>
          </w:p>
        </w:tc>
        <w:tc>
          <w:tcPr>
            <w:tcW w:w="997" w:type="dxa"/>
          </w:tcPr>
          <w:p w:rsidR="00522F7C" w:rsidRPr="00415E1A" w:rsidRDefault="00522F7C" w:rsidP="0002287B">
            <w:pPr>
              <w:pStyle w:val="a3"/>
              <w:ind w:left="0"/>
              <w:jc w:val="center"/>
              <w:rPr>
                <w:sz w:val="18"/>
                <w:szCs w:val="18"/>
              </w:rPr>
            </w:pPr>
            <w:r>
              <w:rPr>
                <w:sz w:val="18"/>
                <w:szCs w:val="18"/>
              </w:rPr>
              <w:t>1,5</w:t>
            </w:r>
          </w:p>
        </w:tc>
      </w:tr>
      <w:tr w:rsidR="00522F7C" w:rsidRPr="00FE02C9" w:rsidTr="0002287B">
        <w:tc>
          <w:tcPr>
            <w:tcW w:w="1049" w:type="dxa"/>
            <w:tcBorders>
              <w:bottom w:val="single" w:sz="4" w:space="0" w:color="auto"/>
            </w:tcBorders>
          </w:tcPr>
          <w:p w:rsidR="00522F7C" w:rsidRPr="00415E1A" w:rsidRDefault="00522F7C" w:rsidP="0002287B">
            <w:pPr>
              <w:pStyle w:val="a3"/>
              <w:ind w:left="0"/>
              <w:jc w:val="center"/>
              <w:rPr>
                <w:b/>
                <w:sz w:val="18"/>
                <w:szCs w:val="18"/>
              </w:rPr>
            </w:pPr>
            <w:proofErr w:type="spellStart"/>
            <w:r>
              <w:rPr>
                <w:b/>
                <w:sz w:val="18"/>
                <w:szCs w:val="18"/>
              </w:rPr>
              <w:t>HCl</w:t>
            </w:r>
            <w:proofErr w:type="spellEnd"/>
          </w:p>
        </w:tc>
        <w:tc>
          <w:tcPr>
            <w:tcW w:w="829" w:type="dxa"/>
            <w:tcBorders>
              <w:bottom w:val="single" w:sz="4" w:space="0" w:color="auto"/>
            </w:tcBorders>
            <w:vAlign w:val="bottom"/>
          </w:tcPr>
          <w:p w:rsidR="00522F7C" w:rsidRPr="00526140" w:rsidRDefault="00522F7C" w:rsidP="0002287B">
            <w:pPr>
              <w:pStyle w:val="a3"/>
              <w:ind w:left="0"/>
              <w:jc w:val="center"/>
              <w:rPr>
                <w:rFonts w:cs="Arial"/>
                <w:sz w:val="18"/>
                <w:szCs w:val="18"/>
              </w:rPr>
            </w:pPr>
            <w:r>
              <w:rPr>
                <w:color w:val="000000"/>
                <w:sz w:val="18"/>
                <w:szCs w:val="18"/>
              </w:rPr>
              <w:t>0,33</w:t>
            </w:r>
          </w:p>
        </w:tc>
        <w:tc>
          <w:tcPr>
            <w:tcW w:w="829" w:type="dxa"/>
            <w:tcBorders>
              <w:bottom w:val="single" w:sz="4" w:space="0" w:color="auto"/>
            </w:tcBorders>
            <w:vAlign w:val="bottom"/>
          </w:tcPr>
          <w:p w:rsidR="00522F7C" w:rsidRPr="00526140" w:rsidRDefault="00522F7C" w:rsidP="0002287B">
            <w:pPr>
              <w:pStyle w:val="a3"/>
              <w:ind w:left="0"/>
              <w:jc w:val="center"/>
              <w:rPr>
                <w:rFonts w:cs="Arial"/>
                <w:sz w:val="18"/>
                <w:szCs w:val="18"/>
              </w:rPr>
            </w:pPr>
            <w:r>
              <w:rPr>
                <w:color w:val="000000"/>
                <w:sz w:val="18"/>
                <w:szCs w:val="18"/>
              </w:rPr>
              <w:t>0,27</w:t>
            </w:r>
          </w:p>
        </w:tc>
        <w:tc>
          <w:tcPr>
            <w:tcW w:w="829" w:type="dxa"/>
            <w:tcBorders>
              <w:bottom w:val="single" w:sz="4" w:space="0" w:color="auto"/>
            </w:tcBorders>
            <w:vAlign w:val="bottom"/>
          </w:tcPr>
          <w:p w:rsidR="00522F7C" w:rsidRPr="00526140" w:rsidRDefault="00522F7C" w:rsidP="0002287B">
            <w:pPr>
              <w:pStyle w:val="a3"/>
              <w:ind w:left="0"/>
              <w:jc w:val="center"/>
              <w:rPr>
                <w:rFonts w:cs="Arial"/>
                <w:sz w:val="18"/>
                <w:szCs w:val="18"/>
              </w:rPr>
            </w:pPr>
            <w:r>
              <w:rPr>
                <w:color w:val="000000"/>
                <w:sz w:val="18"/>
                <w:szCs w:val="18"/>
              </w:rPr>
              <w:t>0,28</w:t>
            </w:r>
          </w:p>
        </w:tc>
        <w:tc>
          <w:tcPr>
            <w:tcW w:w="829" w:type="dxa"/>
            <w:tcBorders>
              <w:bottom w:val="single" w:sz="4" w:space="0" w:color="auto"/>
            </w:tcBorders>
            <w:vAlign w:val="bottom"/>
          </w:tcPr>
          <w:p w:rsidR="00522F7C" w:rsidRPr="00526140" w:rsidRDefault="00522F7C" w:rsidP="0002287B">
            <w:pPr>
              <w:pStyle w:val="a3"/>
              <w:ind w:left="0"/>
              <w:jc w:val="center"/>
              <w:rPr>
                <w:rFonts w:cs="Arial"/>
                <w:sz w:val="18"/>
                <w:szCs w:val="18"/>
              </w:rPr>
            </w:pPr>
            <w:r>
              <w:rPr>
                <w:color w:val="000000"/>
                <w:sz w:val="18"/>
                <w:szCs w:val="18"/>
              </w:rPr>
              <w:t>0,31</w:t>
            </w:r>
          </w:p>
        </w:tc>
        <w:tc>
          <w:tcPr>
            <w:tcW w:w="829" w:type="dxa"/>
            <w:tcBorders>
              <w:bottom w:val="single" w:sz="4" w:space="0" w:color="auto"/>
            </w:tcBorders>
            <w:vAlign w:val="bottom"/>
          </w:tcPr>
          <w:p w:rsidR="00522F7C" w:rsidRPr="00526140" w:rsidRDefault="00522F7C" w:rsidP="0002287B">
            <w:pPr>
              <w:pStyle w:val="a3"/>
              <w:ind w:left="0"/>
              <w:jc w:val="center"/>
              <w:rPr>
                <w:rFonts w:cs="Arial"/>
                <w:sz w:val="18"/>
                <w:szCs w:val="18"/>
              </w:rPr>
            </w:pPr>
            <w:r>
              <w:rPr>
                <w:color w:val="000000"/>
                <w:sz w:val="18"/>
                <w:szCs w:val="18"/>
              </w:rPr>
              <w:t>0,35</w:t>
            </w:r>
          </w:p>
        </w:tc>
        <w:tc>
          <w:tcPr>
            <w:tcW w:w="829" w:type="dxa"/>
            <w:tcBorders>
              <w:bottom w:val="single" w:sz="4" w:space="0" w:color="auto"/>
            </w:tcBorders>
            <w:vAlign w:val="bottom"/>
          </w:tcPr>
          <w:p w:rsidR="00522F7C" w:rsidRPr="00526140" w:rsidRDefault="00522F7C" w:rsidP="0002287B">
            <w:pPr>
              <w:pStyle w:val="a3"/>
              <w:ind w:left="0"/>
              <w:jc w:val="center"/>
              <w:rPr>
                <w:rFonts w:cs="Arial"/>
                <w:sz w:val="18"/>
                <w:szCs w:val="18"/>
              </w:rPr>
            </w:pPr>
            <w:r>
              <w:rPr>
                <w:color w:val="000000"/>
                <w:sz w:val="18"/>
                <w:szCs w:val="18"/>
              </w:rPr>
              <w:t>0,28</w:t>
            </w:r>
          </w:p>
        </w:tc>
        <w:tc>
          <w:tcPr>
            <w:tcW w:w="829" w:type="dxa"/>
            <w:tcBorders>
              <w:bottom w:val="single" w:sz="4" w:space="0" w:color="auto"/>
            </w:tcBorders>
            <w:vAlign w:val="bottom"/>
          </w:tcPr>
          <w:p w:rsidR="00522F7C" w:rsidRPr="00526140" w:rsidRDefault="00522F7C" w:rsidP="0002287B">
            <w:pPr>
              <w:pStyle w:val="a3"/>
              <w:ind w:left="0"/>
              <w:jc w:val="center"/>
              <w:rPr>
                <w:rFonts w:cs="Arial"/>
                <w:sz w:val="18"/>
                <w:szCs w:val="18"/>
              </w:rPr>
            </w:pPr>
            <w:r>
              <w:rPr>
                <w:color w:val="000000"/>
                <w:sz w:val="18"/>
                <w:szCs w:val="18"/>
              </w:rPr>
              <w:t>0,24</w:t>
            </w:r>
          </w:p>
        </w:tc>
        <w:tc>
          <w:tcPr>
            <w:tcW w:w="829" w:type="dxa"/>
            <w:tcBorders>
              <w:bottom w:val="single" w:sz="4" w:space="0" w:color="auto"/>
            </w:tcBorders>
            <w:vAlign w:val="bottom"/>
          </w:tcPr>
          <w:p w:rsidR="00522F7C" w:rsidRPr="00526140" w:rsidRDefault="00522F7C" w:rsidP="0002287B">
            <w:pPr>
              <w:pStyle w:val="a3"/>
              <w:ind w:left="0"/>
              <w:jc w:val="center"/>
              <w:rPr>
                <w:rFonts w:cs="Arial"/>
                <w:sz w:val="18"/>
                <w:szCs w:val="18"/>
              </w:rPr>
            </w:pPr>
            <w:r>
              <w:rPr>
                <w:color w:val="000000"/>
                <w:sz w:val="18"/>
                <w:szCs w:val="18"/>
              </w:rPr>
              <w:t>0,33</w:t>
            </w:r>
          </w:p>
        </w:tc>
        <w:tc>
          <w:tcPr>
            <w:tcW w:w="997" w:type="dxa"/>
            <w:tcBorders>
              <w:bottom w:val="single" w:sz="4" w:space="0" w:color="auto"/>
            </w:tcBorders>
          </w:tcPr>
          <w:p w:rsidR="00522F7C" w:rsidRPr="00415E1A" w:rsidRDefault="00522F7C" w:rsidP="0002287B">
            <w:pPr>
              <w:pStyle w:val="a3"/>
              <w:ind w:left="0"/>
              <w:jc w:val="center"/>
              <w:rPr>
                <w:sz w:val="18"/>
                <w:szCs w:val="18"/>
              </w:rPr>
            </w:pPr>
            <w:r>
              <w:rPr>
                <w:sz w:val="18"/>
                <w:szCs w:val="18"/>
              </w:rPr>
              <w:t>100</w:t>
            </w:r>
          </w:p>
        </w:tc>
      </w:tr>
    </w:tbl>
    <w:p w:rsidR="00522F7C" w:rsidRDefault="00522F7C" w:rsidP="00522F7C">
      <w:pPr>
        <w:pStyle w:val="a3"/>
        <w:rPr>
          <w:lang w:val="en-GB" w:eastAsia="en-US"/>
        </w:rPr>
      </w:pPr>
    </w:p>
    <w:p w:rsidR="00522F7C" w:rsidRPr="0002287B" w:rsidRDefault="00522F7C" w:rsidP="00522F7C">
      <w:pPr>
        <w:pStyle w:val="a3"/>
        <w:rPr>
          <w:lang w:val="ru-RU"/>
        </w:rPr>
      </w:pPr>
      <w:r w:rsidRPr="0002287B">
        <w:rPr>
          <w:lang w:val="ru-RU"/>
        </w:rPr>
        <w:t>Общая нагрузка в точках оценки определяется суммой дополнительной нагрузки и фоновой нагрузки (</w:t>
      </w:r>
      <w:proofErr w:type="gramStart"/>
      <w:r w:rsidRPr="0002287B">
        <w:rPr>
          <w:lang w:val="ru-RU"/>
        </w:rPr>
        <w:t>см</w:t>
      </w:r>
      <w:proofErr w:type="gramEnd"/>
      <w:r w:rsidRPr="0002287B">
        <w:rPr>
          <w:lang w:val="ru-RU"/>
        </w:rPr>
        <w:t>. Главу 6.2).</w:t>
      </w:r>
    </w:p>
    <w:p w:rsidR="00522F7C" w:rsidRPr="0002287B" w:rsidRDefault="00522F7C" w:rsidP="00C161E9">
      <w:pPr>
        <w:pStyle w:val="a3"/>
        <w:jc w:val="both"/>
        <w:rPr>
          <w:lang w:val="ru-RU"/>
        </w:rPr>
      </w:pPr>
      <w:r w:rsidRPr="0002287B">
        <w:rPr>
          <w:lang w:val="ru-RU"/>
        </w:rPr>
        <w:t xml:space="preserve">Поскольку среднесуточная дополнительная нагрузка </w:t>
      </w:r>
      <w:r w:rsidR="00C161E9" w:rsidRPr="00F61E3D">
        <w:rPr>
          <w:lang w:val="ru-RU" w:eastAsia="en-US"/>
        </w:rPr>
        <w:t>завод</w:t>
      </w:r>
      <w:r w:rsidR="00C161E9">
        <w:rPr>
          <w:lang w:val="ru-RU" w:eastAsia="en-US"/>
        </w:rPr>
        <w:t>а</w:t>
      </w:r>
      <w:r w:rsidR="00C161E9" w:rsidRPr="00F61E3D">
        <w:rPr>
          <w:lang w:val="ru-RU" w:eastAsia="en-US"/>
        </w:rPr>
        <w:t xml:space="preserve"> </w:t>
      </w:r>
      <w:r w:rsidR="00C161E9">
        <w:rPr>
          <w:lang w:val="ru-RU" w:eastAsia="en-US"/>
        </w:rPr>
        <w:t>по термическому обезвреживанию отходов</w:t>
      </w:r>
      <w:r w:rsidRPr="0002287B">
        <w:rPr>
          <w:lang w:val="ru-RU"/>
        </w:rPr>
        <w:t xml:space="preserve"> составляет менее 2% от </w:t>
      </w:r>
      <w:proofErr w:type="gramStart"/>
      <w:r w:rsidRPr="0002287B">
        <w:rPr>
          <w:lang w:val="ru-RU"/>
        </w:rPr>
        <w:t>среднесуточной</w:t>
      </w:r>
      <w:proofErr w:type="gramEnd"/>
      <w:r w:rsidRPr="0002287B">
        <w:rPr>
          <w:lang w:val="ru-RU"/>
        </w:rPr>
        <w:t xml:space="preserve"> ПДК, дополнительная нагрузка незначительна. С точки зрения эксперта, нет никаких превышений, которые можно ожидать от </w:t>
      </w:r>
      <w:r w:rsidR="00C161E9" w:rsidRPr="00F61E3D">
        <w:rPr>
          <w:lang w:val="ru-RU" w:eastAsia="en-US"/>
        </w:rPr>
        <w:t>завод</w:t>
      </w:r>
      <w:r w:rsidR="00C161E9">
        <w:rPr>
          <w:lang w:val="ru-RU" w:eastAsia="en-US"/>
        </w:rPr>
        <w:t>а</w:t>
      </w:r>
      <w:r w:rsidR="00C161E9" w:rsidRPr="00F61E3D">
        <w:rPr>
          <w:lang w:val="ru-RU" w:eastAsia="en-US"/>
        </w:rPr>
        <w:t xml:space="preserve"> </w:t>
      </w:r>
      <w:r w:rsidR="00C161E9">
        <w:rPr>
          <w:lang w:val="ru-RU" w:eastAsia="en-US"/>
        </w:rPr>
        <w:t>по термическому обезвреживанию отходов</w:t>
      </w:r>
      <w:r w:rsidRPr="0002287B">
        <w:rPr>
          <w:lang w:val="ru-RU"/>
        </w:rPr>
        <w:t>.</w:t>
      </w:r>
    </w:p>
    <w:p w:rsidR="00522F7C" w:rsidRPr="0002287B" w:rsidRDefault="00522F7C" w:rsidP="00522F7C">
      <w:pPr>
        <w:pStyle w:val="a3"/>
        <w:rPr>
          <w:color w:val="FF0000"/>
          <w:lang w:val="ru-RU"/>
        </w:rPr>
      </w:pPr>
      <w:r w:rsidRPr="0002287B">
        <w:rPr>
          <w:lang w:val="ru-RU"/>
        </w:rPr>
        <w:br w:type="page"/>
      </w:r>
    </w:p>
    <w:p w:rsidR="00522F7C" w:rsidRPr="00A106AB" w:rsidRDefault="00522F7C" w:rsidP="00A80BC9">
      <w:pPr>
        <w:pStyle w:val="32"/>
        <w:numPr>
          <w:ilvl w:val="2"/>
          <w:numId w:val="38"/>
        </w:numPr>
      </w:pPr>
      <w:proofErr w:type="spellStart"/>
      <w:r>
        <w:lastRenderedPageBreak/>
        <w:t>Почасовая</w:t>
      </w:r>
      <w:proofErr w:type="spellEnd"/>
      <w:r>
        <w:t xml:space="preserve"> </w:t>
      </w:r>
      <w:proofErr w:type="spellStart"/>
      <w:r>
        <w:t>иммиссионная</w:t>
      </w:r>
      <w:proofErr w:type="spellEnd"/>
      <w:r>
        <w:t xml:space="preserve"> </w:t>
      </w:r>
      <w:proofErr w:type="spellStart"/>
      <w:r>
        <w:t>нагрузка</w:t>
      </w:r>
      <w:proofErr w:type="spellEnd"/>
    </w:p>
    <w:p w:rsidR="00522F7C" w:rsidRPr="0002287B" w:rsidRDefault="00522F7C" w:rsidP="00522F7C">
      <w:pPr>
        <w:pStyle w:val="a3"/>
        <w:rPr>
          <w:color w:val="000000" w:themeColor="text1"/>
          <w:lang w:val="ru-RU"/>
        </w:rPr>
      </w:pPr>
      <w:r w:rsidRPr="0002287B">
        <w:rPr>
          <w:color w:val="000000" w:themeColor="text1"/>
          <w:lang w:val="ru-RU"/>
        </w:rPr>
        <w:t xml:space="preserve">Ниже приведена максимальная часовая дополнительная нагрузка / доля </w:t>
      </w:r>
      <w:r w:rsidR="001C353E" w:rsidRPr="00F61E3D">
        <w:rPr>
          <w:lang w:val="ru-RU" w:eastAsia="en-US"/>
        </w:rPr>
        <w:t>завод</w:t>
      </w:r>
      <w:r w:rsidR="001C353E">
        <w:rPr>
          <w:lang w:val="ru-RU" w:eastAsia="en-US"/>
        </w:rPr>
        <w:t>а</w:t>
      </w:r>
      <w:r w:rsidR="001C353E" w:rsidRPr="00F61E3D">
        <w:rPr>
          <w:lang w:val="ru-RU" w:eastAsia="en-US"/>
        </w:rPr>
        <w:t xml:space="preserve"> </w:t>
      </w:r>
      <w:r w:rsidR="001C353E">
        <w:rPr>
          <w:lang w:val="ru-RU" w:eastAsia="en-US"/>
        </w:rPr>
        <w:t xml:space="preserve">по термическому обезвреживанию отходов </w:t>
      </w:r>
      <w:r w:rsidRPr="0002287B">
        <w:rPr>
          <w:color w:val="000000" w:themeColor="text1"/>
          <w:lang w:val="ru-RU"/>
        </w:rPr>
        <w:t xml:space="preserve">по соответствующим загрязняющим веществам в мкг / </w:t>
      </w:r>
      <w:proofErr w:type="gramStart"/>
      <w:r w:rsidRPr="0002287B">
        <w:rPr>
          <w:color w:val="000000" w:themeColor="text1"/>
          <w:lang w:val="ru-RU"/>
        </w:rPr>
        <w:t>м</w:t>
      </w:r>
      <w:proofErr w:type="gramEnd"/>
      <w:r w:rsidRPr="0002287B">
        <w:rPr>
          <w:color w:val="000000" w:themeColor="text1"/>
          <w:lang w:val="ru-RU"/>
        </w:rPr>
        <w:t>³ (</w:t>
      </w:r>
      <w:r>
        <w:rPr>
          <w:color w:val="000000" w:themeColor="text1"/>
        </w:rPr>
        <w:t>S</w:t>
      </w:r>
      <w:r w:rsidRPr="0002287B">
        <w:rPr>
          <w:color w:val="000000" w:themeColor="text1"/>
          <w:lang w:val="ru-RU"/>
        </w:rPr>
        <w:t>00) в сравнении с российскими предельными значениями (см. также Главу 4).</w:t>
      </w:r>
    </w:p>
    <w:p w:rsidR="00522F7C" w:rsidRPr="0002287B" w:rsidRDefault="00522F7C" w:rsidP="00522F7C">
      <w:pPr>
        <w:pStyle w:val="a3"/>
        <w:rPr>
          <w:color w:val="FF0000"/>
          <w:lang w:val="ru-RU"/>
        </w:rPr>
      </w:pPr>
      <w:r w:rsidRPr="0002287B">
        <w:rPr>
          <w:color w:val="000000" w:themeColor="text1"/>
          <w:lang w:val="ru-RU"/>
        </w:rPr>
        <w:t>В следующей таблице приведены результаты прогона машинной программы расчёта для точек обзора по максимальной почасовой концентрации.</w:t>
      </w:r>
    </w:p>
    <w:p w:rsidR="00522F7C" w:rsidRPr="0002287B" w:rsidRDefault="00522F7C" w:rsidP="00522F7C">
      <w:pPr>
        <w:pStyle w:val="TabBeschriftung"/>
        <w:rPr>
          <w:lang w:val="ru-RU"/>
        </w:rPr>
      </w:pPr>
      <w:r w:rsidRPr="0002287B">
        <w:rPr>
          <w:lang w:val="ru-RU"/>
        </w:rPr>
        <w:t>Таблица</w:t>
      </w:r>
      <w:r>
        <w:t> </w:t>
      </w:r>
      <w:r w:rsidR="00E2347B">
        <w:t>18</w:t>
      </w:r>
      <w:r w:rsidRPr="0002287B">
        <w:rPr>
          <w:lang w:val="ru-RU"/>
        </w:rPr>
        <w:t xml:space="preserve">.  Максимальная почасовая дополнительная нагрузка / доля </w:t>
      </w:r>
      <w:r w:rsidR="001C353E" w:rsidRPr="00F61E3D">
        <w:rPr>
          <w:lang w:val="ru-RU" w:eastAsia="en-US"/>
        </w:rPr>
        <w:t>завод</w:t>
      </w:r>
      <w:r w:rsidR="001C353E">
        <w:rPr>
          <w:lang w:val="ru-RU" w:eastAsia="en-US"/>
        </w:rPr>
        <w:t>а</w:t>
      </w:r>
      <w:r w:rsidR="001C353E" w:rsidRPr="00F61E3D">
        <w:rPr>
          <w:lang w:val="ru-RU" w:eastAsia="en-US"/>
        </w:rPr>
        <w:t xml:space="preserve"> </w:t>
      </w:r>
      <w:r w:rsidR="001C353E">
        <w:rPr>
          <w:lang w:val="ru-RU" w:eastAsia="en-US"/>
        </w:rPr>
        <w:t xml:space="preserve">по термическому обезвреживанию отходов </w:t>
      </w:r>
      <w:r w:rsidRPr="0002287B">
        <w:rPr>
          <w:vanish/>
          <w:color w:val="FF0000"/>
          <w:lang w:val="ru-RU"/>
        </w:rPr>
        <w:t xml:space="preserve"> </w:t>
      </w:r>
      <w:r w:rsidRPr="0002287B">
        <w:rPr>
          <w:color w:val="000000" w:themeColor="text1"/>
          <w:lang w:val="ru-RU"/>
        </w:rPr>
        <w:t xml:space="preserve">в сравнении с исследованными загрязняющими веществами с одноразовой концентрацией ПДК. </w:t>
      </w:r>
    </w:p>
    <w:tbl>
      <w:tblPr>
        <w:tblStyle w:val="affff1"/>
        <w:tblW w:w="8534" w:type="dxa"/>
        <w:tblInd w:w="1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9"/>
        <w:gridCol w:w="865"/>
        <w:gridCol w:w="865"/>
        <w:gridCol w:w="865"/>
        <w:gridCol w:w="866"/>
        <w:gridCol w:w="866"/>
        <w:gridCol w:w="866"/>
        <w:gridCol w:w="866"/>
        <w:gridCol w:w="866"/>
        <w:gridCol w:w="930"/>
      </w:tblGrid>
      <w:tr w:rsidR="00522F7C" w:rsidRPr="00E64744" w:rsidTr="0002287B">
        <w:tc>
          <w:tcPr>
            <w:tcW w:w="679" w:type="dxa"/>
            <w:tcBorders>
              <w:top w:val="single" w:sz="4" w:space="0" w:color="auto"/>
            </w:tcBorders>
          </w:tcPr>
          <w:p w:rsidR="00522F7C" w:rsidRPr="0002287B" w:rsidRDefault="00522F7C" w:rsidP="0002287B">
            <w:pPr>
              <w:pStyle w:val="a3"/>
              <w:ind w:left="0"/>
              <w:rPr>
                <w:sz w:val="18"/>
                <w:szCs w:val="18"/>
                <w:lang w:val="ru-RU" w:eastAsia="en-US"/>
              </w:rPr>
            </w:pPr>
          </w:p>
        </w:tc>
        <w:tc>
          <w:tcPr>
            <w:tcW w:w="7855" w:type="dxa"/>
            <w:gridSpan w:val="9"/>
            <w:tcBorders>
              <w:top w:val="single" w:sz="4" w:space="0" w:color="auto"/>
            </w:tcBorders>
          </w:tcPr>
          <w:p w:rsidR="00522F7C" w:rsidRPr="0002287B" w:rsidRDefault="00522F7C" w:rsidP="0002287B">
            <w:pPr>
              <w:pStyle w:val="a3"/>
              <w:ind w:left="0"/>
              <w:jc w:val="center"/>
              <w:rPr>
                <w:b/>
                <w:sz w:val="18"/>
                <w:szCs w:val="18"/>
                <w:lang w:val="ru-RU"/>
              </w:rPr>
            </w:pPr>
            <w:r w:rsidRPr="0002287B">
              <w:rPr>
                <w:b/>
                <w:sz w:val="18"/>
                <w:szCs w:val="18"/>
                <w:lang w:val="ru-RU"/>
              </w:rPr>
              <w:t xml:space="preserve">Единовременная дополнительная нагрузка и одноразовая ПДК [мкг / </w:t>
            </w:r>
            <w:proofErr w:type="gramStart"/>
            <w:r w:rsidRPr="0002287B">
              <w:rPr>
                <w:b/>
                <w:sz w:val="18"/>
                <w:szCs w:val="18"/>
                <w:lang w:val="ru-RU"/>
              </w:rPr>
              <w:t>м</w:t>
            </w:r>
            <w:proofErr w:type="gramEnd"/>
            <w:r w:rsidRPr="0002287B">
              <w:rPr>
                <w:b/>
                <w:sz w:val="18"/>
                <w:szCs w:val="18"/>
                <w:lang w:val="ru-RU"/>
              </w:rPr>
              <w:t>³]</w:t>
            </w:r>
          </w:p>
        </w:tc>
      </w:tr>
      <w:tr w:rsidR="00522F7C" w:rsidRPr="00415E1A" w:rsidTr="0002287B">
        <w:tc>
          <w:tcPr>
            <w:tcW w:w="679" w:type="dxa"/>
            <w:tcBorders>
              <w:bottom w:val="single" w:sz="4" w:space="0" w:color="auto"/>
            </w:tcBorders>
          </w:tcPr>
          <w:p w:rsidR="00522F7C" w:rsidRPr="0002287B" w:rsidRDefault="00522F7C" w:rsidP="0002287B">
            <w:pPr>
              <w:pStyle w:val="a3"/>
              <w:ind w:left="0"/>
              <w:jc w:val="center"/>
              <w:rPr>
                <w:sz w:val="18"/>
                <w:szCs w:val="18"/>
                <w:lang w:val="ru-RU" w:eastAsia="en-US"/>
              </w:rPr>
            </w:pPr>
          </w:p>
        </w:tc>
        <w:tc>
          <w:tcPr>
            <w:tcW w:w="865"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BUP_1</w:t>
            </w:r>
          </w:p>
        </w:tc>
        <w:tc>
          <w:tcPr>
            <w:tcW w:w="865"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BUP_2</w:t>
            </w:r>
          </w:p>
        </w:tc>
        <w:tc>
          <w:tcPr>
            <w:tcW w:w="865"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BUP_3</w:t>
            </w:r>
          </w:p>
        </w:tc>
        <w:tc>
          <w:tcPr>
            <w:tcW w:w="866"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BUP_4</w:t>
            </w:r>
          </w:p>
        </w:tc>
        <w:tc>
          <w:tcPr>
            <w:tcW w:w="866"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BUP_5</w:t>
            </w:r>
          </w:p>
        </w:tc>
        <w:tc>
          <w:tcPr>
            <w:tcW w:w="866"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BUP_6</w:t>
            </w:r>
          </w:p>
        </w:tc>
        <w:tc>
          <w:tcPr>
            <w:tcW w:w="866"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BUP_7</w:t>
            </w:r>
          </w:p>
        </w:tc>
        <w:tc>
          <w:tcPr>
            <w:tcW w:w="866"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BUP_8</w:t>
            </w:r>
          </w:p>
        </w:tc>
        <w:tc>
          <w:tcPr>
            <w:tcW w:w="930" w:type="dxa"/>
            <w:tcBorders>
              <w:bottom w:val="single" w:sz="4" w:space="0" w:color="auto"/>
            </w:tcBorders>
          </w:tcPr>
          <w:p w:rsidR="00522F7C" w:rsidRPr="00415E1A" w:rsidRDefault="00522F7C" w:rsidP="0002287B">
            <w:pPr>
              <w:pStyle w:val="a3"/>
              <w:ind w:left="0"/>
              <w:jc w:val="center"/>
              <w:rPr>
                <w:b/>
                <w:sz w:val="18"/>
                <w:szCs w:val="18"/>
              </w:rPr>
            </w:pPr>
            <w:r>
              <w:rPr>
                <w:b/>
                <w:sz w:val="18"/>
                <w:szCs w:val="18"/>
              </w:rPr>
              <w:t>MPC</w:t>
            </w:r>
          </w:p>
        </w:tc>
      </w:tr>
      <w:tr w:rsidR="00522F7C" w:rsidRPr="00415E1A" w:rsidTr="0002287B">
        <w:tc>
          <w:tcPr>
            <w:tcW w:w="679" w:type="dxa"/>
            <w:tcBorders>
              <w:top w:val="single" w:sz="4" w:space="0" w:color="auto"/>
            </w:tcBorders>
          </w:tcPr>
          <w:p w:rsidR="00522F7C" w:rsidRPr="00415E1A" w:rsidRDefault="00522F7C" w:rsidP="0002287B">
            <w:pPr>
              <w:pStyle w:val="a3"/>
              <w:ind w:left="0"/>
              <w:jc w:val="center"/>
              <w:rPr>
                <w:b/>
                <w:sz w:val="18"/>
                <w:szCs w:val="18"/>
              </w:rPr>
            </w:pPr>
            <w:r>
              <w:rPr>
                <w:b/>
                <w:sz w:val="18"/>
                <w:szCs w:val="18"/>
              </w:rPr>
              <w:t>NO</w:t>
            </w:r>
            <w:r>
              <w:rPr>
                <w:b/>
                <w:sz w:val="18"/>
                <w:szCs w:val="18"/>
                <w:vertAlign w:val="subscript"/>
              </w:rPr>
              <w:t>2</w:t>
            </w:r>
          </w:p>
        </w:tc>
        <w:tc>
          <w:tcPr>
            <w:tcW w:w="865" w:type="dxa"/>
            <w:tcBorders>
              <w:top w:val="single" w:sz="4" w:space="0" w:color="auto"/>
            </w:tcBorders>
          </w:tcPr>
          <w:p w:rsidR="00522F7C" w:rsidRPr="00415E1A" w:rsidRDefault="00522F7C" w:rsidP="0002287B">
            <w:pPr>
              <w:pStyle w:val="a3"/>
              <w:ind w:left="0"/>
              <w:jc w:val="center"/>
              <w:rPr>
                <w:sz w:val="18"/>
                <w:szCs w:val="18"/>
              </w:rPr>
            </w:pPr>
            <w:r>
              <w:rPr>
                <w:sz w:val="18"/>
                <w:szCs w:val="18"/>
              </w:rPr>
              <w:t>11</w:t>
            </w:r>
          </w:p>
        </w:tc>
        <w:tc>
          <w:tcPr>
            <w:tcW w:w="865" w:type="dxa"/>
            <w:tcBorders>
              <w:top w:val="single" w:sz="4" w:space="0" w:color="auto"/>
            </w:tcBorders>
          </w:tcPr>
          <w:p w:rsidR="00522F7C" w:rsidRPr="00415E1A" w:rsidRDefault="00522F7C" w:rsidP="0002287B">
            <w:pPr>
              <w:pStyle w:val="a3"/>
              <w:ind w:left="0"/>
              <w:jc w:val="center"/>
              <w:rPr>
                <w:sz w:val="18"/>
                <w:szCs w:val="18"/>
              </w:rPr>
            </w:pPr>
            <w:r>
              <w:rPr>
                <w:sz w:val="18"/>
                <w:szCs w:val="18"/>
              </w:rPr>
              <w:t>12</w:t>
            </w:r>
          </w:p>
        </w:tc>
        <w:tc>
          <w:tcPr>
            <w:tcW w:w="865" w:type="dxa"/>
            <w:tcBorders>
              <w:top w:val="single" w:sz="4" w:space="0" w:color="auto"/>
            </w:tcBorders>
          </w:tcPr>
          <w:p w:rsidR="00522F7C" w:rsidRPr="00415E1A" w:rsidRDefault="00522F7C" w:rsidP="0002287B">
            <w:pPr>
              <w:pStyle w:val="a3"/>
              <w:ind w:left="0"/>
              <w:jc w:val="center"/>
              <w:rPr>
                <w:sz w:val="18"/>
                <w:szCs w:val="18"/>
              </w:rPr>
            </w:pPr>
            <w:r>
              <w:rPr>
                <w:sz w:val="18"/>
                <w:szCs w:val="18"/>
              </w:rPr>
              <w:t>13</w:t>
            </w:r>
          </w:p>
        </w:tc>
        <w:tc>
          <w:tcPr>
            <w:tcW w:w="866" w:type="dxa"/>
            <w:tcBorders>
              <w:top w:val="single" w:sz="4" w:space="0" w:color="auto"/>
            </w:tcBorders>
          </w:tcPr>
          <w:p w:rsidR="00522F7C" w:rsidRPr="00415E1A" w:rsidRDefault="00522F7C" w:rsidP="0002287B">
            <w:pPr>
              <w:pStyle w:val="a3"/>
              <w:ind w:left="0"/>
              <w:jc w:val="center"/>
              <w:rPr>
                <w:sz w:val="18"/>
                <w:szCs w:val="18"/>
              </w:rPr>
            </w:pPr>
            <w:r>
              <w:rPr>
                <w:sz w:val="18"/>
                <w:szCs w:val="18"/>
              </w:rPr>
              <w:t>28</w:t>
            </w:r>
          </w:p>
        </w:tc>
        <w:tc>
          <w:tcPr>
            <w:tcW w:w="866" w:type="dxa"/>
            <w:tcBorders>
              <w:top w:val="single" w:sz="4" w:space="0" w:color="auto"/>
            </w:tcBorders>
          </w:tcPr>
          <w:p w:rsidR="00522F7C" w:rsidRPr="00415E1A" w:rsidRDefault="00522F7C" w:rsidP="0002287B">
            <w:pPr>
              <w:pStyle w:val="a3"/>
              <w:ind w:left="0"/>
              <w:jc w:val="center"/>
              <w:rPr>
                <w:sz w:val="18"/>
                <w:szCs w:val="18"/>
              </w:rPr>
            </w:pPr>
            <w:r>
              <w:rPr>
                <w:sz w:val="18"/>
                <w:szCs w:val="18"/>
              </w:rPr>
              <w:t>13</w:t>
            </w:r>
          </w:p>
        </w:tc>
        <w:tc>
          <w:tcPr>
            <w:tcW w:w="866" w:type="dxa"/>
            <w:tcBorders>
              <w:top w:val="single" w:sz="4" w:space="0" w:color="auto"/>
            </w:tcBorders>
          </w:tcPr>
          <w:p w:rsidR="00522F7C" w:rsidRPr="00415E1A" w:rsidRDefault="00522F7C" w:rsidP="0002287B">
            <w:pPr>
              <w:pStyle w:val="a3"/>
              <w:ind w:left="0"/>
              <w:jc w:val="center"/>
              <w:rPr>
                <w:sz w:val="18"/>
                <w:szCs w:val="18"/>
              </w:rPr>
            </w:pPr>
            <w:r>
              <w:rPr>
                <w:sz w:val="18"/>
                <w:szCs w:val="18"/>
              </w:rPr>
              <w:t>12</w:t>
            </w:r>
          </w:p>
        </w:tc>
        <w:tc>
          <w:tcPr>
            <w:tcW w:w="866" w:type="dxa"/>
            <w:tcBorders>
              <w:top w:val="single" w:sz="4" w:space="0" w:color="auto"/>
            </w:tcBorders>
          </w:tcPr>
          <w:p w:rsidR="00522F7C" w:rsidRPr="00415E1A" w:rsidRDefault="00522F7C" w:rsidP="0002287B">
            <w:pPr>
              <w:pStyle w:val="a3"/>
              <w:ind w:left="0"/>
              <w:jc w:val="center"/>
              <w:rPr>
                <w:sz w:val="18"/>
                <w:szCs w:val="18"/>
              </w:rPr>
            </w:pPr>
            <w:r>
              <w:rPr>
                <w:sz w:val="18"/>
                <w:szCs w:val="18"/>
              </w:rPr>
              <w:t>20</w:t>
            </w:r>
          </w:p>
        </w:tc>
        <w:tc>
          <w:tcPr>
            <w:tcW w:w="866" w:type="dxa"/>
            <w:tcBorders>
              <w:top w:val="single" w:sz="4" w:space="0" w:color="auto"/>
            </w:tcBorders>
          </w:tcPr>
          <w:p w:rsidR="00522F7C" w:rsidRPr="00415E1A" w:rsidRDefault="00522F7C" w:rsidP="0002287B">
            <w:pPr>
              <w:pStyle w:val="a3"/>
              <w:ind w:left="0"/>
              <w:jc w:val="center"/>
              <w:rPr>
                <w:sz w:val="18"/>
                <w:szCs w:val="18"/>
              </w:rPr>
            </w:pPr>
            <w:r>
              <w:rPr>
                <w:sz w:val="18"/>
                <w:szCs w:val="18"/>
              </w:rPr>
              <w:t>13</w:t>
            </w:r>
          </w:p>
        </w:tc>
        <w:tc>
          <w:tcPr>
            <w:tcW w:w="930" w:type="dxa"/>
            <w:tcBorders>
              <w:top w:val="single" w:sz="4" w:space="0" w:color="auto"/>
            </w:tcBorders>
          </w:tcPr>
          <w:p w:rsidR="00522F7C" w:rsidRPr="00415E1A" w:rsidRDefault="00522F7C" w:rsidP="0002287B">
            <w:pPr>
              <w:pStyle w:val="a3"/>
              <w:ind w:left="0"/>
              <w:jc w:val="center"/>
              <w:rPr>
                <w:sz w:val="18"/>
                <w:szCs w:val="18"/>
              </w:rPr>
            </w:pPr>
            <w:r>
              <w:rPr>
                <w:sz w:val="18"/>
                <w:szCs w:val="18"/>
              </w:rPr>
              <w:t>200</w:t>
            </w:r>
          </w:p>
        </w:tc>
      </w:tr>
      <w:tr w:rsidR="00522F7C" w:rsidRPr="00415E1A" w:rsidTr="0002287B">
        <w:tc>
          <w:tcPr>
            <w:tcW w:w="679" w:type="dxa"/>
          </w:tcPr>
          <w:p w:rsidR="00522F7C" w:rsidRPr="00415E1A" w:rsidRDefault="00522F7C" w:rsidP="0002287B">
            <w:pPr>
              <w:pStyle w:val="a3"/>
              <w:ind w:left="0"/>
              <w:jc w:val="center"/>
              <w:rPr>
                <w:b/>
                <w:sz w:val="18"/>
                <w:szCs w:val="18"/>
              </w:rPr>
            </w:pPr>
            <w:r>
              <w:rPr>
                <w:b/>
                <w:sz w:val="18"/>
                <w:szCs w:val="18"/>
              </w:rPr>
              <w:t>SO</w:t>
            </w:r>
            <w:r>
              <w:rPr>
                <w:b/>
                <w:sz w:val="18"/>
                <w:szCs w:val="18"/>
                <w:vertAlign w:val="subscript"/>
              </w:rPr>
              <w:t>2</w:t>
            </w:r>
          </w:p>
        </w:tc>
        <w:tc>
          <w:tcPr>
            <w:tcW w:w="865" w:type="dxa"/>
          </w:tcPr>
          <w:p w:rsidR="00522F7C" w:rsidRPr="00415E1A" w:rsidRDefault="00522F7C" w:rsidP="0002287B">
            <w:pPr>
              <w:pStyle w:val="a3"/>
              <w:ind w:left="0"/>
              <w:jc w:val="center"/>
              <w:rPr>
                <w:sz w:val="18"/>
                <w:szCs w:val="18"/>
              </w:rPr>
            </w:pPr>
            <w:r>
              <w:rPr>
                <w:sz w:val="18"/>
                <w:szCs w:val="18"/>
              </w:rPr>
              <w:t>19</w:t>
            </w:r>
          </w:p>
        </w:tc>
        <w:tc>
          <w:tcPr>
            <w:tcW w:w="865" w:type="dxa"/>
          </w:tcPr>
          <w:p w:rsidR="00522F7C" w:rsidRPr="00415E1A" w:rsidRDefault="00522F7C" w:rsidP="0002287B">
            <w:pPr>
              <w:pStyle w:val="a3"/>
              <w:ind w:left="0"/>
              <w:jc w:val="center"/>
              <w:rPr>
                <w:sz w:val="18"/>
                <w:szCs w:val="18"/>
              </w:rPr>
            </w:pPr>
            <w:r>
              <w:rPr>
                <w:sz w:val="18"/>
                <w:szCs w:val="18"/>
              </w:rPr>
              <w:t>10</w:t>
            </w:r>
          </w:p>
        </w:tc>
        <w:tc>
          <w:tcPr>
            <w:tcW w:w="865" w:type="dxa"/>
          </w:tcPr>
          <w:p w:rsidR="00522F7C" w:rsidRPr="00415E1A" w:rsidRDefault="00522F7C" w:rsidP="0002287B">
            <w:pPr>
              <w:pStyle w:val="a3"/>
              <w:ind w:left="0"/>
              <w:jc w:val="center"/>
              <w:rPr>
                <w:sz w:val="18"/>
                <w:szCs w:val="18"/>
              </w:rPr>
            </w:pPr>
            <w:r>
              <w:rPr>
                <w:sz w:val="18"/>
                <w:szCs w:val="18"/>
              </w:rPr>
              <w:t>15</w:t>
            </w:r>
          </w:p>
        </w:tc>
        <w:tc>
          <w:tcPr>
            <w:tcW w:w="866" w:type="dxa"/>
          </w:tcPr>
          <w:p w:rsidR="00522F7C" w:rsidRPr="00415E1A" w:rsidRDefault="00522F7C" w:rsidP="0002287B">
            <w:pPr>
              <w:pStyle w:val="a3"/>
              <w:ind w:left="0"/>
              <w:jc w:val="center"/>
              <w:rPr>
                <w:sz w:val="18"/>
                <w:szCs w:val="18"/>
              </w:rPr>
            </w:pPr>
            <w:r>
              <w:rPr>
                <w:sz w:val="18"/>
                <w:szCs w:val="18"/>
              </w:rPr>
              <w:t>13</w:t>
            </w:r>
          </w:p>
        </w:tc>
        <w:tc>
          <w:tcPr>
            <w:tcW w:w="866" w:type="dxa"/>
          </w:tcPr>
          <w:p w:rsidR="00522F7C" w:rsidRPr="00415E1A" w:rsidRDefault="00522F7C" w:rsidP="0002287B">
            <w:pPr>
              <w:pStyle w:val="a3"/>
              <w:ind w:left="0"/>
              <w:jc w:val="center"/>
              <w:rPr>
                <w:sz w:val="18"/>
                <w:szCs w:val="18"/>
              </w:rPr>
            </w:pPr>
            <w:r>
              <w:rPr>
                <w:sz w:val="18"/>
                <w:szCs w:val="18"/>
              </w:rPr>
              <w:t>15</w:t>
            </w:r>
          </w:p>
        </w:tc>
        <w:tc>
          <w:tcPr>
            <w:tcW w:w="866" w:type="dxa"/>
          </w:tcPr>
          <w:p w:rsidR="00522F7C" w:rsidRPr="00415E1A" w:rsidRDefault="00522F7C" w:rsidP="0002287B">
            <w:pPr>
              <w:pStyle w:val="a3"/>
              <w:ind w:left="0"/>
              <w:jc w:val="center"/>
              <w:rPr>
                <w:sz w:val="18"/>
                <w:szCs w:val="18"/>
              </w:rPr>
            </w:pPr>
            <w:r>
              <w:rPr>
                <w:sz w:val="18"/>
                <w:szCs w:val="18"/>
              </w:rPr>
              <w:t>15</w:t>
            </w:r>
          </w:p>
        </w:tc>
        <w:tc>
          <w:tcPr>
            <w:tcW w:w="866" w:type="dxa"/>
          </w:tcPr>
          <w:p w:rsidR="00522F7C" w:rsidRPr="00415E1A" w:rsidRDefault="00522F7C" w:rsidP="0002287B">
            <w:pPr>
              <w:pStyle w:val="a3"/>
              <w:ind w:left="0"/>
              <w:jc w:val="center"/>
              <w:rPr>
                <w:sz w:val="18"/>
                <w:szCs w:val="18"/>
              </w:rPr>
            </w:pPr>
            <w:r>
              <w:rPr>
                <w:sz w:val="18"/>
                <w:szCs w:val="18"/>
              </w:rPr>
              <w:t>14</w:t>
            </w:r>
          </w:p>
        </w:tc>
        <w:tc>
          <w:tcPr>
            <w:tcW w:w="866" w:type="dxa"/>
          </w:tcPr>
          <w:p w:rsidR="00522F7C" w:rsidRPr="00415E1A" w:rsidRDefault="00522F7C" w:rsidP="0002287B">
            <w:pPr>
              <w:pStyle w:val="a3"/>
              <w:ind w:left="0"/>
              <w:jc w:val="center"/>
              <w:rPr>
                <w:sz w:val="18"/>
                <w:szCs w:val="18"/>
              </w:rPr>
            </w:pPr>
            <w:r>
              <w:rPr>
                <w:sz w:val="18"/>
                <w:szCs w:val="18"/>
              </w:rPr>
              <w:t>12</w:t>
            </w:r>
          </w:p>
        </w:tc>
        <w:tc>
          <w:tcPr>
            <w:tcW w:w="930" w:type="dxa"/>
          </w:tcPr>
          <w:p w:rsidR="00522F7C" w:rsidRPr="00415E1A" w:rsidRDefault="00522F7C" w:rsidP="0002287B">
            <w:pPr>
              <w:pStyle w:val="a3"/>
              <w:ind w:left="0"/>
              <w:jc w:val="center"/>
              <w:rPr>
                <w:sz w:val="18"/>
                <w:szCs w:val="18"/>
              </w:rPr>
            </w:pPr>
            <w:r>
              <w:rPr>
                <w:sz w:val="18"/>
                <w:szCs w:val="18"/>
              </w:rPr>
              <w:t>500</w:t>
            </w:r>
          </w:p>
        </w:tc>
      </w:tr>
      <w:tr w:rsidR="00522F7C" w:rsidRPr="00415E1A" w:rsidTr="0002287B">
        <w:tc>
          <w:tcPr>
            <w:tcW w:w="679" w:type="dxa"/>
          </w:tcPr>
          <w:p w:rsidR="00522F7C" w:rsidRPr="00415E1A" w:rsidRDefault="00522F7C" w:rsidP="0002287B">
            <w:pPr>
              <w:pStyle w:val="a3"/>
              <w:ind w:left="0"/>
              <w:jc w:val="center"/>
              <w:rPr>
                <w:b/>
                <w:sz w:val="18"/>
                <w:szCs w:val="18"/>
              </w:rPr>
            </w:pPr>
            <w:proofErr w:type="spellStart"/>
            <w:r>
              <w:rPr>
                <w:b/>
                <w:sz w:val="18"/>
                <w:szCs w:val="18"/>
              </w:rPr>
              <w:t>Pb</w:t>
            </w:r>
            <w:proofErr w:type="spellEnd"/>
          </w:p>
        </w:tc>
        <w:tc>
          <w:tcPr>
            <w:tcW w:w="865" w:type="dxa"/>
          </w:tcPr>
          <w:p w:rsidR="00522F7C" w:rsidRPr="00415E1A" w:rsidRDefault="00522F7C" w:rsidP="0002287B">
            <w:pPr>
              <w:pStyle w:val="a3"/>
              <w:ind w:left="0"/>
              <w:jc w:val="center"/>
              <w:rPr>
                <w:sz w:val="18"/>
                <w:szCs w:val="18"/>
              </w:rPr>
            </w:pPr>
            <w:r>
              <w:rPr>
                <w:sz w:val="18"/>
                <w:szCs w:val="18"/>
              </w:rPr>
              <w:t>0,2</w:t>
            </w:r>
          </w:p>
        </w:tc>
        <w:tc>
          <w:tcPr>
            <w:tcW w:w="865" w:type="dxa"/>
          </w:tcPr>
          <w:p w:rsidR="00522F7C" w:rsidRPr="00415E1A" w:rsidRDefault="00522F7C" w:rsidP="0002287B">
            <w:pPr>
              <w:pStyle w:val="a3"/>
              <w:ind w:left="0"/>
              <w:jc w:val="center"/>
              <w:rPr>
                <w:sz w:val="18"/>
                <w:szCs w:val="18"/>
              </w:rPr>
            </w:pPr>
            <w:r>
              <w:rPr>
                <w:sz w:val="18"/>
                <w:szCs w:val="18"/>
              </w:rPr>
              <w:t>0,1</w:t>
            </w:r>
          </w:p>
        </w:tc>
        <w:tc>
          <w:tcPr>
            <w:tcW w:w="865" w:type="dxa"/>
          </w:tcPr>
          <w:p w:rsidR="00522F7C" w:rsidRPr="00415E1A" w:rsidRDefault="00522F7C" w:rsidP="0002287B">
            <w:pPr>
              <w:pStyle w:val="a3"/>
              <w:ind w:left="0"/>
              <w:jc w:val="center"/>
              <w:rPr>
                <w:sz w:val="18"/>
                <w:szCs w:val="18"/>
              </w:rPr>
            </w:pPr>
            <w:r>
              <w:rPr>
                <w:sz w:val="18"/>
                <w:szCs w:val="18"/>
              </w:rPr>
              <w:t>0,1</w:t>
            </w:r>
          </w:p>
        </w:tc>
        <w:tc>
          <w:tcPr>
            <w:tcW w:w="866" w:type="dxa"/>
          </w:tcPr>
          <w:p w:rsidR="00522F7C" w:rsidRPr="00415E1A" w:rsidRDefault="00522F7C" w:rsidP="0002287B">
            <w:pPr>
              <w:pStyle w:val="a3"/>
              <w:ind w:left="0"/>
              <w:jc w:val="center"/>
              <w:rPr>
                <w:sz w:val="18"/>
                <w:szCs w:val="18"/>
              </w:rPr>
            </w:pPr>
            <w:r>
              <w:rPr>
                <w:sz w:val="18"/>
                <w:szCs w:val="18"/>
              </w:rPr>
              <w:t>0,1</w:t>
            </w:r>
          </w:p>
        </w:tc>
        <w:tc>
          <w:tcPr>
            <w:tcW w:w="866" w:type="dxa"/>
          </w:tcPr>
          <w:p w:rsidR="00522F7C" w:rsidRPr="00415E1A" w:rsidRDefault="00522F7C" w:rsidP="0002287B">
            <w:pPr>
              <w:pStyle w:val="a3"/>
              <w:ind w:left="0"/>
              <w:jc w:val="center"/>
              <w:rPr>
                <w:sz w:val="18"/>
                <w:szCs w:val="18"/>
              </w:rPr>
            </w:pPr>
            <w:r>
              <w:rPr>
                <w:sz w:val="18"/>
                <w:szCs w:val="18"/>
              </w:rPr>
              <w:t>0,1</w:t>
            </w:r>
          </w:p>
        </w:tc>
        <w:tc>
          <w:tcPr>
            <w:tcW w:w="866" w:type="dxa"/>
          </w:tcPr>
          <w:p w:rsidR="00522F7C" w:rsidRPr="00415E1A" w:rsidRDefault="00522F7C" w:rsidP="0002287B">
            <w:pPr>
              <w:pStyle w:val="a3"/>
              <w:ind w:left="0"/>
              <w:jc w:val="center"/>
              <w:rPr>
                <w:sz w:val="18"/>
                <w:szCs w:val="18"/>
              </w:rPr>
            </w:pPr>
            <w:r>
              <w:rPr>
                <w:sz w:val="18"/>
                <w:szCs w:val="18"/>
              </w:rPr>
              <w:t>0,1</w:t>
            </w:r>
          </w:p>
        </w:tc>
        <w:tc>
          <w:tcPr>
            <w:tcW w:w="866" w:type="dxa"/>
          </w:tcPr>
          <w:p w:rsidR="00522F7C" w:rsidRPr="00415E1A" w:rsidRDefault="00522F7C" w:rsidP="0002287B">
            <w:pPr>
              <w:pStyle w:val="a3"/>
              <w:ind w:left="0"/>
              <w:jc w:val="center"/>
              <w:rPr>
                <w:sz w:val="18"/>
                <w:szCs w:val="18"/>
              </w:rPr>
            </w:pPr>
            <w:r>
              <w:rPr>
                <w:sz w:val="18"/>
                <w:szCs w:val="18"/>
              </w:rPr>
              <w:t>0,1</w:t>
            </w:r>
          </w:p>
        </w:tc>
        <w:tc>
          <w:tcPr>
            <w:tcW w:w="866" w:type="dxa"/>
          </w:tcPr>
          <w:p w:rsidR="00522F7C" w:rsidRPr="00415E1A" w:rsidRDefault="00522F7C" w:rsidP="0002287B">
            <w:pPr>
              <w:pStyle w:val="a3"/>
              <w:ind w:left="0"/>
              <w:jc w:val="center"/>
              <w:rPr>
                <w:sz w:val="18"/>
                <w:szCs w:val="18"/>
              </w:rPr>
            </w:pPr>
            <w:r>
              <w:rPr>
                <w:sz w:val="18"/>
                <w:szCs w:val="18"/>
              </w:rPr>
              <w:t>0,1</w:t>
            </w:r>
          </w:p>
        </w:tc>
        <w:tc>
          <w:tcPr>
            <w:tcW w:w="930" w:type="dxa"/>
          </w:tcPr>
          <w:p w:rsidR="00522F7C" w:rsidRPr="00415E1A" w:rsidRDefault="00522F7C" w:rsidP="0002287B">
            <w:pPr>
              <w:pStyle w:val="a3"/>
              <w:ind w:left="0"/>
              <w:jc w:val="center"/>
              <w:rPr>
                <w:sz w:val="18"/>
                <w:szCs w:val="18"/>
              </w:rPr>
            </w:pPr>
            <w:r>
              <w:rPr>
                <w:sz w:val="18"/>
                <w:szCs w:val="18"/>
              </w:rPr>
              <w:t>1</w:t>
            </w:r>
          </w:p>
        </w:tc>
      </w:tr>
      <w:tr w:rsidR="00522F7C" w:rsidRPr="00415E1A" w:rsidTr="0002287B">
        <w:tc>
          <w:tcPr>
            <w:tcW w:w="679" w:type="dxa"/>
          </w:tcPr>
          <w:p w:rsidR="00522F7C" w:rsidRPr="00415E1A" w:rsidRDefault="00522F7C" w:rsidP="0002287B">
            <w:pPr>
              <w:pStyle w:val="a3"/>
              <w:ind w:left="0"/>
              <w:jc w:val="center"/>
              <w:rPr>
                <w:b/>
                <w:sz w:val="18"/>
                <w:szCs w:val="18"/>
              </w:rPr>
            </w:pPr>
            <w:r>
              <w:rPr>
                <w:b/>
                <w:sz w:val="18"/>
                <w:szCs w:val="18"/>
              </w:rPr>
              <w:t>NH</w:t>
            </w:r>
            <w:r>
              <w:rPr>
                <w:b/>
                <w:sz w:val="18"/>
                <w:szCs w:val="18"/>
                <w:vertAlign w:val="subscript"/>
              </w:rPr>
              <w:t>3</w:t>
            </w:r>
          </w:p>
        </w:tc>
        <w:tc>
          <w:tcPr>
            <w:tcW w:w="865" w:type="dxa"/>
          </w:tcPr>
          <w:p w:rsidR="00522F7C" w:rsidRPr="00415E1A" w:rsidRDefault="00522F7C" w:rsidP="0002287B">
            <w:pPr>
              <w:pStyle w:val="a3"/>
              <w:ind w:left="0"/>
              <w:jc w:val="center"/>
              <w:rPr>
                <w:sz w:val="18"/>
                <w:szCs w:val="18"/>
              </w:rPr>
            </w:pPr>
            <w:r>
              <w:rPr>
                <w:sz w:val="18"/>
                <w:szCs w:val="18"/>
              </w:rPr>
              <w:t>2,8</w:t>
            </w:r>
          </w:p>
        </w:tc>
        <w:tc>
          <w:tcPr>
            <w:tcW w:w="865" w:type="dxa"/>
          </w:tcPr>
          <w:p w:rsidR="00522F7C" w:rsidRPr="00415E1A" w:rsidRDefault="00522F7C" w:rsidP="0002287B">
            <w:pPr>
              <w:pStyle w:val="a3"/>
              <w:ind w:left="0"/>
              <w:jc w:val="center"/>
              <w:rPr>
                <w:sz w:val="18"/>
                <w:szCs w:val="18"/>
              </w:rPr>
            </w:pPr>
            <w:r>
              <w:rPr>
                <w:sz w:val="18"/>
                <w:szCs w:val="18"/>
              </w:rPr>
              <w:t>1,7</w:t>
            </w:r>
          </w:p>
        </w:tc>
        <w:tc>
          <w:tcPr>
            <w:tcW w:w="865" w:type="dxa"/>
          </w:tcPr>
          <w:p w:rsidR="00522F7C" w:rsidRPr="00415E1A" w:rsidRDefault="00522F7C" w:rsidP="0002287B">
            <w:pPr>
              <w:pStyle w:val="a3"/>
              <w:ind w:left="0"/>
              <w:jc w:val="center"/>
              <w:rPr>
                <w:sz w:val="18"/>
                <w:szCs w:val="18"/>
              </w:rPr>
            </w:pPr>
            <w:r>
              <w:rPr>
                <w:sz w:val="18"/>
                <w:szCs w:val="18"/>
              </w:rPr>
              <w:t>2,3</w:t>
            </w:r>
          </w:p>
        </w:tc>
        <w:tc>
          <w:tcPr>
            <w:tcW w:w="866" w:type="dxa"/>
          </w:tcPr>
          <w:p w:rsidR="00522F7C" w:rsidRPr="00415E1A" w:rsidRDefault="00522F7C" w:rsidP="0002287B">
            <w:pPr>
              <w:pStyle w:val="a3"/>
              <w:ind w:left="0"/>
              <w:jc w:val="center"/>
              <w:rPr>
                <w:sz w:val="18"/>
                <w:szCs w:val="18"/>
              </w:rPr>
            </w:pPr>
            <w:r>
              <w:rPr>
                <w:sz w:val="18"/>
                <w:szCs w:val="18"/>
              </w:rPr>
              <w:t>1,9</w:t>
            </w:r>
          </w:p>
        </w:tc>
        <w:tc>
          <w:tcPr>
            <w:tcW w:w="866" w:type="dxa"/>
          </w:tcPr>
          <w:p w:rsidR="00522F7C" w:rsidRPr="00415E1A" w:rsidRDefault="00522F7C" w:rsidP="0002287B">
            <w:pPr>
              <w:pStyle w:val="a3"/>
              <w:ind w:left="0"/>
              <w:jc w:val="center"/>
              <w:rPr>
                <w:sz w:val="18"/>
                <w:szCs w:val="18"/>
              </w:rPr>
            </w:pPr>
            <w:r>
              <w:rPr>
                <w:sz w:val="18"/>
                <w:szCs w:val="18"/>
              </w:rPr>
              <w:t>2,4</w:t>
            </w:r>
          </w:p>
        </w:tc>
        <w:tc>
          <w:tcPr>
            <w:tcW w:w="866" w:type="dxa"/>
          </w:tcPr>
          <w:p w:rsidR="00522F7C" w:rsidRPr="00415E1A" w:rsidRDefault="00522F7C" w:rsidP="0002287B">
            <w:pPr>
              <w:pStyle w:val="a3"/>
              <w:ind w:left="0"/>
              <w:jc w:val="center"/>
              <w:rPr>
                <w:sz w:val="18"/>
                <w:szCs w:val="18"/>
              </w:rPr>
            </w:pPr>
            <w:r>
              <w:rPr>
                <w:sz w:val="18"/>
                <w:szCs w:val="18"/>
              </w:rPr>
              <w:t>2,6</w:t>
            </w:r>
          </w:p>
        </w:tc>
        <w:tc>
          <w:tcPr>
            <w:tcW w:w="866" w:type="dxa"/>
          </w:tcPr>
          <w:p w:rsidR="00522F7C" w:rsidRPr="00415E1A" w:rsidRDefault="00522F7C" w:rsidP="0002287B">
            <w:pPr>
              <w:pStyle w:val="a3"/>
              <w:ind w:left="0"/>
              <w:jc w:val="center"/>
              <w:rPr>
                <w:sz w:val="18"/>
                <w:szCs w:val="18"/>
              </w:rPr>
            </w:pPr>
            <w:r>
              <w:rPr>
                <w:sz w:val="18"/>
                <w:szCs w:val="18"/>
              </w:rPr>
              <w:t>1,9</w:t>
            </w:r>
          </w:p>
        </w:tc>
        <w:tc>
          <w:tcPr>
            <w:tcW w:w="866" w:type="dxa"/>
          </w:tcPr>
          <w:p w:rsidR="00522F7C" w:rsidRPr="00415E1A" w:rsidRDefault="00522F7C" w:rsidP="0002287B">
            <w:pPr>
              <w:pStyle w:val="a3"/>
              <w:ind w:left="0"/>
              <w:jc w:val="center"/>
              <w:rPr>
                <w:sz w:val="18"/>
                <w:szCs w:val="18"/>
              </w:rPr>
            </w:pPr>
            <w:r>
              <w:rPr>
                <w:sz w:val="18"/>
                <w:szCs w:val="18"/>
              </w:rPr>
              <w:t>1,8</w:t>
            </w:r>
          </w:p>
        </w:tc>
        <w:tc>
          <w:tcPr>
            <w:tcW w:w="930" w:type="dxa"/>
          </w:tcPr>
          <w:p w:rsidR="00522F7C" w:rsidRPr="00415E1A" w:rsidRDefault="00522F7C" w:rsidP="0002287B">
            <w:pPr>
              <w:pStyle w:val="a3"/>
              <w:ind w:left="0"/>
              <w:jc w:val="center"/>
              <w:rPr>
                <w:sz w:val="18"/>
                <w:szCs w:val="18"/>
              </w:rPr>
            </w:pPr>
            <w:r>
              <w:rPr>
                <w:sz w:val="18"/>
                <w:szCs w:val="18"/>
              </w:rPr>
              <w:t>200</w:t>
            </w:r>
          </w:p>
        </w:tc>
      </w:tr>
      <w:tr w:rsidR="00522F7C" w:rsidRPr="00FE02C9" w:rsidTr="0002287B">
        <w:tc>
          <w:tcPr>
            <w:tcW w:w="679" w:type="dxa"/>
            <w:tcBorders>
              <w:bottom w:val="single" w:sz="4" w:space="0" w:color="auto"/>
            </w:tcBorders>
          </w:tcPr>
          <w:p w:rsidR="00522F7C" w:rsidRPr="00415E1A" w:rsidRDefault="00522F7C" w:rsidP="0002287B">
            <w:pPr>
              <w:pStyle w:val="a3"/>
              <w:ind w:left="0"/>
              <w:jc w:val="center"/>
              <w:rPr>
                <w:b/>
                <w:sz w:val="18"/>
                <w:szCs w:val="18"/>
              </w:rPr>
            </w:pPr>
            <w:proofErr w:type="spellStart"/>
            <w:r>
              <w:rPr>
                <w:b/>
                <w:sz w:val="18"/>
                <w:szCs w:val="18"/>
              </w:rPr>
              <w:t>HCl</w:t>
            </w:r>
            <w:proofErr w:type="spellEnd"/>
          </w:p>
        </w:tc>
        <w:tc>
          <w:tcPr>
            <w:tcW w:w="865" w:type="dxa"/>
            <w:tcBorders>
              <w:bottom w:val="single" w:sz="4" w:space="0" w:color="auto"/>
            </w:tcBorders>
          </w:tcPr>
          <w:p w:rsidR="00522F7C" w:rsidRPr="00415E1A" w:rsidRDefault="00522F7C" w:rsidP="0002287B">
            <w:pPr>
              <w:pStyle w:val="a3"/>
              <w:ind w:left="0"/>
              <w:jc w:val="center"/>
              <w:rPr>
                <w:sz w:val="18"/>
                <w:szCs w:val="18"/>
              </w:rPr>
            </w:pPr>
            <w:r>
              <w:rPr>
                <w:sz w:val="18"/>
                <w:szCs w:val="18"/>
              </w:rPr>
              <w:t>3,6</w:t>
            </w:r>
          </w:p>
        </w:tc>
        <w:tc>
          <w:tcPr>
            <w:tcW w:w="865" w:type="dxa"/>
            <w:tcBorders>
              <w:bottom w:val="single" w:sz="4" w:space="0" w:color="auto"/>
            </w:tcBorders>
          </w:tcPr>
          <w:p w:rsidR="00522F7C" w:rsidRPr="00415E1A" w:rsidRDefault="00522F7C" w:rsidP="0002287B">
            <w:pPr>
              <w:pStyle w:val="a3"/>
              <w:ind w:left="0"/>
              <w:jc w:val="center"/>
              <w:rPr>
                <w:sz w:val="18"/>
                <w:szCs w:val="18"/>
              </w:rPr>
            </w:pPr>
            <w:r>
              <w:rPr>
                <w:sz w:val="18"/>
                <w:szCs w:val="18"/>
              </w:rPr>
              <w:t>2,0</w:t>
            </w:r>
          </w:p>
        </w:tc>
        <w:tc>
          <w:tcPr>
            <w:tcW w:w="865" w:type="dxa"/>
            <w:tcBorders>
              <w:bottom w:val="single" w:sz="4" w:space="0" w:color="auto"/>
            </w:tcBorders>
          </w:tcPr>
          <w:p w:rsidR="00522F7C" w:rsidRPr="00415E1A" w:rsidRDefault="00522F7C" w:rsidP="0002287B">
            <w:pPr>
              <w:pStyle w:val="a3"/>
              <w:ind w:left="0"/>
              <w:jc w:val="center"/>
              <w:rPr>
                <w:sz w:val="18"/>
                <w:szCs w:val="18"/>
              </w:rPr>
            </w:pPr>
            <w:r>
              <w:rPr>
                <w:sz w:val="18"/>
                <w:szCs w:val="18"/>
              </w:rPr>
              <w:t>3,0</w:t>
            </w:r>
          </w:p>
        </w:tc>
        <w:tc>
          <w:tcPr>
            <w:tcW w:w="866" w:type="dxa"/>
            <w:tcBorders>
              <w:bottom w:val="single" w:sz="4" w:space="0" w:color="auto"/>
            </w:tcBorders>
          </w:tcPr>
          <w:p w:rsidR="00522F7C" w:rsidRPr="00415E1A" w:rsidRDefault="00522F7C" w:rsidP="0002287B">
            <w:pPr>
              <w:pStyle w:val="a3"/>
              <w:ind w:left="0"/>
              <w:jc w:val="center"/>
              <w:rPr>
                <w:sz w:val="18"/>
                <w:szCs w:val="18"/>
              </w:rPr>
            </w:pPr>
            <w:r>
              <w:rPr>
                <w:sz w:val="18"/>
                <w:szCs w:val="18"/>
              </w:rPr>
              <w:t>2,5</w:t>
            </w:r>
          </w:p>
        </w:tc>
        <w:tc>
          <w:tcPr>
            <w:tcW w:w="866" w:type="dxa"/>
            <w:tcBorders>
              <w:bottom w:val="single" w:sz="4" w:space="0" w:color="auto"/>
            </w:tcBorders>
          </w:tcPr>
          <w:p w:rsidR="00522F7C" w:rsidRPr="00415E1A" w:rsidRDefault="00522F7C" w:rsidP="0002287B">
            <w:pPr>
              <w:pStyle w:val="a3"/>
              <w:ind w:left="0"/>
              <w:jc w:val="center"/>
              <w:rPr>
                <w:sz w:val="18"/>
                <w:szCs w:val="18"/>
              </w:rPr>
            </w:pPr>
            <w:r>
              <w:rPr>
                <w:sz w:val="18"/>
                <w:szCs w:val="18"/>
              </w:rPr>
              <w:t>2,9</w:t>
            </w:r>
          </w:p>
        </w:tc>
        <w:tc>
          <w:tcPr>
            <w:tcW w:w="866" w:type="dxa"/>
            <w:tcBorders>
              <w:bottom w:val="single" w:sz="4" w:space="0" w:color="auto"/>
            </w:tcBorders>
          </w:tcPr>
          <w:p w:rsidR="00522F7C" w:rsidRPr="00415E1A" w:rsidRDefault="00522F7C" w:rsidP="0002287B">
            <w:pPr>
              <w:pStyle w:val="a3"/>
              <w:ind w:left="0"/>
              <w:jc w:val="center"/>
              <w:rPr>
                <w:sz w:val="18"/>
                <w:szCs w:val="18"/>
              </w:rPr>
            </w:pPr>
            <w:r>
              <w:rPr>
                <w:sz w:val="18"/>
                <w:szCs w:val="18"/>
              </w:rPr>
              <w:t>2,9</w:t>
            </w:r>
          </w:p>
        </w:tc>
        <w:tc>
          <w:tcPr>
            <w:tcW w:w="866" w:type="dxa"/>
            <w:tcBorders>
              <w:bottom w:val="single" w:sz="4" w:space="0" w:color="auto"/>
            </w:tcBorders>
          </w:tcPr>
          <w:p w:rsidR="00522F7C" w:rsidRPr="00415E1A" w:rsidRDefault="00522F7C" w:rsidP="0002287B">
            <w:pPr>
              <w:pStyle w:val="a3"/>
              <w:ind w:left="0"/>
              <w:jc w:val="center"/>
              <w:rPr>
                <w:sz w:val="18"/>
                <w:szCs w:val="18"/>
              </w:rPr>
            </w:pPr>
            <w:r>
              <w:rPr>
                <w:sz w:val="18"/>
                <w:szCs w:val="18"/>
              </w:rPr>
              <w:t>2,8</w:t>
            </w:r>
          </w:p>
        </w:tc>
        <w:tc>
          <w:tcPr>
            <w:tcW w:w="866" w:type="dxa"/>
            <w:tcBorders>
              <w:bottom w:val="single" w:sz="4" w:space="0" w:color="auto"/>
            </w:tcBorders>
          </w:tcPr>
          <w:p w:rsidR="00522F7C" w:rsidRPr="00415E1A" w:rsidRDefault="00522F7C" w:rsidP="0002287B">
            <w:pPr>
              <w:pStyle w:val="a3"/>
              <w:ind w:left="0"/>
              <w:jc w:val="center"/>
              <w:rPr>
                <w:sz w:val="18"/>
                <w:szCs w:val="18"/>
              </w:rPr>
            </w:pPr>
            <w:r>
              <w:rPr>
                <w:sz w:val="18"/>
                <w:szCs w:val="18"/>
              </w:rPr>
              <w:t>2,3</w:t>
            </w:r>
          </w:p>
        </w:tc>
        <w:tc>
          <w:tcPr>
            <w:tcW w:w="930" w:type="dxa"/>
            <w:tcBorders>
              <w:bottom w:val="single" w:sz="4" w:space="0" w:color="auto"/>
            </w:tcBorders>
          </w:tcPr>
          <w:p w:rsidR="00522F7C" w:rsidRPr="00415E1A" w:rsidRDefault="00522F7C" w:rsidP="0002287B">
            <w:pPr>
              <w:pStyle w:val="a3"/>
              <w:ind w:left="0"/>
              <w:jc w:val="center"/>
              <w:rPr>
                <w:sz w:val="18"/>
                <w:szCs w:val="18"/>
              </w:rPr>
            </w:pPr>
            <w:r>
              <w:rPr>
                <w:sz w:val="18"/>
                <w:szCs w:val="18"/>
              </w:rPr>
              <w:t>200</w:t>
            </w:r>
          </w:p>
        </w:tc>
      </w:tr>
    </w:tbl>
    <w:p w:rsidR="00522F7C" w:rsidRDefault="00522F7C" w:rsidP="00522F7C">
      <w:pPr>
        <w:pStyle w:val="a3"/>
        <w:rPr>
          <w:color w:val="000000" w:themeColor="text1"/>
          <w:lang w:val="en-GB"/>
        </w:rPr>
      </w:pPr>
    </w:p>
    <w:p w:rsidR="002511F2" w:rsidRPr="00E2347B" w:rsidRDefault="00522F7C" w:rsidP="002511F2">
      <w:pPr>
        <w:pStyle w:val="a3"/>
        <w:rPr>
          <w:lang w:val="ru-RU"/>
        </w:rPr>
      </w:pPr>
      <w:r w:rsidRPr="00E2347B">
        <w:rPr>
          <w:lang w:val="ru-RU"/>
        </w:rPr>
        <w:t xml:space="preserve">Разовая дополнительная загрузка </w:t>
      </w:r>
      <w:r w:rsidR="00CC1FFB" w:rsidRPr="00E2347B">
        <w:rPr>
          <w:lang w:val="ru-RU" w:eastAsia="en-US"/>
        </w:rPr>
        <w:t xml:space="preserve">завода по термическому обезвреживанию отходов </w:t>
      </w:r>
      <w:r w:rsidRPr="00E2347B">
        <w:rPr>
          <w:lang w:val="ru-RU"/>
        </w:rPr>
        <w:t xml:space="preserve">составляет максимум 15% </w:t>
      </w:r>
      <w:proofErr w:type="gramStart"/>
      <w:r w:rsidRPr="00E2347B">
        <w:rPr>
          <w:lang w:val="ru-RU"/>
        </w:rPr>
        <w:t>разовой</w:t>
      </w:r>
      <w:proofErr w:type="gramEnd"/>
      <w:r w:rsidRPr="00E2347B">
        <w:rPr>
          <w:lang w:val="ru-RU"/>
        </w:rPr>
        <w:t xml:space="preserve"> ПДК по </w:t>
      </w:r>
      <w:r w:rsidRPr="00E2347B">
        <w:t>NO</w:t>
      </w:r>
      <w:r w:rsidRPr="00E2347B">
        <w:rPr>
          <w:vertAlign w:val="subscript"/>
          <w:lang w:val="ru-RU"/>
        </w:rPr>
        <w:t>2</w:t>
      </w:r>
      <w:r w:rsidRPr="00E2347B">
        <w:rPr>
          <w:lang w:val="ru-RU"/>
        </w:rPr>
        <w:t>. Сущест</w:t>
      </w:r>
      <w:r w:rsidR="00EA69A8" w:rsidRPr="00E2347B">
        <w:rPr>
          <w:lang w:val="ru-RU"/>
        </w:rPr>
        <w:t>вующая нагрузка  составляет макс. 73%</w:t>
      </w:r>
      <w:r w:rsidR="002511F2" w:rsidRPr="00E2347B">
        <w:rPr>
          <w:lang w:val="ru-RU"/>
        </w:rPr>
        <w:t xml:space="preserve"> </w:t>
      </w:r>
      <w:proofErr w:type="gramStart"/>
      <w:r w:rsidR="002511F2" w:rsidRPr="00E2347B">
        <w:rPr>
          <w:lang w:val="ru-RU"/>
        </w:rPr>
        <w:t>разовой</w:t>
      </w:r>
      <w:proofErr w:type="gramEnd"/>
      <w:r w:rsidRPr="00E2347B">
        <w:rPr>
          <w:lang w:val="ru-RU"/>
        </w:rPr>
        <w:t xml:space="preserve"> ПДК в исследуемом регионе. Следовательно, </w:t>
      </w:r>
      <w:r w:rsidR="002511F2" w:rsidRPr="00E2347B">
        <w:rPr>
          <w:lang w:val="ru-RU"/>
        </w:rPr>
        <w:t xml:space="preserve">общая нагрузка ниже </w:t>
      </w:r>
      <w:proofErr w:type="gramStart"/>
      <w:r w:rsidR="002511F2" w:rsidRPr="00E2347B">
        <w:rPr>
          <w:lang w:val="ru-RU"/>
        </w:rPr>
        <w:t>разовой</w:t>
      </w:r>
      <w:proofErr w:type="gramEnd"/>
      <w:r w:rsidR="002511F2" w:rsidRPr="00E2347B">
        <w:rPr>
          <w:lang w:val="ru-RU"/>
        </w:rPr>
        <w:t xml:space="preserve"> ПДК по </w:t>
      </w:r>
      <w:r w:rsidR="002511F2" w:rsidRPr="00E2347B">
        <w:t>NO</w:t>
      </w:r>
      <w:r w:rsidR="002511F2" w:rsidRPr="00E2347B">
        <w:rPr>
          <w:vertAlign w:val="subscript"/>
          <w:lang w:val="ru-RU"/>
        </w:rPr>
        <w:t>2</w:t>
      </w:r>
      <w:r w:rsidR="002511F2" w:rsidRPr="00E2347B">
        <w:rPr>
          <w:lang w:val="ru-RU"/>
        </w:rPr>
        <w:t>.</w:t>
      </w:r>
    </w:p>
    <w:p w:rsidR="00522F7C" w:rsidRPr="00E2347B" w:rsidRDefault="00522F7C" w:rsidP="002511F2">
      <w:pPr>
        <w:pStyle w:val="a3"/>
        <w:rPr>
          <w:lang w:val="ru-RU"/>
        </w:rPr>
      </w:pPr>
      <w:r w:rsidRPr="00E2347B">
        <w:rPr>
          <w:lang w:val="ru-RU"/>
        </w:rPr>
        <w:t xml:space="preserve">Что касается других загрязняющих веществ, то доля дополнительных нагрузок в </w:t>
      </w:r>
      <w:proofErr w:type="gramStart"/>
      <w:r w:rsidRPr="00E2347B">
        <w:rPr>
          <w:lang w:val="ru-RU"/>
        </w:rPr>
        <w:t>разовой</w:t>
      </w:r>
      <w:proofErr w:type="gramEnd"/>
      <w:r w:rsidRPr="00E2347B">
        <w:rPr>
          <w:lang w:val="ru-RU"/>
        </w:rPr>
        <w:t xml:space="preserve"> ПДК еще ниже (макс. 4%) и поэтому также незначительна. С точки зрения эксперта, нет никаких превышений, которые можно ожидать от </w:t>
      </w:r>
      <w:r w:rsidR="00CC1FFB" w:rsidRPr="00E2347B">
        <w:rPr>
          <w:lang w:val="ru-RU" w:eastAsia="en-US"/>
        </w:rPr>
        <w:t>завода по термическому обезвреживанию отходов</w:t>
      </w:r>
      <w:r w:rsidRPr="00E2347B">
        <w:rPr>
          <w:lang w:val="ru-RU"/>
        </w:rPr>
        <w:t>.</w:t>
      </w:r>
    </w:p>
    <w:p w:rsidR="00522F7C" w:rsidRPr="0002287B" w:rsidRDefault="00522F7C" w:rsidP="00522F7C">
      <w:pPr>
        <w:pStyle w:val="a3"/>
        <w:rPr>
          <w:lang w:val="ru-RU"/>
        </w:rPr>
      </w:pPr>
    </w:p>
    <w:p w:rsidR="00522F7C" w:rsidRPr="0002287B" w:rsidRDefault="00522F7C" w:rsidP="00522F7C">
      <w:pPr>
        <w:pStyle w:val="aff1"/>
        <w:rPr>
          <w:lang w:val="ru-RU"/>
        </w:rPr>
      </w:pPr>
    </w:p>
    <w:p w:rsidR="00522F7C" w:rsidRPr="0002287B" w:rsidRDefault="00522F7C" w:rsidP="00A80BC9">
      <w:pPr>
        <w:pStyle w:val="1"/>
        <w:pageBreakBefore/>
        <w:numPr>
          <w:ilvl w:val="0"/>
          <w:numId w:val="38"/>
        </w:numPr>
        <w:rPr>
          <w:lang w:val="ru-RU"/>
        </w:rPr>
      </w:pPr>
      <w:bookmarkStart w:id="122" w:name="_Toc41908908"/>
      <w:r w:rsidRPr="0002287B">
        <w:rPr>
          <w:lang w:val="ru-RU"/>
        </w:rPr>
        <w:lastRenderedPageBreak/>
        <w:t xml:space="preserve">Токсикологическая оценка </w:t>
      </w:r>
      <w:r w:rsidR="00A81F45">
        <w:rPr>
          <w:lang w:val="ru-RU"/>
        </w:rPr>
        <w:t xml:space="preserve">влияния </w:t>
      </w:r>
      <w:r w:rsidRPr="0002287B">
        <w:rPr>
          <w:lang w:val="ru-RU"/>
        </w:rPr>
        <w:t xml:space="preserve">загрязняющих воздух веществ </w:t>
      </w:r>
      <w:r w:rsidR="00A81F45">
        <w:rPr>
          <w:lang w:val="ru-RU"/>
        </w:rPr>
        <w:t xml:space="preserve">на </w:t>
      </w:r>
      <w:r w:rsidRPr="0002287B">
        <w:rPr>
          <w:lang w:val="ru-RU"/>
        </w:rPr>
        <w:t>человека</w:t>
      </w:r>
      <w:bookmarkEnd w:id="122"/>
    </w:p>
    <w:p w:rsidR="00522F7C" w:rsidRPr="00A81F45" w:rsidRDefault="002511F2" w:rsidP="00522F7C">
      <w:pPr>
        <w:pStyle w:val="a3"/>
        <w:rPr>
          <w:lang w:val="ru-RU"/>
        </w:rPr>
      </w:pPr>
      <w:r w:rsidRPr="00A81F45">
        <w:rPr>
          <w:lang w:val="ru-RU"/>
        </w:rPr>
        <w:t>В</w:t>
      </w:r>
      <w:r w:rsidR="00522F7C" w:rsidRPr="00A81F45">
        <w:rPr>
          <w:lang w:val="ru-RU"/>
        </w:rPr>
        <w:t xml:space="preserve"> этой главе кратко обсуждается влияние загрязняющих воздух веществ на здоровье человека на основе научных источников. Сначала мы даем краткий обзор научной области токсикологии и вводим технические термины. Затем мы представляем важные загрязняющие воздух вещества, обсуждаем их источники, а также их влияние на человека. Наконец, мы суммируем текущее состояние исследований по уровню токсичности отдельных загрязняющих окружающую среду веществ.</w:t>
      </w:r>
    </w:p>
    <w:p w:rsidR="00522F7C" w:rsidRPr="0002287B" w:rsidRDefault="00522F7C" w:rsidP="00522F7C">
      <w:pPr>
        <w:pStyle w:val="berschrAbst"/>
        <w:rPr>
          <w:lang w:val="ru-RU"/>
        </w:rPr>
      </w:pPr>
    </w:p>
    <w:p w:rsidR="00522F7C" w:rsidRPr="0040122C" w:rsidRDefault="00522F7C" w:rsidP="00A80BC9">
      <w:pPr>
        <w:pStyle w:val="21"/>
        <w:numPr>
          <w:ilvl w:val="1"/>
          <w:numId w:val="38"/>
        </w:numPr>
        <w:rPr>
          <w:color w:val="000000" w:themeColor="text1"/>
        </w:rPr>
      </w:pPr>
      <w:bookmarkStart w:id="123" w:name="_Toc41908909"/>
      <w:proofErr w:type="spellStart"/>
      <w:r>
        <w:rPr>
          <w:color w:val="000000" w:themeColor="text1"/>
        </w:rPr>
        <w:t>Объяснение</w:t>
      </w:r>
      <w:proofErr w:type="spellEnd"/>
      <w:r>
        <w:rPr>
          <w:color w:val="000000" w:themeColor="text1"/>
        </w:rPr>
        <w:t xml:space="preserve"> </w:t>
      </w:r>
      <w:proofErr w:type="spellStart"/>
      <w:r>
        <w:rPr>
          <w:color w:val="000000" w:themeColor="text1"/>
        </w:rPr>
        <w:t>оценочных</w:t>
      </w:r>
      <w:proofErr w:type="spellEnd"/>
      <w:r>
        <w:rPr>
          <w:color w:val="000000" w:themeColor="text1"/>
        </w:rPr>
        <w:t xml:space="preserve"> </w:t>
      </w:r>
      <w:proofErr w:type="spellStart"/>
      <w:r>
        <w:rPr>
          <w:color w:val="000000" w:themeColor="text1"/>
        </w:rPr>
        <w:t>значений</w:t>
      </w:r>
      <w:bookmarkEnd w:id="123"/>
      <w:proofErr w:type="spellEnd"/>
    </w:p>
    <w:p w:rsidR="00522F7C" w:rsidRPr="0002287B" w:rsidRDefault="00522F7C" w:rsidP="00522F7C">
      <w:pPr>
        <w:pStyle w:val="a3"/>
        <w:rPr>
          <w:lang w:val="ru-RU"/>
        </w:rPr>
      </w:pPr>
      <w:r w:rsidRPr="0002287B">
        <w:rPr>
          <w:lang w:val="ru-RU"/>
        </w:rPr>
        <w:t xml:space="preserve">Токсикология исследует и определяет влияние химических веществ или смесей веществ на здоровье человека. </w:t>
      </w:r>
      <w:proofErr w:type="gramStart"/>
      <w:r w:rsidRPr="0002287B">
        <w:rPr>
          <w:lang w:val="ru-RU"/>
        </w:rPr>
        <w:t>Длительность воздействия (кратковременное, хроническое, пожизненное) и типичные наблюдаемые симптомы (раздражающий, едкий, мутагенный, токсичный для репродуктивной функции, канцерогенный).</w:t>
      </w:r>
      <w:proofErr w:type="gramEnd"/>
      <w:r w:rsidRPr="0002287B">
        <w:rPr>
          <w:lang w:val="ru-RU"/>
        </w:rPr>
        <w:t xml:space="preserve"> Для оценки рисков, вызванных загрязнением атмосферного воздуха, наиболее значимыми показателями являются уровень ингаляционного воздействия, интенсивность воздействия и токсичность вещества</w:t>
      </w:r>
      <w:sdt>
        <w:sdtPr>
          <w:id w:val="-231387514"/>
          <w:citation/>
        </w:sdtPr>
        <w:sdtContent>
          <w:r w:rsidR="00EE3872" w:rsidRPr="0040122C">
            <w:fldChar w:fldCharType="begin"/>
          </w:r>
          <w:r w:rsidRPr="0040122C">
            <w:instrText>CITATION</w:instrText>
          </w:r>
          <w:r w:rsidRPr="0002287B">
            <w:rPr>
              <w:lang w:val="ru-RU"/>
            </w:rPr>
            <w:instrText xml:space="preserve"> </w:instrText>
          </w:r>
          <w:r w:rsidRPr="0040122C">
            <w:instrText>Umw</w:instrText>
          </w:r>
          <w:r w:rsidRPr="0002287B">
            <w:rPr>
              <w:lang w:val="ru-RU"/>
            </w:rPr>
            <w:instrText>13 \</w:instrText>
          </w:r>
          <w:r w:rsidRPr="0040122C">
            <w:instrText>l</w:instrText>
          </w:r>
          <w:r w:rsidRPr="0002287B">
            <w:rPr>
              <w:lang w:val="ru-RU"/>
            </w:rPr>
            <w:instrText xml:space="preserve"> 1031 </w:instrText>
          </w:r>
          <w:r w:rsidR="00EE3872" w:rsidRPr="0040122C">
            <w:fldChar w:fldCharType="separate"/>
          </w:r>
          <w:r w:rsidR="004616AC" w:rsidRPr="004616AC">
            <w:rPr>
              <w:noProof/>
              <w:lang w:val="ru-RU"/>
            </w:rPr>
            <w:t xml:space="preserve"> (</w:t>
          </w:r>
          <w:r w:rsidR="004616AC">
            <w:rPr>
              <w:noProof/>
            </w:rPr>
            <w:t>Umweltbundesamt</w:t>
          </w:r>
          <w:r w:rsidR="004616AC" w:rsidRPr="004616AC">
            <w:rPr>
              <w:noProof/>
              <w:lang w:val="ru-RU"/>
            </w:rPr>
            <w:t xml:space="preserve">, </w:t>
          </w:r>
          <w:r w:rsidR="004616AC">
            <w:rPr>
              <w:noProof/>
            </w:rPr>
            <w:t>Toxikologie</w:t>
          </w:r>
          <w:r w:rsidR="004616AC" w:rsidRPr="004616AC">
            <w:rPr>
              <w:noProof/>
              <w:lang w:val="ru-RU"/>
            </w:rPr>
            <w:t>, 2013)</w:t>
          </w:r>
          <w:r w:rsidR="00EE3872" w:rsidRPr="0040122C">
            <w:fldChar w:fldCharType="end"/>
          </w:r>
        </w:sdtContent>
      </w:sdt>
      <w:r w:rsidRPr="0002287B">
        <w:rPr>
          <w:lang w:val="ru-RU"/>
        </w:rPr>
        <w:t>. Целью дисциплины является определение риска для здоровья людей и животных и предотвращение возможного вреда.</w:t>
      </w:r>
    </w:p>
    <w:p w:rsidR="00522F7C" w:rsidRPr="0002287B" w:rsidRDefault="00522F7C" w:rsidP="00522F7C">
      <w:pPr>
        <w:pStyle w:val="a3"/>
        <w:rPr>
          <w:lang w:val="ru-RU"/>
        </w:rPr>
      </w:pPr>
      <w:r w:rsidRPr="0002287B">
        <w:rPr>
          <w:lang w:val="ru-RU"/>
        </w:rPr>
        <w:t>Для оценки используется мера «Допустимая адсорбируемая доза» (</w:t>
      </w:r>
      <w:r>
        <w:t>TRD</w:t>
      </w:r>
      <w:r w:rsidRPr="0002287B">
        <w:rPr>
          <w:lang w:val="ru-RU"/>
        </w:rPr>
        <w:t>), которая представляет собой суточную дозу токсических веществ, которые человек может поглощать (</w:t>
      </w:r>
      <w:proofErr w:type="spellStart"/>
      <w:r w:rsidRPr="0002287B">
        <w:rPr>
          <w:lang w:val="ru-RU"/>
        </w:rPr>
        <w:t>ресорбировать</w:t>
      </w:r>
      <w:proofErr w:type="spellEnd"/>
      <w:r w:rsidRPr="0002287B">
        <w:rPr>
          <w:lang w:val="ru-RU"/>
        </w:rPr>
        <w:t xml:space="preserve">) без негативных последствий для своего здоровья. Это определяется в мг/кг </w:t>
      </w:r>
      <w:r>
        <w:t>BW</w:t>
      </w:r>
      <w:r w:rsidRPr="0002287B">
        <w:rPr>
          <w:lang w:val="ru-RU"/>
        </w:rPr>
        <w:t xml:space="preserve"> * </w:t>
      </w:r>
      <w:r>
        <w:t>d</w:t>
      </w:r>
      <w:r w:rsidRPr="0002287B">
        <w:rPr>
          <w:lang w:val="ru-RU"/>
        </w:rPr>
        <w:t xml:space="preserve"> (</w:t>
      </w:r>
      <w:r>
        <w:t>BW</w:t>
      </w:r>
      <w:r w:rsidRPr="0002287B">
        <w:rPr>
          <w:lang w:val="ru-RU"/>
        </w:rPr>
        <w:t xml:space="preserve"> = масса тела). ВОЗ установила аналогичную меру: «Приемлемая суточная доза» (</w:t>
      </w:r>
      <w:r>
        <w:t>ADI</w:t>
      </w:r>
      <w:r w:rsidRPr="0002287B">
        <w:rPr>
          <w:lang w:val="ru-RU"/>
        </w:rPr>
        <w:t xml:space="preserve">). </w:t>
      </w:r>
      <w:r>
        <w:t>TRD</w:t>
      </w:r>
      <w:r w:rsidRPr="0002287B">
        <w:rPr>
          <w:lang w:val="ru-RU"/>
        </w:rPr>
        <w:t xml:space="preserve"> было выведено из принятых многими государствами единиц «Самый низкий уровень наблюдаемых побочных эффектов» (</w:t>
      </w:r>
      <w:r>
        <w:t>LOAEL</w:t>
      </w:r>
      <w:r w:rsidRPr="0002287B">
        <w:rPr>
          <w:lang w:val="ru-RU"/>
        </w:rPr>
        <w:t>) и «Нет наблюдаемых уровней побочных эффектов» (</w:t>
      </w:r>
      <w:r>
        <w:t>NOAEL</w:t>
      </w:r>
      <w:r w:rsidRPr="0002287B">
        <w:rPr>
          <w:lang w:val="ru-RU"/>
        </w:rPr>
        <w:t xml:space="preserve">), подтвержденных исследованиями на животных или людях и умноженных на коэффициент безопасности 100. Но </w:t>
      </w:r>
      <w:r>
        <w:t>TRD</w:t>
      </w:r>
      <w:r w:rsidRPr="0002287B">
        <w:rPr>
          <w:lang w:val="ru-RU"/>
        </w:rPr>
        <w:t xml:space="preserve"> не существует в отношении канцерогенных веществ. Вместо этого используется мера «единичный коэффициент риска». Он определяется как предполагаемый риск, связанный с опасными веществами, не менее 1 мкг/</w:t>
      </w:r>
      <w:proofErr w:type="gramStart"/>
      <w:r w:rsidRPr="0002287B">
        <w:rPr>
          <w:lang w:val="ru-RU"/>
        </w:rPr>
        <w:t>м</w:t>
      </w:r>
      <w:proofErr w:type="gramEnd"/>
      <w:r w:rsidRPr="0002287B">
        <w:rPr>
          <w:lang w:val="ru-RU"/>
        </w:rPr>
        <w:t xml:space="preserve">³ в течение 70 лет </w:t>
      </w:r>
      <w:sdt>
        <w:sdtPr>
          <w:id w:val="1832873878"/>
          <w:citation/>
        </w:sdtPr>
        <w:sdtContent>
          <w:r w:rsidR="00EE3872" w:rsidRPr="0040122C">
            <w:fldChar w:fldCharType="begin"/>
          </w:r>
          <w:r w:rsidRPr="0002287B">
            <w:rPr>
              <w:lang w:val="ru-RU"/>
            </w:rPr>
            <w:instrText xml:space="preserve"> </w:instrText>
          </w:r>
          <w:r w:rsidRPr="0040122C">
            <w:instrText>CITATION</w:instrText>
          </w:r>
          <w:r w:rsidRPr="0002287B">
            <w:rPr>
              <w:lang w:val="ru-RU"/>
            </w:rPr>
            <w:instrText xml:space="preserve"> </w:instrText>
          </w:r>
          <w:r w:rsidRPr="0040122C">
            <w:instrText>Eik</w:instrText>
          </w:r>
          <w:r w:rsidRPr="0002287B">
            <w:rPr>
              <w:lang w:val="ru-RU"/>
            </w:rPr>
            <w:instrText>14 \</w:instrText>
          </w:r>
          <w:r w:rsidRPr="0040122C">
            <w:instrText>l</w:instrText>
          </w:r>
          <w:r w:rsidRPr="0002287B">
            <w:rPr>
              <w:lang w:val="ru-RU"/>
            </w:rPr>
            <w:instrText xml:space="preserve"> 1031 </w:instrText>
          </w:r>
          <w:r w:rsidR="00EE3872" w:rsidRPr="0040122C">
            <w:fldChar w:fldCharType="separate"/>
          </w:r>
          <w:r w:rsidR="004616AC" w:rsidRPr="004616AC">
            <w:rPr>
              <w:noProof/>
              <w:lang w:val="ru-RU"/>
            </w:rPr>
            <w:t>(</w:t>
          </w:r>
          <w:r w:rsidR="004616AC">
            <w:rPr>
              <w:noProof/>
            </w:rPr>
            <w:t>Kaberlah</w:t>
          </w:r>
          <w:r w:rsidR="004616AC" w:rsidRPr="004616AC">
            <w:rPr>
              <w:noProof/>
              <w:lang w:val="ru-RU"/>
            </w:rPr>
            <w:t xml:space="preserve">, </w:t>
          </w:r>
          <w:r w:rsidR="004616AC">
            <w:rPr>
              <w:noProof/>
            </w:rPr>
            <w:t>Hassauer</w:t>
          </w:r>
          <w:r w:rsidR="004616AC" w:rsidRPr="004616AC">
            <w:rPr>
              <w:noProof/>
              <w:lang w:val="ru-RU"/>
            </w:rPr>
            <w:t xml:space="preserve">, &amp; </w:t>
          </w:r>
          <w:r w:rsidR="004616AC">
            <w:rPr>
              <w:noProof/>
            </w:rPr>
            <w:t>Schneider</w:t>
          </w:r>
          <w:r w:rsidR="004616AC" w:rsidRPr="004616AC">
            <w:rPr>
              <w:noProof/>
              <w:lang w:val="ru-RU"/>
            </w:rPr>
            <w:t>, 2014)</w:t>
          </w:r>
          <w:r w:rsidR="00EE3872" w:rsidRPr="0040122C">
            <w:fldChar w:fldCharType="end"/>
          </w:r>
        </w:sdtContent>
      </w:sdt>
      <w:r w:rsidRPr="0002287B">
        <w:rPr>
          <w:lang w:val="ru-RU"/>
        </w:rPr>
        <w:t>.</w:t>
      </w:r>
    </w:p>
    <w:p w:rsidR="00522F7C" w:rsidRPr="00A80BC9" w:rsidRDefault="00522F7C" w:rsidP="00A80BC9">
      <w:pPr>
        <w:pStyle w:val="21"/>
        <w:numPr>
          <w:ilvl w:val="1"/>
          <w:numId w:val="38"/>
        </w:numPr>
        <w:rPr>
          <w:color w:val="000000" w:themeColor="text1"/>
          <w:lang w:val="ru-RU"/>
        </w:rPr>
      </w:pPr>
      <w:bookmarkStart w:id="124" w:name="_Toc41908910"/>
      <w:r w:rsidRPr="00A80BC9">
        <w:rPr>
          <w:color w:val="000000" w:themeColor="text1"/>
          <w:lang w:val="ru-RU"/>
        </w:rPr>
        <w:t>Презентация различных загрязняющих воздух веществ</w:t>
      </w:r>
      <w:bookmarkEnd w:id="124"/>
    </w:p>
    <w:p w:rsidR="00522F7C" w:rsidRPr="0002287B" w:rsidRDefault="00522F7C" w:rsidP="00522F7C">
      <w:pPr>
        <w:pStyle w:val="a3"/>
        <w:rPr>
          <w:lang w:val="ru-RU"/>
        </w:rPr>
      </w:pPr>
      <w:r w:rsidRPr="0002287B">
        <w:rPr>
          <w:lang w:val="ru-RU"/>
        </w:rPr>
        <w:t>В этой части описываются существенные для здоровья человека загрязняющие воздух вещества.</w:t>
      </w:r>
    </w:p>
    <w:p w:rsidR="00522F7C" w:rsidRPr="0040122C" w:rsidRDefault="00522F7C" w:rsidP="00A80BC9">
      <w:pPr>
        <w:pStyle w:val="32"/>
        <w:numPr>
          <w:ilvl w:val="2"/>
          <w:numId w:val="38"/>
        </w:numPr>
      </w:pPr>
      <w:r>
        <w:t>PM10</w:t>
      </w:r>
    </w:p>
    <w:p w:rsidR="00522F7C" w:rsidRPr="0002287B" w:rsidRDefault="00522F7C" w:rsidP="00522F7C">
      <w:pPr>
        <w:pStyle w:val="a3"/>
        <w:rPr>
          <w:lang w:val="ru-RU"/>
        </w:rPr>
      </w:pPr>
      <w:r w:rsidRPr="0002287B">
        <w:rPr>
          <w:lang w:val="ru-RU"/>
        </w:rPr>
        <w:t>Взвешенные частицы (</w:t>
      </w:r>
      <w:r>
        <w:t>PM</w:t>
      </w:r>
      <w:r w:rsidRPr="0002287B">
        <w:rPr>
          <w:lang w:val="ru-RU"/>
        </w:rPr>
        <w:t xml:space="preserve">) - это термин, обозначающий сложную смесь мелких частиц и капель жидкости в атмосфере, состоящую из кислот, органических химикатов, металлов или частиц пыли. Источники </w:t>
      </w:r>
      <w:r>
        <w:t>PM</w:t>
      </w:r>
      <w:r w:rsidRPr="0002287B">
        <w:rPr>
          <w:lang w:val="ru-RU"/>
        </w:rPr>
        <w:t xml:space="preserve"> бывают естественными и антропогенными. </w:t>
      </w:r>
      <w:r>
        <w:t>PM</w:t>
      </w:r>
      <w:r w:rsidRPr="0002287B">
        <w:rPr>
          <w:lang w:val="ru-RU"/>
        </w:rPr>
        <w:t xml:space="preserve"> классифицируется по размеру в соответствии с ее номинальным медианным аэродинамическим диаметром </w:t>
      </w:r>
      <w:sdt>
        <w:sdtPr>
          <w:id w:val="841130379"/>
          <w:citation/>
        </w:sdtPr>
        <w:sdtContent>
          <w:r w:rsidR="00EE3872" w:rsidRPr="0040122C">
            <w:fldChar w:fldCharType="begin"/>
          </w:r>
          <w:r w:rsidRPr="0040122C">
            <w:instrText>CITATION</w:instrText>
          </w:r>
          <w:r w:rsidRPr="0002287B">
            <w:rPr>
              <w:lang w:val="ru-RU"/>
            </w:rPr>
            <w:instrText xml:space="preserve"> </w:instrText>
          </w:r>
          <w:r w:rsidRPr="0040122C">
            <w:instrText>Sta</w:instrText>
          </w:r>
          <w:r w:rsidRPr="0002287B">
            <w:rPr>
              <w:lang w:val="ru-RU"/>
            </w:rPr>
            <w:instrText>10 \</w:instrText>
          </w:r>
          <w:r w:rsidRPr="0040122C">
            <w:instrText>l</w:instrText>
          </w:r>
          <w:r w:rsidRPr="0002287B">
            <w:rPr>
              <w:lang w:val="ru-RU"/>
            </w:rPr>
            <w:instrText xml:space="preserve"> 1031 </w:instrText>
          </w:r>
          <w:r w:rsidR="00EE3872" w:rsidRPr="0040122C">
            <w:fldChar w:fldCharType="separate"/>
          </w:r>
          <w:r w:rsidR="004616AC" w:rsidRPr="004616AC">
            <w:rPr>
              <w:noProof/>
              <w:lang w:val="ru-RU"/>
            </w:rPr>
            <w:t>(</w:t>
          </w:r>
          <w:r w:rsidR="004616AC">
            <w:rPr>
              <w:noProof/>
            </w:rPr>
            <w:t>Stanek</w:t>
          </w:r>
          <w:r w:rsidR="004616AC" w:rsidRPr="004616AC">
            <w:rPr>
              <w:noProof/>
              <w:lang w:val="ru-RU"/>
            </w:rPr>
            <w:t xml:space="preserve">, </w:t>
          </w:r>
          <w:r w:rsidR="004616AC">
            <w:rPr>
              <w:noProof/>
            </w:rPr>
            <w:t>Brown</w:t>
          </w:r>
          <w:r w:rsidR="004616AC" w:rsidRPr="004616AC">
            <w:rPr>
              <w:noProof/>
              <w:lang w:val="ru-RU"/>
            </w:rPr>
            <w:t xml:space="preserve">, </w:t>
          </w:r>
          <w:r w:rsidR="004616AC">
            <w:rPr>
              <w:noProof/>
            </w:rPr>
            <w:t>Stanek</w:t>
          </w:r>
          <w:r w:rsidR="004616AC" w:rsidRPr="004616AC">
            <w:rPr>
              <w:noProof/>
              <w:lang w:val="ru-RU"/>
            </w:rPr>
            <w:t xml:space="preserve">, </w:t>
          </w:r>
          <w:r w:rsidR="004616AC">
            <w:rPr>
              <w:noProof/>
            </w:rPr>
            <w:t>Gift</w:t>
          </w:r>
          <w:r w:rsidR="004616AC" w:rsidRPr="004616AC">
            <w:rPr>
              <w:noProof/>
              <w:lang w:val="ru-RU"/>
            </w:rPr>
            <w:t xml:space="preserve">, &amp; </w:t>
          </w:r>
          <w:r w:rsidR="004616AC">
            <w:rPr>
              <w:noProof/>
            </w:rPr>
            <w:t>Costa</w:t>
          </w:r>
          <w:r w:rsidR="004616AC" w:rsidRPr="004616AC">
            <w:rPr>
              <w:noProof/>
              <w:lang w:val="ru-RU"/>
            </w:rPr>
            <w:t>, 2010)</w:t>
          </w:r>
          <w:r w:rsidR="00EE3872" w:rsidRPr="0040122C">
            <w:fldChar w:fldCharType="end"/>
          </w:r>
        </w:sdtContent>
      </w:sdt>
      <w:r w:rsidRPr="0002287B">
        <w:rPr>
          <w:lang w:val="ru-RU"/>
        </w:rPr>
        <w:t xml:space="preserve">. </w:t>
      </w:r>
      <w:r>
        <w:t>PM</w:t>
      </w:r>
      <w:r w:rsidRPr="0002287B">
        <w:rPr>
          <w:lang w:val="ru-RU"/>
        </w:rPr>
        <w:t>10 содержит грубые (</w:t>
      </w:r>
      <w:r>
        <w:t>PM</w:t>
      </w:r>
      <w:r w:rsidRPr="0002287B">
        <w:rPr>
          <w:lang w:val="ru-RU"/>
        </w:rPr>
        <w:t xml:space="preserve">2.5-10), мелкие </w:t>
      </w:r>
      <w:r>
        <w:t>PM</w:t>
      </w:r>
      <w:r w:rsidRPr="0002287B">
        <w:rPr>
          <w:lang w:val="ru-RU"/>
        </w:rPr>
        <w:t>0.1-2.5 и ультрадисперсные (</w:t>
      </w:r>
      <w:r>
        <w:t>PM</w:t>
      </w:r>
      <w:r w:rsidRPr="0002287B">
        <w:rPr>
          <w:lang w:val="ru-RU"/>
        </w:rPr>
        <w:t xml:space="preserve">0.1) фракции пыли. </w:t>
      </w:r>
      <w:r>
        <w:t>PM</w:t>
      </w:r>
      <w:r w:rsidRPr="0002287B">
        <w:rPr>
          <w:lang w:val="ru-RU"/>
        </w:rPr>
        <w:t>10 пригодны для дыхания. Частицы размером менее 4 мкм называются альвеолярной пылью и более опасны</w:t>
      </w:r>
      <w:sdt>
        <w:sdtPr>
          <w:id w:val="-918951867"/>
          <w:citation/>
        </w:sdtPr>
        <w:sdtContent>
          <w:r w:rsidR="00EE3872" w:rsidRPr="0040122C">
            <w:fldChar w:fldCharType="begin"/>
          </w:r>
          <w:r w:rsidRPr="0040122C">
            <w:instrText>CITATION</w:instrText>
          </w:r>
          <w:r w:rsidRPr="0002287B">
            <w:rPr>
              <w:lang w:val="ru-RU"/>
            </w:rPr>
            <w:instrText xml:space="preserve"> </w:instrText>
          </w:r>
          <w:r w:rsidRPr="0040122C">
            <w:instrText>And</w:instrText>
          </w:r>
          <w:r w:rsidRPr="0002287B">
            <w:rPr>
              <w:lang w:val="ru-RU"/>
            </w:rPr>
            <w:instrText>28 \</w:instrText>
          </w:r>
          <w:r w:rsidRPr="0040122C">
            <w:instrText>l</w:instrText>
          </w:r>
          <w:r w:rsidRPr="0002287B">
            <w:rPr>
              <w:lang w:val="ru-RU"/>
            </w:rPr>
            <w:instrText xml:space="preserve"> 1031 </w:instrText>
          </w:r>
          <w:r w:rsidR="00EE3872" w:rsidRPr="0040122C">
            <w:fldChar w:fldCharType="separate"/>
          </w:r>
          <w:r w:rsidR="004616AC" w:rsidRPr="004616AC">
            <w:rPr>
              <w:noProof/>
              <w:lang w:val="ru-RU"/>
            </w:rPr>
            <w:t xml:space="preserve"> (</w:t>
          </w:r>
          <w:r w:rsidR="004616AC">
            <w:rPr>
              <w:noProof/>
            </w:rPr>
            <w:t>Anderson</w:t>
          </w:r>
          <w:r w:rsidR="004616AC" w:rsidRPr="004616AC">
            <w:rPr>
              <w:noProof/>
              <w:lang w:val="ru-RU"/>
            </w:rPr>
            <w:t xml:space="preserve">, </w:t>
          </w:r>
          <w:r w:rsidR="004616AC">
            <w:rPr>
              <w:noProof/>
            </w:rPr>
            <w:t>Thundiyil</w:t>
          </w:r>
          <w:r w:rsidR="004616AC" w:rsidRPr="004616AC">
            <w:rPr>
              <w:noProof/>
              <w:lang w:val="ru-RU"/>
            </w:rPr>
            <w:t xml:space="preserve">, &amp; </w:t>
          </w:r>
          <w:r w:rsidR="004616AC">
            <w:rPr>
              <w:noProof/>
            </w:rPr>
            <w:lastRenderedPageBreak/>
            <w:t>Stolbach</w:t>
          </w:r>
          <w:r w:rsidR="004616AC" w:rsidRPr="004616AC">
            <w:rPr>
              <w:noProof/>
              <w:lang w:val="ru-RU"/>
            </w:rPr>
            <w:t>, 2012)</w:t>
          </w:r>
          <w:r w:rsidR="00EE3872" w:rsidRPr="0040122C">
            <w:fldChar w:fldCharType="end"/>
          </w:r>
        </w:sdtContent>
      </w:sdt>
      <w:r w:rsidRPr="0002287B">
        <w:rPr>
          <w:lang w:val="ru-RU"/>
        </w:rPr>
        <w:t xml:space="preserve">. Многочисленные исследования показали, что длительное воздействие взвешенных частиц увеличивает частоту </w:t>
      </w:r>
      <w:proofErr w:type="spellStart"/>
      <w:proofErr w:type="gramStart"/>
      <w:r w:rsidRPr="0002287B">
        <w:rPr>
          <w:lang w:val="ru-RU"/>
        </w:rPr>
        <w:t>сердечно-сосудистых</w:t>
      </w:r>
      <w:proofErr w:type="spellEnd"/>
      <w:proofErr w:type="gramEnd"/>
      <w:r w:rsidRPr="0002287B">
        <w:rPr>
          <w:lang w:val="ru-RU"/>
        </w:rPr>
        <w:t xml:space="preserve"> заболеваний, рака легких, респираторной заболеваемости и смертности. Эпидемиологические исследования выявили корреляцию при длительном воздействии </w:t>
      </w:r>
      <w:r>
        <w:t>PM</w:t>
      </w:r>
      <w:r w:rsidRPr="0002287B">
        <w:rPr>
          <w:lang w:val="ru-RU"/>
        </w:rPr>
        <w:t xml:space="preserve">2,5 и респираторных симптомов, астмы и проблем с легкими в диапазоне концентраций 5-15,5 мкг / </w:t>
      </w:r>
      <w:proofErr w:type="gramStart"/>
      <w:r w:rsidRPr="0002287B">
        <w:rPr>
          <w:lang w:val="ru-RU"/>
        </w:rPr>
        <w:t>м</w:t>
      </w:r>
      <w:proofErr w:type="gramEnd"/>
      <w:r w:rsidRPr="0002287B">
        <w:rPr>
          <w:lang w:val="ru-RU"/>
        </w:rPr>
        <w:t xml:space="preserve">³ </w:t>
      </w:r>
      <w:sdt>
        <w:sdtPr>
          <w:id w:val="283551015"/>
          <w:citation/>
        </w:sdtPr>
        <w:sdtContent>
          <w:r w:rsidR="00EE3872" w:rsidRPr="0040122C">
            <w:fldChar w:fldCharType="begin"/>
          </w:r>
          <w:r w:rsidRPr="0040122C">
            <w:instrText>CITATION</w:instrText>
          </w:r>
          <w:r w:rsidRPr="0002287B">
            <w:rPr>
              <w:lang w:val="ru-RU"/>
            </w:rPr>
            <w:instrText xml:space="preserve"> </w:instrText>
          </w:r>
          <w:r w:rsidRPr="0040122C">
            <w:instrText>Wic</w:instrText>
          </w:r>
          <w:r w:rsidRPr="0002287B">
            <w:rPr>
              <w:lang w:val="ru-RU"/>
            </w:rPr>
            <w:instrText>10 \</w:instrText>
          </w:r>
          <w:r w:rsidRPr="0040122C">
            <w:instrText>l</w:instrText>
          </w:r>
          <w:r w:rsidRPr="0002287B">
            <w:rPr>
              <w:lang w:val="ru-RU"/>
            </w:rPr>
            <w:instrText xml:space="preserve"> 1031 </w:instrText>
          </w:r>
          <w:r w:rsidR="00EE3872" w:rsidRPr="0040122C">
            <w:fldChar w:fldCharType="separate"/>
          </w:r>
          <w:r w:rsidR="004616AC" w:rsidRPr="004616AC">
            <w:rPr>
              <w:noProof/>
              <w:lang w:val="ru-RU"/>
            </w:rPr>
            <w:t>(</w:t>
          </w:r>
          <w:r w:rsidR="004616AC">
            <w:rPr>
              <w:noProof/>
            </w:rPr>
            <w:t>Wichmann</w:t>
          </w:r>
          <w:r w:rsidR="004616AC" w:rsidRPr="004616AC">
            <w:rPr>
              <w:noProof/>
              <w:lang w:val="ru-RU"/>
            </w:rPr>
            <w:t>, 2005)</w:t>
          </w:r>
          <w:r w:rsidR="00EE3872" w:rsidRPr="0040122C">
            <w:fldChar w:fldCharType="end"/>
          </w:r>
        </w:sdtContent>
      </w:sdt>
      <w:r w:rsidRPr="0002287B">
        <w:rPr>
          <w:lang w:val="ru-RU"/>
        </w:rPr>
        <w:t>.</w:t>
      </w:r>
    </w:p>
    <w:p w:rsidR="00522F7C" w:rsidRPr="00A81F45" w:rsidRDefault="00522F7C" w:rsidP="00522F7C">
      <w:pPr>
        <w:pStyle w:val="a3"/>
        <w:rPr>
          <w:lang w:val="ru-RU"/>
        </w:rPr>
      </w:pPr>
      <w:r w:rsidRPr="00A81F45">
        <w:rPr>
          <w:lang w:val="ru-RU"/>
        </w:rPr>
        <w:t xml:space="preserve">Расчетная максимальная дополнительная концентрация </w:t>
      </w:r>
      <w:r w:rsidRPr="00A81F45">
        <w:t>PM</w:t>
      </w:r>
      <w:r w:rsidRPr="00A81F45">
        <w:rPr>
          <w:lang w:val="ru-RU"/>
        </w:rPr>
        <w:t xml:space="preserve">10 на </w:t>
      </w:r>
      <w:r w:rsidR="00206712" w:rsidRPr="00A81F45">
        <w:rPr>
          <w:lang w:val="ru-RU" w:eastAsia="en-US"/>
        </w:rPr>
        <w:t xml:space="preserve">заводе по термическому обезвреживанию отходов </w:t>
      </w:r>
      <w:proofErr w:type="gramStart"/>
      <w:r w:rsidRPr="00A81F45">
        <w:rPr>
          <w:lang w:val="ru-RU"/>
        </w:rPr>
        <w:t>в</w:t>
      </w:r>
      <w:proofErr w:type="gramEnd"/>
      <w:r w:rsidRPr="00A81F45">
        <w:rPr>
          <w:lang w:val="ru-RU"/>
        </w:rPr>
        <w:t xml:space="preserve"> </w:t>
      </w:r>
      <w:proofErr w:type="gramStart"/>
      <w:r w:rsidRPr="00A81F45">
        <w:rPr>
          <w:lang w:val="ru-RU"/>
        </w:rPr>
        <w:t>Зеленодольском</w:t>
      </w:r>
      <w:proofErr w:type="gramEnd"/>
      <w:r w:rsidRPr="00A81F45">
        <w:rPr>
          <w:lang w:val="ru-RU"/>
        </w:rPr>
        <w:t xml:space="preserve"> районе составляет 0,02 мкг / м³ (в среднем за год) на </w:t>
      </w:r>
      <w:r w:rsidRPr="00A81F45">
        <w:t>BUP</w:t>
      </w:r>
      <w:r w:rsidRPr="00A81F45">
        <w:rPr>
          <w:lang w:val="ru-RU"/>
        </w:rPr>
        <w:t>_6. Можно констатировать, что доля завода</w:t>
      </w:r>
      <w:r w:rsidR="002511F2" w:rsidRPr="00A81F45">
        <w:rPr>
          <w:lang w:val="ru-RU"/>
        </w:rPr>
        <w:t xml:space="preserve"> значительно ниже вышеуказанного диапазона </w:t>
      </w:r>
      <w:r w:rsidRPr="00A81F45">
        <w:rPr>
          <w:lang w:val="ru-RU"/>
        </w:rPr>
        <w:t>концентраций 5-15 мкг/м</w:t>
      </w:r>
      <w:r w:rsidRPr="00A81F45">
        <w:rPr>
          <w:vertAlign w:val="superscript"/>
          <w:lang w:val="ru-RU"/>
        </w:rPr>
        <w:t>3</w:t>
      </w:r>
      <w:r w:rsidRPr="00A81F45">
        <w:rPr>
          <w:lang w:val="ru-RU"/>
        </w:rPr>
        <w:t>, и, следовательно</w:t>
      </w:r>
      <w:proofErr w:type="gramStart"/>
      <w:r w:rsidR="00682394" w:rsidRPr="00A81F45">
        <w:rPr>
          <w:lang w:val="ru-RU"/>
        </w:rPr>
        <w:t>.</w:t>
      </w:r>
      <w:proofErr w:type="gramEnd"/>
      <w:r w:rsidR="00682394" w:rsidRPr="00A81F45">
        <w:rPr>
          <w:lang w:val="ru-RU"/>
        </w:rPr>
        <w:t xml:space="preserve"> </w:t>
      </w:r>
      <w:proofErr w:type="spellStart"/>
      <w:proofErr w:type="gramStart"/>
      <w:r w:rsidR="00682394" w:rsidRPr="00A81F45">
        <w:rPr>
          <w:lang w:val="ru-RU"/>
        </w:rPr>
        <w:t>с</w:t>
      </w:r>
      <w:proofErr w:type="gramEnd"/>
      <w:r w:rsidR="00682394" w:rsidRPr="00A81F45">
        <w:rPr>
          <w:lang w:val="ru-RU"/>
        </w:rPr>
        <w:t>оответствеющее</w:t>
      </w:r>
      <w:proofErr w:type="spellEnd"/>
      <w:r w:rsidR="00682394" w:rsidRPr="00A81F45">
        <w:rPr>
          <w:lang w:val="ru-RU"/>
        </w:rPr>
        <w:t xml:space="preserve"> воздействие на здоровье человека не ожидается</w:t>
      </w:r>
      <w:r w:rsidRPr="00A81F45">
        <w:rPr>
          <w:lang w:val="ru-RU"/>
        </w:rPr>
        <w:t xml:space="preserve">, даже если предположить, что 100% </w:t>
      </w:r>
      <w:r w:rsidRPr="00A81F45">
        <w:t>PM</w:t>
      </w:r>
      <w:r w:rsidRPr="00A81F45">
        <w:rPr>
          <w:lang w:val="ru-RU"/>
        </w:rPr>
        <w:t xml:space="preserve">10 выражается </w:t>
      </w:r>
      <w:r w:rsidRPr="00A81F45">
        <w:t>PM</w:t>
      </w:r>
      <w:r w:rsidRPr="00A81F45">
        <w:rPr>
          <w:lang w:val="ru-RU"/>
        </w:rPr>
        <w:t>2,5.</w:t>
      </w:r>
    </w:p>
    <w:p w:rsidR="00522F7C" w:rsidRPr="002511F2" w:rsidRDefault="00522F7C" w:rsidP="002511F2">
      <w:pPr>
        <w:pStyle w:val="berschrAbst"/>
        <w:ind w:left="0"/>
        <w:rPr>
          <w:lang w:val="ru-RU"/>
        </w:rPr>
      </w:pPr>
    </w:p>
    <w:p w:rsidR="00522F7C" w:rsidRPr="0040122C" w:rsidRDefault="00522F7C" w:rsidP="00A80BC9">
      <w:pPr>
        <w:pStyle w:val="32"/>
        <w:numPr>
          <w:ilvl w:val="2"/>
          <w:numId w:val="38"/>
        </w:numPr>
      </w:pPr>
      <w:r>
        <w:t>NO</w:t>
      </w:r>
      <w:r>
        <w:rPr>
          <w:vertAlign w:val="subscript"/>
        </w:rPr>
        <w:t>2</w:t>
      </w:r>
    </w:p>
    <w:p w:rsidR="00522F7C" w:rsidRPr="00A81F45" w:rsidRDefault="00522F7C" w:rsidP="00522F7C">
      <w:pPr>
        <w:pStyle w:val="a3"/>
        <w:rPr>
          <w:lang w:val="ru-RU"/>
        </w:rPr>
      </w:pPr>
      <w:r w:rsidRPr="0002287B">
        <w:rPr>
          <w:lang w:val="ru-RU"/>
        </w:rPr>
        <w:t>Диоксид азота (</w:t>
      </w:r>
      <w:r>
        <w:t>NO</w:t>
      </w:r>
      <w:r w:rsidRPr="0002287B">
        <w:rPr>
          <w:vertAlign w:val="subscript"/>
          <w:lang w:val="ru-RU"/>
        </w:rPr>
        <w:t>2</w:t>
      </w:r>
      <w:r w:rsidRPr="0002287B">
        <w:rPr>
          <w:lang w:val="ru-RU"/>
        </w:rPr>
        <w:t xml:space="preserve">) в основном производится в процессе сжигания. Он действует как сильный раздражающий газ и после вдыхания поражает слизистую оболочку дыхательных путей. Краткосрочное воздействие казалось более вредным, чем долгосрочное. Исследование </w:t>
      </w:r>
      <w:r>
        <w:t>UBA</w:t>
      </w:r>
      <w:r w:rsidRPr="0002287B">
        <w:rPr>
          <w:lang w:val="ru-RU"/>
        </w:rPr>
        <w:t xml:space="preserve"> указывает на преждевременную смерть от </w:t>
      </w:r>
      <w:proofErr w:type="spellStart"/>
      <w:proofErr w:type="gramStart"/>
      <w:r w:rsidRPr="0002287B">
        <w:rPr>
          <w:lang w:val="ru-RU"/>
        </w:rPr>
        <w:t>сердечно-сосудистых</w:t>
      </w:r>
      <w:proofErr w:type="spellEnd"/>
      <w:proofErr w:type="gramEnd"/>
      <w:r w:rsidRPr="0002287B">
        <w:rPr>
          <w:lang w:val="ru-RU"/>
        </w:rPr>
        <w:t xml:space="preserve"> заболеваний, связанных с </w:t>
      </w:r>
      <w:r>
        <w:t>NO</w:t>
      </w:r>
      <w:r w:rsidRPr="0002287B">
        <w:rPr>
          <w:vertAlign w:val="subscript"/>
          <w:lang w:val="ru-RU"/>
        </w:rPr>
        <w:t>2</w:t>
      </w:r>
      <w:r w:rsidRPr="0002287B">
        <w:rPr>
          <w:lang w:val="ru-RU"/>
        </w:rPr>
        <w:t xml:space="preserve">. Это также связано с сахарным диабетом, гипертонией, инсультом, хронической </w:t>
      </w:r>
      <w:proofErr w:type="spellStart"/>
      <w:r w:rsidRPr="0002287B">
        <w:rPr>
          <w:lang w:val="ru-RU"/>
        </w:rPr>
        <w:t>обструктивной</w:t>
      </w:r>
      <w:proofErr w:type="spellEnd"/>
      <w:r w:rsidRPr="0002287B">
        <w:rPr>
          <w:lang w:val="ru-RU"/>
        </w:rPr>
        <w:t xml:space="preserve"> болезнью легких (ХОБЛ) и астмой. 8% существующих случаев сахарного диабета связаны с </w:t>
      </w:r>
      <w:r>
        <w:t>NO</w:t>
      </w:r>
      <w:r w:rsidRPr="0002287B">
        <w:rPr>
          <w:vertAlign w:val="subscript"/>
          <w:lang w:val="ru-RU"/>
        </w:rPr>
        <w:t>2</w:t>
      </w:r>
      <w:sdt>
        <w:sdtPr>
          <w:id w:val="-1774700034"/>
          <w:citation/>
        </w:sdtPr>
        <w:sdtContent>
          <w:r w:rsidR="00EE3872" w:rsidRPr="0040122C">
            <w:fldChar w:fldCharType="begin"/>
          </w:r>
          <w:r w:rsidRPr="0040122C">
            <w:instrText>CITATION</w:instrText>
          </w:r>
          <w:r w:rsidRPr="0002287B">
            <w:rPr>
              <w:lang w:val="ru-RU"/>
            </w:rPr>
            <w:instrText xml:space="preserve"> </w:instrText>
          </w:r>
          <w:r w:rsidRPr="0040122C">
            <w:instrText>Umw</w:instrText>
          </w:r>
          <w:r w:rsidRPr="0002287B">
            <w:rPr>
              <w:lang w:val="ru-RU"/>
            </w:rPr>
            <w:instrText>20 \</w:instrText>
          </w:r>
          <w:r w:rsidRPr="0040122C">
            <w:instrText>l</w:instrText>
          </w:r>
          <w:r w:rsidRPr="0002287B">
            <w:rPr>
              <w:lang w:val="ru-RU"/>
            </w:rPr>
            <w:instrText xml:space="preserve"> 1031 </w:instrText>
          </w:r>
          <w:r w:rsidR="00EE3872" w:rsidRPr="0040122C">
            <w:fldChar w:fldCharType="separate"/>
          </w:r>
          <w:r w:rsidR="004616AC" w:rsidRPr="004616AC">
            <w:rPr>
              <w:noProof/>
              <w:lang w:val="ru-RU"/>
            </w:rPr>
            <w:t xml:space="preserve"> (</w:t>
          </w:r>
          <w:r w:rsidR="004616AC">
            <w:rPr>
              <w:noProof/>
            </w:rPr>
            <w:t>Umweltbundesamt</w:t>
          </w:r>
          <w:r w:rsidR="004616AC" w:rsidRPr="004616AC">
            <w:rPr>
              <w:noProof/>
              <w:lang w:val="ru-RU"/>
            </w:rPr>
            <w:t xml:space="preserve">, </w:t>
          </w:r>
          <w:r w:rsidR="004616AC">
            <w:rPr>
              <w:noProof/>
            </w:rPr>
            <w:t>Nitrogen</w:t>
          </w:r>
          <w:r w:rsidR="004616AC" w:rsidRPr="004616AC">
            <w:rPr>
              <w:noProof/>
              <w:lang w:val="ru-RU"/>
            </w:rPr>
            <w:t xml:space="preserve"> </w:t>
          </w:r>
          <w:r w:rsidR="004616AC">
            <w:rPr>
              <w:noProof/>
            </w:rPr>
            <w:t>dioxide</w:t>
          </w:r>
          <w:r w:rsidR="004616AC" w:rsidRPr="004616AC">
            <w:rPr>
              <w:noProof/>
              <w:lang w:val="ru-RU"/>
            </w:rPr>
            <w:t>, 2020)</w:t>
          </w:r>
          <w:r w:rsidR="00EE3872" w:rsidRPr="0040122C">
            <w:fldChar w:fldCharType="end"/>
          </w:r>
        </w:sdtContent>
      </w:sdt>
      <w:r w:rsidRPr="0002287B">
        <w:rPr>
          <w:lang w:val="ru-RU"/>
        </w:rPr>
        <w:t xml:space="preserve">. Более того, морфологические изменения клеточных структур начинаются с 1 </w:t>
      </w:r>
      <w:r>
        <w:t>ppm</w:t>
      </w:r>
      <w:r w:rsidRPr="0002287B">
        <w:rPr>
          <w:lang w:val="ru-RU"/>
        </w:rPr>
        <w:t xml:space="preserve"> ³, они надежны по времени и концентрации, но не обратимы</w:t>
      </w:r>
      <w:r w:rsidR="00A81F45">
        <w:rPr>
          <w:lang w:val="ru-RU"/>
        </w:rPr>
        <w:t xml:space="preserve"> </w:t>
      </w:r>
      <w:r w:rsidR="00A81F45" w:rsidRPr="00A81F45">
        <w:rPr>
          <w:lang w:val="ru-RU"/>
        </w:rPr>
        <w:t>[</w:t>
      </w:r>
      <w:r w:rsidR="00A81F45">
        <w:rPr>
          <w:lang w:val="ru-RU"/>
        </w:rPr>
        <w:t>6</w:t>
      </w:r>
      <w:r w:rsidR="00A81F45" w:rsidRPr="00A81F45">
        <w:rPr>
          <w:lang w:val="ru-RU"/>
        </w:rPr>
        <w:t>]</w:t>
      </w:r>
      <w:r w:rsidRPr="0002287B">
        <w:rPr>
          <w:lang w:val="ru-RU"/>
        </w:rPr>
        <w:t xml:space="preserve">. Краткосрочный </w:t>
      </w:r>
      <w:r>
        <w:t>LOAEL</w:t>
      </w:r>
      <w:r w:rsidRPr="0002287B">
        <w:rPr>
          <w:lang w:val="ru-RU"/>
        </w:rPr>
        <w:t xml:space="preserve"> составляет 350 мкг / </w:t>
      </w:r>
      <w:proofErr w:type="gramStart"/>
      <w:r w:rsidRPr="0002287B">
        <w:rPr>
          <w:lang w:val="ru-RU"/>
        </w:rPr>
        <w:t>м</w:t>
      </w:r>
      <w:proofErr w:type="gramEnd"/>
      <w:r w:rsidRPr="0002287B">
        <w:rPr>
          <w:lang w:val="ru-RU"/>
        </w:rPr>
        <w:t xml:space="preserve">³ в течение 30 минут воздействия. Долгосрочный </w:t>
      </w:r>
      <w:r>
        <w:t>LOAEL</w:t>
      </w:r>
      <w:r w:rsidRPr="0002287B">
        <w:rPr>
          <w:lang w:val="ru-RU"/>
        </w:rPr>
        <w:t xml:space="preserve"> составляет в среднем 60 мкг / </w:t>
      </w:r>
      <w:proofErr w:type="gramStart"/>
      <w:r w:rsidRPr="0002287B">
        <w:rPr>
          <w:lang w:val="ru-RU"/>
        </w:rPr>
        <w:t>м</w:t>
      </w:r>
      <w:proofErr w:type="gramEnd"/>
      <w:r w:rsidRPr="0002287B">
        <w:rPr>
          <w:lang w:val="ru-RU"/>
        </w:rPr>
        <w:t>³ в течение одной недели</w:t>
      </w:r>
      <w:r w:rsidR="00A81F45">
        <w:rPr>
          <w:lang w:val="ru-RU"/>
        </w:rPr>
        <w:t xml:space="preserve"> </w:t>
      </w:r>
      <w:r w:rsidR="00A81F45" w:rsidRPr="00A81F45">
        <w:rPr>
          <w:lang w:val="ru-RU"/>
        </w:rPr>
        <w:t>[</w:t>
      </w:r>
      <w:r w:rsidR="00A81F45">
        <w:rPr>
          <w:lang w:val="ru-RU"/>
        </w:rPr>
        <w:t>8</w:t>
      </w:r>
      <w:r w:rsidR="00A81F45" w:rsidRPr="00A81F45">
        <w:rPr>
          <w:lang w:val="ru-RU"/>
        </w:rPr>
        <w:t>]</w:t>
      </w:r>
      <w:r w:rsidR="00A81F45">
        <w:rPr>
          <w:lang w:val="ru-RU"/>
        </w:rPr>
        <w:t>.</w:t>
      </w:r>
    </w:p>
    <w:p w:rsidR="00522F7C" w:rsidRPr="00A81F45" w:rsidRDefault="00522F7C" w:rsidP="00682394">
      <w:pPr>
        <w:pStyle w:val="a3"/>
        <w:rPr>
          <w:lang w:val="ru-RU"/>
        </w:rPr>
      </w:pPr>
      <w:r w:rsidRPr="00A81F45">
        <w:rPr>
          <w:lang w:val="ru-RU"/>
        </w:rPr>
        <w:t xml:space="preserve">Расчетная максимальная дополнительная концентрация </w:t>
      </w:r>
      <w:r w:rsidRPr="00A81F45">
        <w:t>NO</w:t>
      </w:r>
      <w:r w:rsidRPr="00A81F45">
        <w:rPr>
          <w:vertAlign w:val="subscript"/>
          <w:lang w:val="ru-RU"/>
        </w:rPr>
        <w:t>2</w:t>
      </w:r>
      <w:r w:rsidRPr="00A81F45">
        <w:rPr>
          <w:lang w:val="ru-RU"/>
        </w:rPr>
        <w:t xml:space="preserve"> на </w:t>
      </w:r>
      <w:r w:rsidR="00206712" w:rsidRPr="00A81F45">
        <w:rPr>
          <w:lang w:val="ru-RU" w:eastAsia="en-US"/>
        </w:rPr>
        <w:t xml:space="preserve">заводе по термическому обезвреживанию отходов </w:t>
      </w:r>
      <w:proofErr w:type="gramStart"/>
      <w:r w:rsidRPr="00A81F45">
        <w:rPr>
          <w:lang w:val="ru-RU"/>
        </w:rPr>
        <w:t>в</w:t>
      </w:r>
      <w:proofErr w:type="gramEnd"/>
      <w:r w:rsidRPr="00A81F45">
        <w:rPr>
          <w:lang w:val="ru-RU"/>
        </w:rPr>
        <w:t xml:space="preserve"> </w:t>
      </w:r>
      <w:proofErr w:type="gramStart"/>
      <w:r w:rsidRPr="00A81F45">
        <w:rPr>
          <w:lang w:val="ru-RU"/>
        </w:rPr>
        <w:t>Зеленодольском</w:t>
      </w:r>
      <w:proofErr w:type="gramEnd"/>
      <w:r w:rsidRPr="00A81F45">
        <w:rPr>
          <w:lang w:val="ru-RU"/>
        </w:rPr>
        <w:t xml:space="preserve"> районе составляет 0,08 мкг / м³ (в среднем за год) в </w:t>
      </w:r>
      <w:r w:rsidRPr="00A81F45">
        <w:t>BUP</w:t>
      </w:r>
      <w:r w:rsidRPr="00A81F45">
        <w:rPr>
          <w:lang w:val="ru-RU"/>
        </w:rPr>
        <w:t xml:space="preserve">_6, 1,2 мкг / м³ (в среднем за день) в </w:t>
      </w:r>
      <w:r w:rsidRPr="00A81F45">
        <w:t>BUP</w:t>
      </w:r>
      <w:r w:rsidRPr="00A81F45">
        <w:rPr>
          <w:lang w:val="ru-RU"/>
        </w:rPr>
        <w:t xml:space="preserve">_5 и 28 мкг / м³ (в час) в </w:t>
      </w:r>
      <w:r w:rsidRPr="00A81F45">
        <w:t>BUP</w:t>
      </w:r>
      <w:r w:rsidRPr="00A81F45">
        <w:rPr>
          <w:lang w:val="ru-RU"/>
        </w:rPr>
        <w:t xml:space="preserve">_4. Можно констатировать, что доля завода значительно </w:t>
      </w:r>
      <w:r w:rsidR="002511F2" w:rsidRPr="00A81F45">
        <w:rPr>
          <w:lang w:val="ru-RU"/>
        </w:rPr>
        <w:t>ниже вышеуказанных пределов</w:t>
      </w:r>
      <w:r w:rsidRPr="00A81F45">
        <w:rPr>
          <w:lang w:val="ru-RU"/>
        </w:rPr>
        <w:t xml:space="preserve"> концентраций и, следовательно, </w:t>
      </w:r>
      <w:proofErr w:type="spellStart"/>
      <w:r w:rsidR="00682394" w:rsidRPr="00A81F45">
        <w:rPr>
          <w:lang w:val="ru-RU"/>
        </w:rPr>
        <w:t>соответствеющее</w:t>
      </w:r>
      <w:proofErr w:type="spellEnd"/>
      <w:r w:rsidR="00682394" w:rsidRPr="00A81F45">
        <w:rPr>
          <w:lang w:val="ru-RU"/>
        </w:rPr>
        <w:t xml:space="preserve"> воздействие на здоровье человека не ожидается.</w:t>
      </w:r>
    </w:p>
    <w:p w:rsidR="00522F7C" w:rsidRPr="0002287B" w:rsidRDefault="00522F7C" w:rsidP="00522F7C">
      <w:pPr>
        <w:pStyle w:val="berschrAbst"/>
        <w:rPr>
          <w:lang w:val="ru-RU"/>
        </w:rPr>
      </w:pPr>
    </w:p>
    <w:p w:rsidR="00522F7C" w:rsidRPr="0040122C" w:rsidRDefault="00522F7C" w:rsidP="00A80BC9">
      <w:pPr>
        <w:pStyle w:val="32"/>
        <w:numPr>
          <w:ilvl w:val="2"/>
          <w:numId w:val="38"/>
        </w:numPr>
      </w:pPr>
      <w:r>
        <w:t>SO</w:t>
      </w:r>
      <w:r w:rsidRPr="00A81F45">
        <w:rPr>
          <w:vertAlign w:val="subscript"/>
        </w:rPr>
        <w:t>2</w:t>
      </w:r>
    </w:p>
    <w:p w:rsidR="00522F7C" w:rsidRPr="0002287B" w:rsidRDefault="00522F7C" w:rsidP="00522F7C">
      <w:pPr>
        <w:pStyle w:val="a3"/>
        <w:rPr>
          <w:lang w:val="ru-RU"/>
        </w:rPr>
      </w:pPr>
      <w:r w:rsidRPr="0002287B">
        <w:rPr>
          <w:lang w:val="ru-RU"/>
        </w:rPr>
        <w:t xml:space="preserve">Диоксид серы является раздражающим газом и может достигать нижней части дыхательной системы. Высокие концентрации (&gt; 10 000 мкг / </w:t>
      </w:r>
      <w:proofErr w:type="gramStart"/>
      <w:r w:rsidRPr="0002287B">
        <w:rPr>
          <w:lang w:val="ru-RU"/>
        </w:rPr>
        <w:t>м</w:t>
      </w:r>
      <w:proofErr w:type="gramEnd"/>
      <w:r w:rsidRPr="0002287B">
        <w:rPr>
          <w:lang w:val="ru-RU"/>
        </w:rPr>
        <w:t xml:space="preserve">³) могут вызвать бронхит, трахеит и сужение бронхов. Эпидемиологические исследования показывают, что хроническое воздействие </w:t>
      </w:r>
      <w:r>
        <w:t>SO</w:t>
      </w:r>
      <w:r w:rsidRPr="0002287B">
        <w:rPr>
          <w:vertAlign w:val="subscript"/>
          <w:lang w:val="ru-RU"/>
        </w:rPr>
        <w:t>2</w:t>
      </w:r>
      <w:r w:rsidRPr="0002287B">
        <w:rPr>
          <w:lang w:val="ru-RU"/>
        </w:rPr>
        <w:t xml:space="preserve"> приводит к синуситу, респираторным заболеваниям и эмфиземе. Критические концентрации описаны и находятся на уровне 200 мкг / </w:t>
      </w:r>
      <w:proofErr w:type="gramStart"/>
      <w:r w:rsidRPr="0002287B">
        <w:rPr>
          <w:lang w:val="ru-RU"/>
        </w:rPr>
        <w:t>м</w:t>
      </w:r>
      <w:proofErr w:type="gramEnd"/>
      <w:r w:rsidRPr="0002287B">
        <w:rPr>
          <w:lang w:val="ru-RU"/>
        </w:rPr>
        <w:t>³ как среднесуточное значение</w:t>
      </w:r>
      <w:r w:rsidR="004616AC">
        <w:rPr>
          <w:lang w:val="ru-RU"/>
        </w:rPr>
        <w:t xml:space="preserve"> </w:t>
      </w:r>
      <w:r w:rsidR="004616AC" w:rsidRPr="004616AC">
        <w:rPr>
          <w:lang w:val="ru-RU"/>
        </w:rPr>
        <w:t>[7]</w:t>
      </w:r>
      <w:r w:rsidRPr="0002287B">
        <w:rPr>
          <w:lang w:val="ru-RU"/>
        </w:rPr>
        <w:t>.</w:t>
      </w:r>
    </w:p>
    <w:p w:rsidR="004616AC" w:rsidRPr="00E33047" w:rsidRDefault="00522F7C" w:rsidP="004616AC">
      <w:pPr>
        <w:pStyle w:val="a3"/>
        <w:rPr>
          <w:lang w:val="ru-RU"/>
        </w:rPr>
      </w:pPr>
      <w:r w:rsidRPr="00E33047">
        <w:rPr>
          <w:lang w:val="ru-RU"/>
        </w:rPr>
        <w:t xml:space="preserve">Расчетная максимальная дополнительная концентрация </w:t>
      </w:r>
      <w:r w:rsidRPr="00E33047">
        <w:t>SO</w:t>
      </w:r>
      <w:r w:rsidRPr="00E33047">
        <w:rPr>
          <w:vertAlign w:val="subscript"/>
          <w:lang w:val="ru-RU"/>
        </w:rPr>
        <w:t>2</w:t>
      </w:r>
      <w:r w:rsidRPr="00E33047">
        <w:rPr>
          <w:lang w:val="ru-RU"/>
        </w:rPr>
        <w:t xml:space="preserve"> на </w:t>
      </w:r>
      <w:r w:rsidR="00206712" w:rsidRPr="00E33047">
        <w:rPr>
          <w:lang w:val="ru-RU" w:eastAsia="en-US"/>
        </w:rPr>
        <w:t xml:space="preserve">заводе по термическому обезвреживанию отходов </w:t>
      </w:r>
      <w:proofErr w:type="gramStart"/>
      <w:r w:rsidRPr="00E33047">
        <w:rPr>
          <w:lang w:val="ru-RU"/>
        </w:rPr>
        <w:t>в</w:t>
      </w:r>
      <w:proofErr w:type="gramEnd"/>
      <w:r w:rsidRPr="00E33047">
        <w:rPr>
          <w:lang w:val="ru-RU"/>
        </w:rPr>
        <w:t xml:space="preserve"> </w:t>
      </w:r>
      <w:proofErr w:type="gramStart"/>
      <w:r w:rsidRPr="00E33047">
        <w:rPr>
          <w:lang w:val="ru-RU"/>
        </w:rPr>
        <w:t>Зеленодольском</w:t>
      </w:r>
      <w:proofErr w:type="gramEnd"/>
      <w:r w:rsidRPr="00E33047">
        <w:rPr>
          <w:lang w:val="ru-RU"/>
        </w:rPr>
        <w:t xml:space="preserve"> районе составляет 0,13 мкг / м³ (в среднем за год) в </w:t>
      </w:r>
      <w:r w:rsidRPr="00E33047">
        <w:t>BUP</w:t>
      </w:r>
      <w:r w:rsidRPr="00E33047">
        <w:rPr>
          <w:lang w:val="ru-RU"/>
        </w:rPr>
        <w:t xml:space="preserve">_5, 1,8 мкг / м³ (в среднем за день) в </w:t>
      </w:r>
      <w:r w:rsidRPr="00E33047">
        <w:t>BUP</w:t>
      </w:r>
      <w:r w:rsidRPr="00E33047">
        <w:rPr>
          <w:lang w:val="ru-RU"/>
        </w:rPr>
        <w:t xml:space="preserve">_5 и 19 мкг / м³ (в час) в </w:t>
      </w:r>
      <w:r w:rsidRPr="00E33047">
        <w:t>BUP</w:t>
      </w:r>
      <w:r w:rsidRPr="00E33047">
        <w:rPr>
          <w:lang w:val="ru-RU"/>
        </w:rPr>
        <w:t xml:space="preserve">_1. Можно констатировать, что </w:t>
      </w:r>
      <w:r w:rsidR="002511F2" w:rsidRPr="00E33047">
        <w:rPr>
          <w:lang w:val="ru-RU"/>
        </w:rPr>
        <w:lastRenderedPageBreak/>
        <w:t>доля завода значительно ниже вышеуказанных пределов</w:t>
      </w:r>
      <w:r w:rsidRPr="00E33047">
        <w:rPr>
          <w:lang w:val="ru-RU"/>
        </w:rPr>
        <w:t xml:space="preserve"> концентраций и, следовательно, </w:t>
      </w:r>
      <w:proofErr w:type="spellStart"/>
      <w:r w:rsidR="004616AC" w:rsidRPr="00E33047">
        <w:rPr>
          <w:lang w:val="ru-RU"/>
        </w:rPr>
        <w:t>соответствеющее</w:t>
      </w:r>
      <w:proofErr w:type="spellEnd"/>
      <w:r w:rsidR="004616AC" w:rsidRPr="00E33047">
        <w:rPr>
          <w:lang w:val="ru-RU"/>
        </w:rPr>
        <w:t xml:space="preserve"> воздействие на здоровье человека не ожидается.</w:t>
      </w:r>
    </w:p>
    <w:p w:rsidR="00522F7C" w:rsidRPr="0002287B" w:rsidRDefault="00522F7C" w:rsidP="00522F7C">
      <w:pPr>
        <w:pStyle w:val="berschrAbst"/>
        <w:rPr>
          <w:lang w:val="ru-RU"/>
        </w:rPr>
      </w:pPr>
    </w:p>
    <w:p w:rsidR="00522F7C" w:rsidRPr="0040122C" w:rsidRDefault="00522F7C" w:rsidP="00A80BC9">
      <w:pPr>
        <w:pStyle w:val="32"/>
        <w:numPr>
          <w:ilvl w:val="2"/>
          <w:numId w:val="38"/>
        </w:numPr>
      </w:pPr>
      <w:r>
        <w:t>NH</w:t>
      </w:r>
      <w:r w:rsidRPr="003D0421">
        <w:rPr>
          <w:vertAlign w:val="subscript"/>
        </w:rPr>
        <w:t>3</w:t>
      </w:r>
    </w:p>
    <w:p w:rsidR="00522F7C" w:rsidRPr="003D0421" w:rsidRDefault="00522F7C" w:rsidP="00522F7C">
      <w:pPr>
        <w:pStyle w:val="a3"/>
        <w:rPr>
          <w:lang w:val="ru-RU"/>
        </w:rPr>
      </w:pPr>
      <w:r w:rsidRPr="0002287B">
        <w:rPr>
          <w:lang w:val="ru-RU"/>
        </w:rPr>
        <w:t>Газообразный аммиак (</w:t>
      </w:r>
      <w:r>
        <w:t>NH</w:t>
      </w:r>
      <w:r w:rsidRPr="0002287B">
        <w:rPr>
          <w:vertAlign w:val="subscript"/>
          <w:lang w:val="ru-RU"/>
        </w:rPr>
        <w:t>3</w:t>
      </w:r>
      <w:r w:rsidRPr="0002287B">
        <w:rPr>
          <w:lang w:val="ru-RU"/>
        </w:rPr>
        <w:t xml:space="preserve">) также является раздражающим газом, токсический едкий эффект которого при вдыхании проявляется в верхней части дыхательных путей. Фарингит, ларингит и </w:t>
      </w:r>
      <w:proofErr w:type="spellStart"/>
      <w:r w:rsidRPr="0002287B">
        <w:rPr>
          <w:lang w:val="ru-RU"/>
        </w:rPr>
        <w:t>трахеобронхит</w:t>
      </w:r>
      <w:proofErr w:type="spellEnd"/>
      <w:r w:rsidRPr="0002287B">
        <w:rPr>
          <w:lang w:val="ru-RU"/>
        </w:rPr>
        <w:t xml:space="preserve"> являются возможными заболеваниями при хронических воздействиях низких концентраций. Системного воздействия не ожидается. </w:t>
      </w:r>
      <w:r>
        <w:t>LOAEL</w:t>
      </w:r>
      <w:r w:rsidRPr="0002287B">
        <w:rPr>
          <w:lang w:val="ru-RU"/>
        </w:rPr>
        <w:t xml:space="preserve"> составляет 3,6 мг / м³. Концентрация с серьезными травмами в течение 30 минут </w:t>
      </w:r>
      <w:r w:rsidRPr="003D0421">
        <w:rPr>
          <w:lang w:val="ru-RU"/>
        </w:rPr>
        <w:t>воздействия составляет около 1750 - 4550 мг / м³</w:t>
      </w:r>
      <w:r w:rsidR="004616AC" w:rsidRPr="003D0421">
        <w:rPr>
          <w:lang w:val="ru-RU"/>
        </w:rPr>
        <w:t xml:space="preserve"> [7].</w:t>
      </w:r>
    </w:p>
    <w:p w:rsidR="00522F7C" w:rsidRPr="003D0421" w:rsidRDefault="00522F7C" w:rsidP="00522F7C">
      <w:pPr>
        <w:pStyle w:val="a3"/>
        <w:rPr>
          <w:lang w:val="ru-RU"/>
        </w:rPr>
      </w:pPr>
      <w:proofErr w:type="gramStart"/>
      <w:r w:rsidRPr="003D0421">
        <w:rPr>
          <w:lang w:val="ru-RU"/>
        </w:rPr>
        <w:t xml:space="preserve">Расчетная максимальная дополнительная концентрация </w:t>
      </w:r>
      <w:r w:rsidRPr="003D0421">
        <w:t>NH</w:t>
      </w:r>
      <w:r w:rsidRPr="003D0421">
        <w:rPr>
          <w:vertAlign w:val="subscript"/>
          <w:lang w:val="ru-RU"/>
        </w:rPr>
        <w:t>3</w:t>
      </w:r>
      <w:r w:rsidRPr="003D0421">
        <w:rPr>
          <w:lang w:val="ru-RU"/>
        </w:rPr>
        <w:t xml:space="preserve"> на </w:t>
      </w:r>
      <w:r w:rsidR="00206712" w:rsidRPr="003D0421">
        <w:rPr>
          <w:lang w:val="ru-RU" w:eastAsia="en-US"/>
        </w:rPr>
        <w:t xml:space="preserve">заводе по термическому обезвреживанию отходов </w:t>
      </w:r>
      <w:r w:rsidRPr="003D0421">
        <w:rPr>
          <w:lang w:val="ru-RU"/>
        </w:rPr>
        <w:t xml:space="preserve">в Зеленодольском районе составляет </w:t>
      </w:r>
      <w:r w:rsidR="00074679" w:rsidRPr="003D0421">
        <w:rPr>
          <w:lang w:val="ru-RU"/>
        </w:rPr>
        <w:t>2,8</w:t>
      </w:r>
      <w:r w:rsidRPr="003D0421">
        <w:rPr>
          <w:lang w:val="ru-RU"/>
        </w:rPr>
        <w:t xml:space="preserve"> мкг / м³ (максимальная часовая нагрузка с выбросом)) на </w:t>
      </w:r>
      <w:r w:rsidRPr="003D0421">
        <w:t>BUP</w:t>
      </w:r>
      <w:r w:rsidRPr="003D0421">
        <w:rPr>
          <w:lang w:val="ru-RU"/>
        </w:rPr>
        <w:t>_1.</w:t>
      </w:r>
      <w:proofErr w:type="gramEnd"/>
      <w:r w:rsidRPr="003D0421">
        <w:rPr>
          <w:lang w:val="ru-RU"/>
        </w:rPr>
        <w:t xml:space="preserve"> Можно констатировать, что </w:t>
      </w:r>
      <w:r w:rsidR="002511F2" w:rsidRPr="003D0421">
        <w:rPr>
          <w:lang w:val="ru-RU"/>
        </w:rPr>
        <w:t>доля завода значительно ниже вышеуказанных пределов</w:t>
      </w:r>
      <w:r w:rsidRPr="003D0421">
        <w:rPr>
          <w:lang w:val="ru-RU"/>
        </w:rPr>
        <w:t xml:space="preserve"> концентрации и, следовательно, </w:t>
      </w:r>
      <w:proofErr w:type="spellStart"/>
      <w:r w:rsidR="004616AC" w:rsidRPr="003D0421">
        <w:rPr>
          <w:lang w:val="ru-RU"/>
        </w:rPr>
        <w:t>соответствеющее</w:t>
      </w:r>
      <w:proofErr w:type="spellEnd"/>
      <w:r w:rsidR="004616AC" w:rsidRPr="003D0421">
        <w:rPr>
          <w:lang w:val="ru-RU"/>
        </w:rPr>
        <w:t xml:space="preserve"> воздействие на здоровье человека не </w:t>
      </w:r>
      <w:r w:rsidRPr="003D0421">
        <w:rPr>
          <w:lang w:val="ru-RU"/>
        </w:rPr>
        <w:t>ожидается.</w:t>
      </w:r>
    </w:p>
    <w:p w:rsidR="00522F7C" w:rsidRPr="0040122C" w:rsidRDefault="00522F7C" w:rsidP="00A80BC9">
      <w:pPr>
        <w:pStyle w:val="32"/>
        <w:numPr>
          <w:ilvl w:val="2"/>
          <w:numId w:val="38"/>
        </w:numPr>
      </w:pPr>
      <w:proofErr w:type="spellStart"/>
      <w:r>
        <w:t>HCl</w:t>
      </w:r>
      <w:proofErr w:type="spellEnd"/>
    </w:p>
    <w:p w:rsidR="00522F7C" w:rsidRPr="0002287B" w:rsidRDefault="00522F7C" w:rsidP="00522F7C">
      <w:pPr>
        <w:pStyle w:val="a3"/>
        <w:rPr>
          <w:lang w:val="ru-RU"/>
        </w:rPr>
      </w:pPr>
      <w:r w:rsidRPr="0002287B">
        <w:rPr>
          <w:lang w:val="ru-RU"/>
        </w:rPr>
        <w:t xml:space="preserve">Другой сильный раздражающий газ называется </w:t>
      </w:r>
      <w:proofErr w:type="spellStart"/>
      <w:r w:rsidRPr="0002287B">
        <w:rPr>
          <w:lang w:val="ru-RU"/>
        </w:rPr>
        <w:t>хлороводородом</w:t>
      </w:r>
      <w:proofErr w:type="spellEnd"/>
      <w:r w:rsidRPr="0002287B">
        <w:rPr>
          <w:lang w:val="ru-RU"/>
        </w:rPr>
        <w:t xml:space="preserve">. При вдыхании возникает сильное раздражение глаз и слизистых оболочек носа, а также глотки и гортани. Хронический вред - хронический бронхит и повреждение эмали или изменение цвета зубов. Добровольные эксперименты на людях показали, что до концентраций 400 мкг / </w:t>
      </w:r>
      <w:proofErr w:type="gramStart"/>
      <w:r w:rsidRPr="0002287B">
        <w:rPr>
          <w:lang w:val="ru-RU"/>
        </w:rPr>
        <w:t>м</w:t>
      </w:r>
      <w:proofErr w:type="gramEnd"/>
      <w:r w:rsidRPr="0002287B">
        <w:rPr>
          <w:lang w:val="ru-RU"/>
        </w:rPr>
        <w:t>³ отклонений по физиологическим параметрам не выявлено</w:t>
      </w:r>
      <w:r w:rsidR="004616AC">
        <w:rPr>
          <w:lang w:val="ru-RU"/>
        </w:rPr>
        <w:t xml:space="preserve"> </w:t>
      </w:r>
      <w:r w:rsidR="004616AC" w:rsidRPr="004616AC">
        <w:rPr>
          <w:lang w:val="ru-RU"/>
        </w:rPr>
        <w:t>[7]</w:t>
      </w:r>
      <w:r w:rsidRPr="0002287B">
        <w:rPr>
          <w:lang w:val="ru-RU"/>
        </w:rPr>
        <w:t xml:space="preserve">. </w:t>
      </w:r>
    </w:p>
    <w:p w:rsidR="005F3F8E" w:rsidRPr="003D0421" w:rsidRDefault="00522F7C" w:rsidP="005F3F8E">
      <w:pPr>
        <w:pStyle w:val="a3"/>
        <w:rPr>
          <w:lang w:val="ru-RU"/>
        </w:rPr>
      </w:pPr>
      <w:bookmarkStart w:id="125" w:name="_Hlk41681199"/>
      <w:r w:rsidRPr="003D0421">
        <w:rPr>
          <w:lang w:val="ru-RU"/>
        </w:rPr>
        <w:t xml:space="preserve">Расчетная максимальная дополнительная концентрация </w:t>
      </w:r>
      <w:proofErr w:type="spellStart"/>
      <w:r w:rsidRPr="003D0421">
        <w:t>HCl</w:t>
      </w:r>
      <w:proofErr w:type="spellEnd"/>
      <w:r w:rsidRPr="003D0421">
        <w:rPr>
          <w:lang w:val="ru-RU"/>
        </w:rPr>
        <w:t xml:space="preserve"> на </w:t>
      </w:r>
      <w:r w:rsidR="00206712" w:rsidRPr="003D0421">
        <w:rPr>
          <w:lang w:val="ru-RU" w:eastAsia="en-US"/>
        </w:rPr>
        <w:t xml:space="preserve">заводе по термическому обезвреживанию отходов </w:t>
      </w:r>
      <w:proofErr w:type="gramStart"/>
      <w:r w:rsidRPr="003D0421">
        <w:rPr>
          <w:lang w:val="ru-RU"/>
        </w:rPr>
        <w:t>в</w:t>
      </w:r>
      <w:proofErr w:type="gramEnd"/>
      <w:r w:rsidRPr="003D0421">
        <w:rPr>
          <w:lang w:val="ru-RU"/>
        </w:rPr>
        <w:t xml:space="preserve"> </w:t>
      </w:r>
      <w:proofErr w:type="gramStart"/>
      <w:r w:rsidRPr="003D0421">
        <w:rPr>
          <w:lang w:val="ru-RU"/>
        </w:rPr>
        <w:t>Зеленодольском</w:t>
      </w:r>
      <w:proofErr w:type="gramEnd"/>
      <w:r w:rsidRPr="003D0421">
        <w:rPr>
          <w:lang w:val="ru-RU"/>
        </w:rPr>
        <w:t xml:space="preserve"> районе составляет 3,6 мкг / м³ (максимальная почасовая нагрузка) на </w:t>
      </w:r>
      <w:r w:rsidRPr="003D0421">
        <w:t>BUP</w:t>
      </w:r>
      <w:r w:rsidRPr="003D0421">
        <w:rPr>
          <w:lang w:val="ru-RU"/>
        </w:rPr>
        <w:t xml:space="preserve">_1. </w:t>
      </w:r>
      <w:bookmarkEnd w:id="125"/>
      <w:r w:rsidR="005F3F8E" w:rsidRPr="003D0421">
        <w:rPr>
          <w:lang w:val="ru-RU"/>
        </w:rPr>
        <w:t xml:space="preserve">Можно констатировать, что доля завода значительно ниже вышеуказанных пределов концентрации и, следовательно, </w:t>
      </w:r>
      <w:proofErr w:type="spellStart"/>
      <w:r w:rsidR="005F3F8E" w:rsidRPr="003D0421">
        <w:rPr>
          <w:lang w:val="ru-RU"/>
        </w:rPr>
        <w:t>соответствеющее</w:t>
      </w:r>
      <w:proofErr w:type="spellEnd"/>
      <w:r w:rsidR="005F3F8E" w:rsidRPr="003D0421">
        <w:rPr>
          <w:lang w:val="ru-RU"/>
        </w:rPr>
        <w:t xml:space="preserve"> воздействие на здоровье человека не ожидается.</w:t>
      </w:r>
    </w:p>
    <w:p w:rsidR="00522F7C" w:rsidRPr="0002287B" w:rsidRDefault="00522F7C" w:rsidP="005F3F8E">
      <w:pPr>
        <w:pStyle w:val="a3"/>
        <w:rPr>
          <w:lang w:val="ru-RU"/>
        </w:rPr>
      </w:pPr>
    </w:p>
    <w:p w:rsidR="00522F7C" w:rsidRPr="0040122C" w:rsidRDefault="00522F7C" w:rsidP="00A80BC9">
      <w:pPr>
        <w:pStyle w:val="32"/>
        <w:numPr>
          <w:ilvl w:val="2"/>
          <w:numId w:val="38"/>
        </w:numPr>
      </w:pPr>
      <w:r>
        <w:t>HF</w:t>
      </w:r>
    </w:p>
    <w:p w:rsidR="00522F7C" w:rsidRPr="0002287B" w:rsidRDefault="00522F7C" w:rsidP="00522F7C">
      <w:pPr>
        <w:pStyle w:val="a3"/>
        <w:rPr>
          <w:lang w:val="ru-RU"/>
        </w:rPr>
      </w:pPr>
      <w:r w:rsidRPr="0002287B">
        <w:rPr>
          <w:lang w:val="ru-RU"/>
        </w:rPr>
        <w:t>Кроме того, фтористый водород относится к сильным раздражающим газам. Хроническими симптомами от вдыхания фторидов промышленных выбросов являются кости или флюороз зубов. Кроме того, наблюдались патологические проявления в легких, почках и на коже</w:t>
      </w:r>
      <w:r w:rsidR="003D0421">
        <w:rPr>
          <w:lang w:val="ru-RU"/>
        </w:rPr>
        <w:t xml:space="preserve"> </w:t>
      </w:r>
      <w:r w:rsidR="003D0421" w:rsidRPr="003D0421">
        <w:rPr>
          <w:lang w:val="ru-RU"/>
        </w:rPr>
        <w:t>[</w:t>
      </w:r>
      <w:r w:rsidR="003D0421">
        <w:rPr>
          <w:lang w:val="ru-RU"/>
        </w:rPr>
        <w:t>7</w:t>
      </w:r>
      <w:r w:rsidR="003D0421" w:rsidRPr="003D0421">
        <w:rPr>
          <w:lang w:val="ru-RU"/>
        </w:rPr>
        <w:t>]</w:t>
      </w:r>
      <w:r w:rsidRPr="0002287B">
        <w:rPr>
          <w:lang w:val="ru-RU"/>
        </w:rPr>
        <w:t xml:space="preserve">. Согласно </w:t>
      </w:r>
      <w:proofErr w:type="spellStart"/>
      <w:r>
        <w:t>Wohlslagel</w:t>
      </w:r>
      <w:proofErr w:type="spellEnd"/>
      <w:r w:rsidRPr="0002287B">
        <w:rPr>
          <w:lang w:val="ru-RU"/>
        </w:rPr>
        <w:t xml:space="preserve"> (1967) значение </w:t>
      </w:r>
      <w:r>
        <w:t>LC</w:t>
      </w:r>
      <w:r w:rsidRPr="0002287B">
        <w:rPr>
          <w:lang w:val="ru-RU"/>
        </w:rPr>
        <w:t xml:space="preserve">50 у мышей составляет 279 мг </w:t>
      </w:r>
      <w:r>
        <w:t>HF</w:t>
      </w:r>
      <w:r w:rsidRPr="0002287B">
        <w:rPr>
          <w:lang w:val="ru-RU"/>
        </w:rPr>
        <w:t xml:space="preserve"> / м</w:t>
      </w:r>
      <w:r w:rsidRPr="0002287B">
        <w:rPr>
          <w:vertAlign w:val="superscript"/>
          <w:lang w:val="ru-RU"/>
        </w:rPr>
        <w:t>3</w:t>
      </w:r>
      <w:r w:rsidRPr="0002287B">
        <w:rPr>
          <w:lang w:val="ru-RU"/>
        </w:rPr>
        <w:t xml:space="preserve"> для вдыхания </w:t>
      </w:r>
      <w:r>
        <w:t>HF</w:t>
      </w:r>
      <w:r w:rsidRPr="0002287B">
        <w:rPr>
          <w:lang w:val="ru-RU"/>
        </w:rPr>
        <w:t xml:space="preserve"> в течение одного часа (</w:t>
      </w:r>
      <w:r>
        <w:t>LC</w:t>
      </w:r>
      <w:r w:rsidRPr="0002287B">
        <w:rPr>
          <w:lang w:val="ru-RU"/>
        </w:rPr>
        <w:t xml:space="preserve"> = летальная концентрация, медиана). </w:t>
      </w:r>
      <w:r>
        <w:t>NOAEL</w:t>
      </w:r>
      <w:r w:rsidRPr="0002287B">
        <w:rPr>
          <w:lang w:val="ru-RU"/>
        </w:rPr>
        <w:t xml:space="preserve"> количественно определяют 0,48 мг / м</w:t>
      </w:r>
      <w:r w:rsidRPr="0002287B">
        <w:rPr>
          <w:vertAlign w:val="superscript"/>
          <w:lang w:val="ru-RU"/>
        </w:rPr>
        <w:t>3</w:t>
      </w:r>
      <w:r w:rsidRPr="0002287B">
        <w:rPr>
          <w:lang w:val="ru-RU"/>
        </w:rPr>
        <w:t xml:space="preserve"> и </w:t>
      </w:r>
      <w:r>
        <w:t>LOAEL</w:t>
      </w:r>
      <w:r w:rsidRPr="0002287B">
        <w:rPr>
          <w:lang w:val="ru-RU"/>
        </w:rPr>
        <w:t xml:space="preserve"> 1,16 мг / м</w:t>
      </w:r>
      <w:r w:rsidRPr="0002287B">
        <w:rPr>
          <w:vertAlign w:val="superscript"/>
          <w:lang w:val="ru-RU"/>
        </w:rPr>
        <w:t>3</w:t>
      </w:r>
      <w:r w:rsidRPr="0002287B">
        <w:rPr>
          <w:lang w:val="ru-RU"/>
        </w:rPr>
        <w:t>, полученные в результате исследований на людях</w:t>
      </w:r>
      <w:r w:rsidR="003D0421">
        <w:rPr>
          <w:lang w:val="ru-RU"/>
        </w:rPr>
        <w:t xml:space="preserve"> </w:t>
      </w:r>
      <w:r w:rsidR="003D0421" w:rsidRPr="003D0421">
        <w:rPr>
          <w:lang w:val="ru-RU"/>
        </w:rPr>
        <w:t>[</w:t>
      </w:r>
      <w:r w:rsidR="003D0421">
        <w:rPr>
          <w:lang w:val="ru-RU"/>
        </w:rPr>
        <w:t>10</w:t>
      </w:r>
      <w:r w:rsidR="003D0421" w:rsidRPr="003D0421">
        <w:rPr>
          <w:lang w:val="ru-RU"/>
        </w:rPr>
        <w:t>]</w:t>
      </w:r>
      <w:r w:rsidRPr="0002287B">
        <w:rPr>
          <w:lang w:val="ru-RU"/>
        </w:rPr>
        <w:t>.</w:t>
      </w:r>
    </w:p>
    <w:p w:rsidR="005F3F8E" w:rsidRPr="003D0421" w:rsidRDefault="00522F7C" w:rsidP="005F3F8E">
      <w:pPr>
        <w:pStyle w:val="a3"/>
        <w:rPr>
          <w:lang w:val="ru-RU"/>
        </w:rPr>
      </w:pPr>
      <w:r w:rsidRPr="003D0421">
        <w:rPr>
          <w:lang w:val="ru-RU"/>
        </w:rPr>
        <w:t xml:space="preserve">Расчетная максимальная дополнительная концентрация </w:t>
      </w:r>
      <w:r w:rsidRPr="003D0421">
        <w:t>HF</w:t>
      </w:r>
      <w:r w:rsidRPr="003D0421">
        <w:rPr>
          <w:lang w:val="ru-RU"/>
        </w:rPr>
        <w:t xml:space="preserve"> на </w:t>
      </w:r>
      <w:r w:rsidR="00206712" w:rsidRPr="003D0421">
        <w:rPr>
          <w:lang w:val="ru-RU" w:eastAsia="en-US"/>
        </w:rPr>
        <w:t xml:space="preserve">заводе по термическому обезвреживанию отходов </w:t>
      </w:r>
      <w:proofErr w:type="gramStart"/>
      <w:r w:rsidRPr="003D0421">
        <w:rPr>
          <w:lang w:val="ru-RU"/>
        </w:rPr>
        <w:t>в</w:t>
      </w:r>
      <w:proofErr w:type="gramEnd"/>
      <w:r w:rsidRPr="003D0421">
        <w:rPr>
          <w:lang w:val="ru-RU"/>
        </w:rPr>
        <w:t xml:space="preserve"> </w:t>
      </w:r>
      <w:proofErr w:type="gramStart"/>
      <w:r w:rsidRPr="003D0421">
        <w:rPr>
          <w:lang w:val="ru-RU"/>
        </w:rPr>
        <w:t>Зеленодольском</w:t>
      </w:r>
      <w:proofErr w:type="gramEnd"/>
      <w:r w:rsidRPr="003D0421">
        <w:rPr>
          <w:lang w:val="ru-RU"/>
        </w:rPr>
        <w:t xml:space="preserve"> районе составляет 0,36 мкг / м³ (максимальная почасовая нагрузка) на </w:t>
      </w:r>
      <w:r w:rsidRPr="003D0421">
        <w:t>BUP</w:t>
      </w:r>
      <w:r w:rsidRPr="003D0421">
        <w:rPr>
          <w:lang w:val="ru-RU"/>
        </w:rPr>
        <w:t xml:space="preserve">_1. </w:t>
      </w:r>
      <w:r w:rsidR="005F3F8E" w:rsidRPr="003D0421">
        <w:rPr>
          <w:lang w:val="ru-RU"/>
        </w:rPr>
        <w:t xml:space="preserve">Можно констатировать, что доля завода значительно ниже вышеуказанных пределов концентрации и, следовательно, </w:t>
      </w:r>
      <w:proofErr w:type="spellStart"/>
      <w:r w:rsidR="005F3F8E" w:rsidRPr="003D0421">
        <w:rPr>
          <w:lang w:val="ru-RU"/>
        </w:rPr>
        <w:t>соответствеющее</w:t>
      </w:r>
      <w:proofErr w:type="spellEnd"/>
      <w:r w:rsidR="005F3F8E" w:rsidRPr="003D0421">
        <w:rPr>
          <w:lang w:val="ru-RU"/>
        </w:rPr>
        <w:t xml:space="preserve"> воздействие на здоровье человека не ожидается.</w:t>
      </w:r>
    </w:p>
    <w:p w:rsidR="00522F7C" w:rsidRPr="003D0421" w:rsidRDefault="00522F7C" w:rsidP="00522F7C">
      <w:pPr>
        <w:pStyle w:val="a3"/>
        <w:rPr>
          <w:lang w:val="ru-RU"/>
        </w:rPr>
      </w:pPr>
    </w:p>
    <w:p w:rsidR="00522F7C" w:rsidRPr="0040122C" w:rsidRDefault="00522F7C" w:rsidP="00A80BC9">
      <w:pPr>
        <w:pStyle w:val="32"/>
        <w:numPr>
          <w:ilvl w:val="2"/>
          <w:numId w:val="38"/>
        </w:numPr>
      </w:pPr>
      <w:proofErr w:type="spellStart"/>
      <w:r>
        <w:t>Металлы</w:t>
      </w:r>
      <w:proofErr w:type="spellEnd"/>
    </w:p>
    <w:p w:rsidR="00522F7C" w:rsidRPr="0040122C" w:rsidRDefault="00522F7C" w:rsidP="00522F7C">
      <w:pPr>
        <w:pStyle w:val="a3"/>
      </w:pPr>
      <w:r w:rsidRPr="0002287B">
        <w:rPr>
          <w:lang w:val="ru-RU"/>
        </w:rPr>
        <w:t xml:space="preserve">Существует дюжина тяжелых металлов, которые вызывают загрязнение воздуха и могут вызывать рак: </w:t>
      </w:r>
      <w:proofErr w:type="spellStart"/>
      <w:r>
        <w:t>Cd</w:t>
      </w:r>
      <w:proofErr w:type="spellEnd"/>
      <w:r w:rsidRPr="0002287B">
        <w:rPr>
          <w:lang w:val="ru-RU"/>
        </w:rPr>
        <w:t xml:space="preserve">, </w:t>
      </w:r>
      <w:r>
        <w:t>TI</w:t>
      </w:r>
      <w:r w:rsidRPr="0002287B">
        <w:rPr>
          <w:lang w:val="ru-RU"/>
        </w:rPr>
        <w:t xml:space="preserve">, </w:t>
      </w:r>
      <w:proofErr w:type="spellStart"/>
      <w:r>
        <w:t>Sb</w:t>
      </w:r>
      <w:proofErr w:type="spellEnd"/>
      <w:r w:rsidRPr="0002287B">
        <w:rPr>
          <w:lang w:val="ru-RU"/>
        </w:rPr>
        <w:t xml:space="preserve">, </w:t>
      </w:r>
      <w:r>
        <w:t>As</w:t>
      </w:r>
      <w:r w:rsidRPr="0002287B">
        <w:rPr>
          <w:lang w:val="ru-RU"/>
        </w:rPr>
        <w:t xml:space="preserve">, </w:t>
      </w:r>
      <w:proofErr w:type="spellStart"/>
      <w:r>
        <w:t>Pb</w:t>
      </w:r>
      <w:proofErr w:type="spellEnd"/>
      <w:r w:rsidRPr="0002287B">
        <w:rPr>
          <w:lang w:val="ru-RU"/>
        </w:rPr>
        <w:t xml:space="preserve">, </w:t>
      </w:r>
      <w:proofErr w:type="spellStart"/>
      <w:r>
        <w:t>Cr</w:t>
      </w:r>
      <w:proofErr w:type="spellEnd"/>
      <w:r w:rsidRPr="0002287B">
        <w:rPr>
          <w:lang w:val="ru-RU"/>
        </w:rPr>
        <w:t xml:space="preserve">, </w:t>
      </w:r>
      <w:r>
        <w:t>Co</w:t>
      </w:r>
      <w:r w:rsidRPr="0002287B">
        <w:rPr>
          <w:lang w:val="ru-RU"/>
        </w:rPr>
        <w:t xml:space="preserve">, </w:t>
      </w:r>
      <w:proofErr w:type="spellStart"/>
      <w:r>
        <w:t>Cu</w:t>
      </w:r>
      <w:proofErr w:type="spellEnd"/>
      <w:r w:rsidRPr="0002287B">
        <w:rPr>
          <w:lang w:val="ru-RU"/>
        </w:rPr>
        <w:t xml:space="preserve">, </w:t>
      </w:r>
      <w:proofErr w:type="spellStart"/>
      <w:r>
        <w:t>Mn</w:t>
      </w:r>
      <w:proofErr w:type="spellEnd"/>
      <w:r w:rsidRPr="0002287B">
        <w:rPr>
          <w:lang w:val="ru-RU"/>
        </w:rPr>
        <w:t xml:space="preserve">, </w:t>
      </w:r>
      <w:proofErr w:type="spellStart"/>
      <w:r>
        <w:t>Ni</w:t>
      </w:r>
      <w:proofErr w:type="spellEnd"/>
      <w:r w:rsidRPr="0002287B">
        <w:rPr>
          <w:lang w:val="ru-RU"/>
        </w:rPr>
        <w:t xml:space="preserve">, </w:t>
      </w:r>
      <w:proofErr w:type="spellStart"/>
      <w:r>
        <w:t>Vn</w:t>
      </w:r>
      <w:proofErr w:type="spellEnd"/>
      <w:r w:rsidRPr="0002287B">
        <w:rPr>
          <w:lang w:val="ru-RU"/>
        </w:rPr>
        <w:t xml:space="preserve">, </w:t>
      </w:r>
      <w:proofErr w:type="spellStart"/>
      <w:r>
        <w:t>Zn</w:t>
      </w:r>
      <w:proofErr w:type="spellEnd"/>
      <w:r w:rsidRPr="0002287B">
        <w:rPr>
          <w:lang w:val="ru-RU"/>
        </w:rPr>
        <w:t xml:space="preserve">. Крайне важными являются </w:t>
      </w:r>
      <w:proofErr w:type="spellStart"/>
      <w:r>
        <w:t>Cd</w:t>
      </w:r>
      <w:proofErr w:type="spellEnd"/>
      <w:r w:rsidRPr="0002287B">
        <w:rPr>
          <w:lang w:val="ru-RU"/>
        </w:rPr>
        <w:t xml:space="preserve">, </w:t>
      </w:r>
      <w:proofErr w:type="spellStart"/>
      <w:r>
        <w:t>Tl</w:t>
      </w:r>
      <w:proofErr w:type="spellEnd"/>
      <w:r w:rsidRPr="0002287B">
        <w:rPr>
          <w:lang w:val="ru-RU"/>
        </w:rPr>
        <w:t xml:space="preserve">, </w:t>
      </w:r>
      <w:r>
        <w:t>As</w:t>
      </w:r>
      <w:r w:rsidRPr="0002287B">
        <w:rPr>
          <w:lang w:val="ru-RU"/>
        </w:rPr>
        <w:t xml:space="preserve"> и </w:t>
      </w:r>
      <w:proofErr w:type="spellStart"/>
      <w:r>
        <w:t>Cr</w:t>
      </w:r>
      <w:proofErr w:type="spellEnd"/>
      <w:r w:rsidRPr="0002287B">
        <w:rPr>
          <w:lang w:val="ru-RU"/>
        </w:rPr>
        <w:t xml:space="preserve"> (</w:t>
      </w:r>
      <w:r>
        <w:t>VI</w:t>
      </w:r>
      <w:r w:rsidRPr="0002287B">
        <w:rPr>
          <w:lang w:val="ru-RU"/>
        </w:rPr>
        <w:t>), которые имеют строгий предел по выбросам в 17-м Федеральном постановлении о защите от выбросов вредных веществ.</w:t>
      </w:r>
      <w:proofErr w:type="spellStart"/>
      <w:r>
        <w:t>BImSchV</w:t>
      </w:r>
      <w:proofErr w:type="spellEnd"/>
      <w:r w:rsidRPr="0002287B">
        <w:rPr>
          <w:lang w:val="ru-RU"/>
        </w:rPr>
        <w:t xml:space="preserve">. Обсуждаются три разные группы металлов: </w:t>
      </w:r>
      <w:proofErr w:type="spellStart"/>
      <w:r>
        <w:t>Hg</w:t>
      </w:r>
      <w:proofErr w:type="spellEnd"/>
      <w:r w:rsidRPr="0002287B">
        <w:rPr>
          <w:lang w:val="ru-RU"/>
        </w:rPr>
        <w:t xml:space="preserve"> как отдельный элемент, так и металлы с лимитами выбросов 0,5 мг / м³ и 0,05 мг / м³. </w:t>
      </w:r>
      <w:proofErr w:type="spellStart"/>
      <w:r>
        <w:t>Группы</w:t>
      </w:r>
      <w:proofErr w:type="spellEnd"/>
      <w:r>
        <w:t xml:space="preserve"> </w:t>
      </w:r>
      <w:proofErr w:type="spellStart"/>
      <w:r>
        <w:t>представлены</w:t>
      </w:r>
      <w:proofErr w:type="spellEnd"/>
      <w:r>
        <w:t xml:space="preserve"> в </w:t>
      </w:r>
      <w:proofErr w:type="spellStart"/>
      <w:r>
        <w:t>качестве</w:t>
      </w:r>
      <w:proofErr w:type="spellEnd"/>
      <w:r>
        <w:t xml:space="preserve"> </w:t>
      </w:r>
      <w:proofErr w:type="spellStart"/>
      <w:r>
        <w:t>примера</w:t>
      </w:r>
      <w:proofErr w:type="spellEnd"/>
      <w:r>
        <w:t>.</w:t>
      </w:r>
    </w:p>
    <w:p w:rsidR="00522F7C" w:rsidRDefault="00522F7C" w:rsidP="00522F7C">
      <w:pPr>
        <w:pStyle w:val="berschrAbst"/>
        <w:rPr>
          <w:lang w:val="en-US"/>
        </w:rPr>
      </w:pPr>
    </w:p>
    <w:p w:rsidR="00522F7C" w:rsidRPr="0002287B" w:rsidRDefault="00522F7C" w:rsidP="00A80BC9">
      <w:pPr>
        <w:pStyle w:val="32"/>
        <w:numPr>
          <w:ilvl w:val="2"/>
          <w:numId w:val="38"/>
        </w:numPr>
        <w:rPr>
          <w:lang w:val="ru-RU"/>
        </w:rPr>
      </w:pPr>
      <w:bookmarkStart w:id="126" w:name="_Hlk41681666"/>
      <w:r w:rsidRPr="0002287B">
        <w:rPr>
          <w:lang w:val="ru-RU"/>
        </w:rPr>
        <w:t xml:space="preserve">Загрязняющие вещества с пределом выбросов </w:t>
      </w:r>
      <w:bookmarkEnd w:id="126"/>
      <w:r w:rsidRPr="0002287B">
        <w:rPr>
          <w:lang w:val="ru-RU"/>
        </w:rPr>
        <w:t>0,05 мг / м³</w:t>
      </w:r>
    </w:p>
    <w:p w:rsidR="00522F7C" w:rsidRPr="0002287B" w:rsidRDefault="00522F7C" w:rsidP="00522F7C">
      <w:pPr>
        <w:pStyle w:val="a3"/>
        <w:rPr>
          <w:lang w:val="ru-RU"/>
        </w:rPr>
      </w:pPr>
      <w:r w:rsidRPr="0002287B">
        <w:rPr>
          <w:lang w:val="ru-RU"/>
        </w:rPr>
        <w:t xml:space="preserve">Например, </w:t>
      </w:r>
      <w:proofErr w:type="spellStart"/>
      <w:r>
        <w:t>Cd</w:t>
      </w:r>
      <w:proofErr w:type="spellEnd"/>
      <w:r w:rsidRPr="0002287B">
        <w:rPr>
          <w:lang w:val="ru-RU"/>
        </w:rPr>
        <w:t xml:space="preserve"> накапливается в почках и печени, что приводит к нарушениям функции почек. Помимо того, что вызывает заболевания сердца и легких, он является канцерогенным при вдыхании. Эксперименты с крысами выявили </w:t>
      </w:r>
      <w:r>
        <w:t>LOAEL</w:t>
      </w:r>
      <w:r w:rsidRPr="0002287B">
        <w:rPr>
          <w:lang w:val="ru-RU"/>
        </w:rPr>
        <w:t xml:space="preserve"> для канцерогенных эффектов после ингаляции при 12,5 мкг / </w:t>
      </w:r>
      <w:proofErr w:type="gramStart"/>
      <w:r w:rsidRPr="0002287B">
        <w:rPr>
          <w:lang w:val="ru-RU"/>
        </w:rPr>
        <w:t>м</w:t>
      </w:r>
      <w:proofErr w:type="gramEnd"/>
      <w:r w:rsidRPr="0002287B">
        <w:rPr>
          <w:lang w:val="ru-RU"/>
        </w:rPr>
        <w:t>³</w:t>
      </w:r>
      <w:r w:rsidR="003D0421">
        <w:rPr>
          <w:lang w:val="ru-RU"/>
        </w:rPr>
        <w:t xml:space="preserve"> </w:t>
      </w:r>
      <w:r w:rsidR="003D0421" w:rsidRPr="003D0421">
        <w:rPr>
          <w:lang w:val="ru-RU"/>
        </w:rPr>
        <w:t>[</w:t>
      </w:r>
      <w:r w:rsidR="003D0421">
        <w:rPr>
          <w:lang w:val="ru-RU"/>
        </w:rPr>
        <w:t>18</w:t>
      </w:r>
      <w:r w:rsidR="003D0421" w:rsidRPr="003D0421">
        <w:rPr>
          <w:lang w:val="ru-RU"/>
        </w:rPr>
        <w:t>]</w:t>
      </w:r>
      <w:r w:rsidR="003D0421">
        <w:rPr>
          <w:lang w:val="ru-RU"/>
        </w:rPr>
        <w:t xml:space="preserve">. </w:t>
      </w:r>
      <w:proofErr w:type="spellStart"/>
      <w:r>
        <w:t>Cr</w:t>
      </w:r>
      <w:proofErr w:type="spellEnd"/>
      <w:r w:rsidRPr="0002287B">
        <w:rPr>
          <w:lang w:val="ru-RU"/>
        </w:rPr>
        <w:t xml:space="preserve"> (</w:t>
      </w:r>
      <w:r>
        <w:t>VI</w:t>
      </w:r>
      <w:r w:rsidRPr="0002287B">
        <w:rPr>
          <w:lang w:val="ru-RU"/>
        </w:rPr>
        <w:t>) вызывает сильное раздражение и воспаление слизистой оболочки носа как следствие вдыхания. Также описаны повреждения легких, рак легких и острая астма.</w:t>
      </w:r>
    </w:p>
    <w:p w:rsidR="00522F7C" w:rsidRPr="003D0421" w:rsidRDefault="00522F7C" w:rsidP="00522F7C">
      <w:pPr>
        <w:pStyle w:val="a3"/>
        <w:rPr>
          <w:lang w:val="ru-RU"/>
        </w:rPr>
      </w:pPr>
      <w:proofErr w:type="gramStart"/>
      <w:r w:rsidRPr="003D0421">
        <w:rPr>
          <w:lang w:val="ru-RU"/>
        </w:rPr>
        <w:t xml:space="preserve">Расчетная максимальная дополнительная концентрация </w:t>
      </w:r>
      <w:proofErr w:type="spellStart"/>
      <w:r w:rsidRPr="003D0421">
        <w:t>Cd</w:t>
      </w:r>
      <w:proofErr w:type="spellEnd"/>
      <w:r w:rsidRPr="003D0421">
        <w:rPr>
          <w:lang w:val="ru-RU"/>
        </w:rPr>
        <w:t xml:space="preserve"> на </w:t>
      </w:r>
      <w:r w:rsidR="00206712" w:rsidRPr="003D0421">
        <w:rPr>
          <w:lang w:val="ru-RU" w:eastAsia="en-US"/>
        </w:rPr>
        <w:t xml:space="preserve">заводе по термическому обезвреживанию отходов </w:t>
      </w:r>
      <w:r w:rsidRPr="003D0421">
        <w:rPr>
          <w:lang w:val="ru-RU"/>
        </w:rPr>
        <w:t xml:space="preserve">в Зеленодольском районе составляет 0,0001 мкг / м³ (среднегодовая нагрузка на выбросы)) на </w:t>
      </w:r>
      <w:r w:rsidRPr="003D0421">
        <w:t>BUP</w:t>
      </w:r>
      <w:r w:rsidRPr="003D0421">
        <w:rPr>
          <w:lang w:val="ru-RU"/>
        </w:rPr>
        <w:t>_6.</w:t>
      </w:r>
      <w:proofErr w:type="gramEnd"/>
      <w:r w:rsidRPr="003D0421">
        <w:rPr>
          <w:lang w:val="ru-RU"/>
        </w:rPr>
        <w:t xml:space="preserve"> Можно констатировать, что </w:t>
      </w:r>
      <w:r w:rsidR="002511F2" w:rsidRPr="003D0421">
        <w:rPr>
          <w:lang w:val="ru-RU"/>
        </w:rPr>
        <w:t>доля завода значительно ниже вышеуказанных пределов</w:t>
      </w:r>
      <w:r w:rsidRPr="003D0421">
        <w:rPr>
          <w:lang w:val="ru-RU"/>
        </w:rPr>
        <w:t xml:space="preserve"> концентрации и, следовательно, </w:t>
      </w:r>
      <w:proofErr w:type="spellStart"/>
      <w:r w:rsidR="00A23CFB" w:rsidRPr="003D0421">
        <w:rPr>
          <w:lang w:val="ru-RU"/>
        </w:rPr>
        <w:t>соответствутющее</w:t>
      </w:r>
      <w:proofErr w:type="spellEnd"/>
      <w:r w:rsidR="00A23CFB" w:rsidRPr="003D0421">
        <w:rPr>
          <w:lang w:val="ru-RU"/>
        </w:rPr>
        <w:t xml:space="preserve"> влияние на </w:t>
      </w:r>
      <w:r w:rsidRPr="003D0421">
        <w:rPr>
          <w:lang w:val="ru-RU"/>
        </w:rPr>
        <w:t>здоровь</w:t>
      </w:r>
      <w:r w:rsidR="00A23CFB" w:rsidRPr="003D0421">
        <w:rPr>
          <w:lang w:val="ru-RU"/>
        </w:rPr>
        <w:t>е</w:t>
      </w:r>
      <w:r w:rsidRPr="003D0421">
        <w:rPr>
          <w:lang w:val="ru-RU"/>
        </w:rPr>
        <w:t xml:space="preserve"> человека не ожидается.</w:t>
      </w:r>
    </w:p>
    <w:p w:rsidR="00522F7C" w:rsidRPr="0002287B" w:rsidRDefault="00522F7C" w:rsidP="00522F7C">
      <w:pPr>
        <w:pStyle w:val="berschrAbst"/>
        <w:rPr>
          <w:lang w:val="ru-RU"/>
        </w:rPr>
      </w:pPr>
    </w:p>
    <w:p w:rsidR="00522F7C" w:rsidRPr="0002287B" w:rsidRDefault="00522F7C" w:rsidP="00A80BC9">
      <w:pPr>
        <w:pStyle w:val="32"/>
        <w:numPr>
          <w:ilvl w:val="2"/>
          <w:numId w:val="38"/>
        </w:numPr>
        <w:rPr>
          <w:lang w:val="ru-RU"/>
        </w:rPr>
      </w:pPr>
      <w:r w:rsidRPr="0002287B">
        <w:rPr>
          <w:lang w:val="ru-RU"/>
        </w:rPr>
        <w:t>Загрязняющие вещества с пределом выбросов 0,5 мг / м³</w:t>
      </w:r>
    </w:p>
    <w:p w:rsidR="00522F7C" w:rsidRPr="0002287B" w:rsidRDefault="00522F7C" w:rsidP="00522F7C">
      <w:pPr>
        <w:pStyle w:val="a3"/>
        <w:rPr>
          <w:lang w:val="ru-RU"/>
        </w:rPr>
      </w:pPr>
      <w:r w:rsidRPr="0002287B">
        <w:rPr>
          <w:lang w:val="ru-RU"/>
        </w:rPr>
        <w:t xml:space="preserve">Кроме того, мышьяк </w:t>
      </w:r>
      <w:r>
        <w:t>As</w:t>
      </w:r>
      <w:r w:rsidRPr="0002287B">
        <w:rPr>
          <w:lang w:val="ru-RU"/>
        </w:rPr>
        <w:t xml:space="preserve"> с более низким максимумом является токсичным тяжелым металлом и является канцерогенным. Характерной чертой является «болезнь черной стопы», травма </w:t>
      </w:r>
      <w:proofErr w:type="spellStart"/>
      <w:r w:rsidRPr="0002287B">
        <w:rPr>
          <w:lang w:val="ru-RU"/>
        </w:rPr>
        <w:t>гемальной</w:t>
      </w:r>
      <w:proofErr w:type="spellEnd"/>
      <w:r w:rsidRPr="0002287B">
        <w:rPr>
          <w:lang w:val="ru-RU"/>
        </w:rPr>
        <w:t xml:space="preserve"> системы. </w:t>
      </w:r>
      <w:r>
        <w:t>NOAEL</w:t>
      </w:r>
      <w:r w:rsidRPr="0002287B">
        <w:rPr>
          <w:lang w:val="ru-RU"/>
        </w:rPr>
        <w:t xml:space="preserve"> ингаляционного воздействия на </w:t>
      </w:r>
      <w:proofErr w:type="spellStart"/>
      <w:r w:rsidRPr="0002287B">
        <w:rPr>
          <w:lang w:val="ru-RU"/>
        </w:rPr>
        <w:t>фетотоксические</w:t>
      </w:r>
      <w:proofErr w:type="spellEnd"/>
      <w:r w:rsidRPr="0002287B">
        <w:rPr>
          <w:lang w:val="ru-RU"/>
        </w:rPr>
        <w:t xml:space="preserve"> эффекты составлял 43 мкг / кг * </w:t>
      </w:r>
      <w:proofErr w:type="spellStart"/>
      <w:r w:rsidRPr="0002287B">
        <w:rPr>
          <w:lang w:val="ru-RU"/>
        </w:rPr>
        <w:t>сут</w:t>
      </w:r>
      <w:proofErr w:type="spellEnd"/>
      <w:r w:rsidR="001B7407">
        <w:rPr>
          <w:lang w:val="ru-RU"/>
        </w:rPr>
        <w:t xml:space="preserve"> </w:t>
      </w:r>
      <w:r w:rsidR="001B7407" w:rsidRPr="001B7407">
        <w:rPr>
          <w:lang w:val="ru-RU"/>
        </w:rPr>
        <w:t>[</w:t>
      </w:r>
      <w:r w:rsidR="001B7407">
        <w:rPr>
          <w:lang w:val="ru-RU"/>
        </w:rPr>
        <w:t>19</w:t>
      </w:r>
      <w:r w:rsidR="001B7407" w:rsidRPr="001B7407">
        <w:rPr>
          <w:lang w:val="ru-RU"/>
        </w:rPr>
        <w:t>]</w:t>
      </w:r>
      <w:r w:rsidRPr="0002287B">
        <w:rPr>
          <w:lang w:val="ru-RU"/>
        </w:rPr>
        <w:t xml:space="preserve">. Другим известным тяжелым металлом является свинец </w:t>
      </w:r>
      <w:proofErr w:type="spellStart"/>
      <w:r>
        <w:t>Pb</w:t>
      </w:r>
      <w:proofErr w:type="spellEnd"/>
      <w:r w:rsidRPr="0002287B">
        <w:rPr>
          <w:lang w:val="ru-RU"/>
        </w:rPr>
        <w:t xml:space="preserve">. Воздействие на здоровье человека при низких дозах облучения описывается как нейротоксическое, </w:t>
      </w:r>
      <w:proofErr w:type="spellStart"/>
      <w:r w:rsidRPr="0002287B">
        <w:rPr>
          <w:lang w:val="ru-RU"/>
        </w:rPr>
        <w:t>репротоксическое</w:t>
      </w:r>
      <w:proofErr w:type="spellEnd"/>
      <w:r w:rsidRPr="0002287B">
        <w:rPr>
          <w:lang w:val="ru-RU"/>
        </w:rPr>
        <w:t xml:space="preserve"> и воздействие на кроветворную </w:t>
      </w:r>
      <w:proofErr w:type="gramStart"/>
      <w:r w:rsidRPr="0002287B">
        <w:rPr>
          <w:lang w:val="ru-RU"/>
        </w:rPr>
        <w:t>систему</w:t>
      </w:r>
      <w:proofErr w:type="gramEnd"/>
      <w:r w:rsidRPr="0002287B">
        <w:rPr>
          <w:lang w:val="ru-RU"/>
        </w:rPr>
        <w:t xml:space="preserve"> и артериальное давление. Есть также признаки того, что он является канцерогенным. Значение </w:t>
      </w:r>
      <w:r>
        <w:t>TRD</w:t>
      </w:r>
      <w:r w:rsidRPr="0002287B">
        <w:rPr>
          <w:lang w:val="ru-RU"/>
        </w:rPr>
        <w:t xml:space="preserve"> 1 мкг / </w:t>
      </w:r>
      <w:proofErr w:type="gramStart"/>
      <w:r w:rsidRPr="0002287B">
        <w:rPr>
          <w:lang w:val="ru-RU"/>
        </w:rPr>
        <w:t>кг</w:t>
      </w:r>
      <w:proofErr w:type="gramEnd"/>
      <w:r w:rsidRPr="0002287B">
        <w:rPr>
          <w:lang w:val="ru-RU"/>
        </w:rPr>
        <w:t xml:space="preserve"> * </w:t>
      </w:r>
      <w:proofErr w:type="spellStart"/>
      <w:r w:rsidRPr="0002287B">
        <w:rPr>
          <w:lang w:val="ru-RU"/>
        </w:rPr>
        <w:t>д</w:t>
      </w:r>
      <w:proofErr w:type="spellEnd"/>
      <w:r w:rsidRPr="0002287B">
        <w:rPr>
          <w:lang w:val="ru-RU"/>
        </w:rPr>
        <w:t xml:space="preserve"> было рассчитано</w:t>
      </w:r>
      <w:sdt>
        <w:sdtPr>
          <w:id w:val="1486583961"/>
          <w:citation/>
        </w:sdtPr>
        <w:sdtContent>
          <w:r w:rsidR="00EE3872" w:rsidRPr="0040122C">
            <w:fldChar w:fldCharType="begin"/>
          </w:r>
          <w:r w:rsidRPr="0040122C">
            <w:instrText>CITATION</w:instrText>
          </w:r>
          <w:r w:rsidRPr="0002287B">
            <w:rPr>
              <w:lang w:val="ru-RU"/>
            </w:rPr>
            <w:instrText xml:space="preserve"> </w:instrText>
          </w:r>
          <w:r w:rsidRPr="0040122C">
            <w:instrText>Kal</w:instrText>
          </w:r>
          <w:r w:rsidRPr="0002287B">
            <w:rPr>
              <w:lang w:val="ru-RU"/>
            </w:rPr>
            <w:instrText>141 \</w:instrText>
          </w:r>
          <w:r w:rsidRPr="0040122C">
            <w:instrText>l</w:instrText>
          </w:r>
          <w:r w:rsidRPr="0002287B">
            <w:rPr>
              <w:lang w:val="ru-RU"/>
            </w:rPr>
            <w:instrText xml:space="preserve"> 1031 </w:instrText>
          </w:r>
          <w:r w:rsidR="00EE3872" w:rsidRPr="0040122C">
            <w:fldChar w:fldCharType="separate"/>
          </w:r>
          <w:r w:rsidR="004616AC">
            <w:rPr>
              <w:noProof/>
            </w:rPr>
            <w:t xml:space="preserve"> (Kalberlah, 2014)</w:t>
          </w:r>
          <w:r w:rsidR="00EE3872" w:rsidRPr="0040122C">
            <w:fldChar w:fldCharType="end"/>
          </w:r>
        </w:sdtContent>
      </w:sdt>
      <w:r w:rsidRPr="0002287B">
        <w:rPr>
          <w:lang w:val="ru-RU"/>
        </w:rPr>
        <w:t>.</w:t>
      </w:r>
    </w:p>
    <w:p w:rsidR="005F3F8E" w:rsidRPr="003D0421" w:rsidRDefault="00522F7C" w:rsidP="005F3F8E">
      <w:pPr>
        <w:pStyle w:val="a3"/>
        <w:rPr>
          <w:lang w:val="ru-RU"/>
        </w:rPr>
      </w:pPr>
      <w:r w:rsidRPr="001B7407">
        <w:rPr>
          <w:lang w:val="ru-RU"/>
        </w:rPr>
        <w:t xml:space="preserve">Расчетная максимальная дополнительная концентрация </w:t>
      </w:r>
      <w:proofErr w:type="spellStart"/>
      <w:r w:rsidRPr="001B7407">
        <w:t>Cd</w:t>
      </w:r>
      <w:proofErr w:type="spellEnd"/>
      <w:r w:rsidRPr="001B7407">
        <w:rPr>
          <w:lang w:val="ru-RU"/>
        </w:rPr>
        <w:t xml:space="preserve"> на </w:t>
      </w:r>
      <w:r w:rsidR="00206712" w:rsidRPr="001B7407">
        <w:rPr>
          <w:lang w:val="ru-RU" w:eastAsia="en-US"/>
        </w:rPr>
        <w:t xml:space="preserve">заводе по термическому обезвреживанию отходов </w:t>
      </w:r>
      <w:proofErr w:type="gramStart"/>
      <w:r w:rsidRPr="001B7407">
        <w:rPr>
          <w:lang w:val="ru-RU"/>
        </w:rPr>
        <w:t>в</w:t>
      </w:r>
      <w:proofErr w:type="gramEnd"/>
      <w:r w:rsidRPr="001B7407">
        <w:rPr>
          <w:lang w:val="ru-RU"/>
        </w:rPr>
        <w:t xml:space="preserve"> </w:t>
      </w:r>
      <w:proofErr w:type="gramStart"/>
      <w:r w:rsidRPr="001B7407">
        <w:rPr>
          <w:lang w:val="ru-RU"/>
        </w:rPr>
        <w:t>Зеленодольском</w:t>
      </w:r>
      <w:proofErr w:type="gramEnd"/>
      <w:r w:rsidRPr="001B7407">
        <w:rPr>
          <w:lang w:val="ru-RU"/>
        </w:rPr>
        <w:t xml:space="preserve"> районе составляет 0,001 мкг / м³ (среднегодовая нагрузка на выбросы) на </w:t>
      </w:r>
      <w:r w:rsidRPr="001B7407">
        <w:t>BUP</w:t>
      </w:r>
      <w:r w:rsidRPr="001B7407">
        <w:rPr>
          <w:lang w:val="ru-RU"/>
        </w:rPr>
        <w:t>_6. Взрослые поглощают 20 м</w:t>
      </w:r>
      <w:r w:rsidRPr="001B7407">
        <w:rPr>
          <w:vertAlign w:val="superscript"/>
          <w:lang w:val="ru-RU"/>
        </w:rPr>
        <w:t>3</w:t>
      </w:r>
      <w:r w:rsidRPr="001B7407">
        <w:rPr>
          <w:lang w:val="ru-RU"/>
        </w:rPr>
        <w:t xml:space="preserve"> воздуха в сутки. Это приводит к 0,02 мкг потребления </w:t>
      </w:r>
      <w:r w:rsidRPr="001B7407">
        <w:t>As</w:t>
      </w:r>
      <w:r w:rsidRPr="001B7407">
        <w:rPr>
          <w:lang w:val="ru-RU"/>
        </w:rPr>
        <w:t xml:space="preserve"> в день, что соответствует </w:t>
      </w:r>
      <w:proofErr w:type="spellStart"/>
      <w:r w:rsidRPr="001B7407">
        <w:rPr>
          <w:lang w:val="ru-RU"/>
        </w:rPr>
        <w:t>ок</w:t>
      </w:r>
      <w:proofErr w:type="spellEnd"/>
      <w:r w:rsidRPr="001B7407">
        <w:rPr>
          <w:lang w:val="ru-RU"/>
        </w:rPr>
        <w:t>. 0,00014 при весе 70 кг. Взрослые поглощают 10 м</w:t>
      </w:r>
      <w:r w:rsidRPr="001B7407">
        <w:rPr>
          <w:vertAlign w:val="superscript"/>
          <w:lang w:val="ru-RU"/>
        </w:rPr>
        <w:t>3</w:t>
      </w:r>
      <w:r w:rsidRPr="001B7407">
        <w:rPr>
          <w:lang w:val="ru-RU"/>
        </w:rPr>
        <w:t xml:space="preserve"> воздуха в сутки. Это приводит к 0,01 мкг потребления </w:t>
      </w:r>
      <w:r w:rsidRPr="001B7407">
        <w:t>As</w:t>
      </w:r>
      <w:r w:rsidRPr="001B7407">
        <w:rPr>
          <w:lang w:val="ru-RU"/>
        </w:rPr>
        <w:t xml:space="preserve"> в день, что соответствует </w:t>
      </w:r>
      <w:proofErr w:type="spellStart"/>
      <w:r w:rsidRPr="001B7407">
        <w:rPr>
          <w:lang w:val="ru-RU"/>
        </w:rPr>
        <w:t>ок</w:t>
      </w:r>
      <w:proofErr w:type="spellEnd"/>
      <w:r w:rsidRPr="001B7407">
        <w:rPr>
          <w:lang w:val="ru-RU"/>
        </w:rPr>
        <w:t xml:space="preserve">. 0,006 при весе 15 кг. </w:t>
      </w:r>
      <w:r w:rsidR="005F3F8E" w:rsidRPr="003D0421">
        <w:rPr>
          <w:lang w:val="ru-RU"/>
        </w:rPr>
        <w:t xml:space="preserve">Можно констатировать, что доля завода значительно ниже вышеуказанных пределов концентрации и, следовательно, </w:t>
      </w:r>
      <w:proofErr w:type="spellStart"/>
      <w:r w:rsidR="005F3F8E" w:rsidRPr="003D0421">
        <w:rPr>
          <w:lang w:val="ru-RU"/>
        </w:rPr>
        <w:t>соответствеющее</w:t>
      </w:r>
      <w:proofErr w:type="spellEnd"/>
      <w:r w:rsidR="005F3F8E" w:rsidRPr="003D0421">
        <w:rPr>
          <w:lang w:val="ru-RU"/>
        </w:rPr>
        <w:t xml:space="preserve"> воздействие на здоровье человека не ожидается.</w:t>
      </w:r>
    </w:p>
    <w:p w:rsidR="00522F7C" w:rsidRPr="001B7407" w:rsidRDefault="00522F7C" w:rsidP="00522F7C">
      <w:pPr>
        <w:pStyle w:val="a3"/>
        <w:rPr>
          <w:vanish/>
          <w:lang w:val="ru-RU"/>
        </w:rPr>
      </w:pPr>
    </w:p>
    <w:p w:rsidR="00522F7C" w:rsidRPr="001B7407" w:rsidRDefault="00522F7C" w:rsidP="00522F7C">
      <w:pPr>
        <w:spacing w:before="0" w:after="0" w:line="240" w:lineRule="auto"/>
        <w:ind w:left="0"/>
        <w:rPr>
          <w:rFonts w:cs="Arial"/>
          <w:b/>
          <w:bCs/>
          <w:kern w:val="32"/>
          <w:sz w:val="26"/>
          <w:szCs w:val="32"/>
          <w:lang w:val="ru-RU"/>
        </w:rPr>
      </w:pPr>
      <w:r w:rsidRPr="001B7407">
        <w:rPr>
          <w:lang w:val="ru-RU"/>
        </w:rPr>
        <w:br w:type="page"/>
      </w:r>
    </w:p>
    <w:p w:rsidR="00522F7C" w:rsidRPr="00A84DFB" w:rsidRDefault="00522F7C" w:rsidP="00A80BC9">
      <w:pPr>
        <w:pStyle w:val="1"/>
        <w:numPr>
          <w:ilvl w:val="0"/>
          <w:numId w:val="38"/>
        </w:numPr>
      </w:pPr>
      <w:bookmarkStart w:id="127" w:name="_Toc41908911"/>
      <w:proofErr w:type="spellStart"/>
      <w:r>
        <w:lastRenderedPageBreak/>
        <w:t>Вывод</w:t>
      </w:r>
      <w:bookmarkEnd w:id="127"/>
      <w:proofErr w:type="spellEnd"/>
    </w:p>
    <w:p w:rsidR="00522F7C" w:rsidRPr="0024372C" w:rsidRDefault="00522F7C" w:rsidP="00522F7C">
      <w:pPr>
        <w:pStyle w:val="a3"/>
        <w:rPr>
          <w:lang w:val="ru-RU"/>
        </w:rPr>
      </w:pPr>
      <w:r w:rsidRPr="0024372C">
        <w:rPr>
          <w:lang w:val="ru-RU"/>
        </w:rPr>
        <w:t xml:space="preserve">Исследование дисперсии воздуха показало, что при применении немецких правил (в отношении методологии и системы оценки) </w:t>
      </w:r>
      <w:r w:rsidR="00074679" w:rsidRPr="0024372C">
        <w:rPr>
          <w:lang w:val="ru-RU"/>
        </w:rPr>
        <w:t>Германские</w:t>
      </w:r>
      <w:r w:rsidRPr="0024372C">
        <w:rPr>
          <w:lang w:val="ru-RU"/>
        </w:rPr>
        <w:t xml:space="preserve"> годовые предельные значения </w:t>
      </w:r>
      <w:r w:rsidR="00074679" w:rsidRPr="0024372C">
        <w:rPr>
          <w:lang w:val="ru-RU"/>
        </w:rPr>
        <w:t xml:space="preserve">согласно </w:t>
      </w:r>
      <w:r w:rsidRPr="0024372C">
        <w:rPr>
          <w:lang w:val="ru-RU"/>
        </w:rPr>
        <w:t>Технической инструкции по контролю качества воздуха 2002 по загрязняющим воздух веществам</w:t>
      </w:r>
      <w:r w:rsidR="00074679" w:rsidRPr="0024372C">
        <w:rPr>
          <w:lang w:val="ru-RU"/>
        </w:rPr>
        <w:t xml:space="preserve"> не превышаются</w:t>
      </w:r>
      <w:r w:rsidRPr="0024372C">
        <w:rPr>
          <w:lang w:val="ru-RU"/>
        </w:rPr>
        <w:t>.</w:t>
      </w:r>
    </w:p>
    <w:p w:rsidR="00522F7C" w:rsidRPr="00A84DFB" w:rsidRDefault="00522F7C" w:rsidP="00522F7C">
      <w:pPr>
        <w:pStyle w:val="a3"/>
      </w:pPr>
      <w:r w:rsidRPr="0002287B">
        <w:rPr>
          <w:lang w:val="ru-RU"/>
        </w:rPr>
        <w:t>Краткосрочные значения в соответствии с российскими стандартами качества окружающей среды в точках оценки также были соблюдены (</w:t>
      </w:r>
      <w:proofErr w:type="gramStart"/>
      <w:r w:rsidRPr="0002287B">
        <w:rPr>
          <w:lang w:val="ru-RU"/>
        </w:rPr>
        <w:t>см</w:t>
      </w:r>
      <w:proofErr w:type="gramEnd"/>
      <w:r w:rsidRPr="0002287B">
        <w:rPr>
          <w:lang w:val="ru-RU"/>
        </w:rPr>
        <w:t xml:space="preserve">. </w:t>
      </w:r>
      <w:proofErr w:type="spellStart"/>
      <w:r>
        <w:t>Главу</w:t>
      </w:r>
      <w:proofErr w:type="spellEnd"/>
      <w:r>
        <w:t xml:space="preserve"> </w:t>
      </w:r>
      <w:fldSimple w:instr=" REF _Ref526862537 \n \h  \* MERGEFORMAT " w:fldLock="1">
        <w:r w:rsidRPr="00A84DFB">
          <w:t>12.2</w:t>
        </w:r>
      </w:fldSimple>
      <w:r>
        <w:t xml:space="preserve">); </w:t>
      </w:r>
      <w:proofErr w:type="spellStart"/>
      <w:r>
        <w:t>не</w:t>
      </w:r>
      <w:proofErr w:type="spellEnd"/>
      <w:r>
        <w:t xml:space="preserve"> </w:t>
      </w:r>
      <w:proofErr w:type="spellStart"/>
      <w:r>
        <w:t>ожидается</w:t>
      </w:r>
      <w:proofErr w:type="spellEnd"/>
      <w:r>
        <w:t xml:space="preserve"> </w:t>
      </w:r>
      <w:proofErr w:type="spellStart"/>
      <w:r>
        <w:t>никаких</w:t>
      </w:r>
      <w:proofErr w:type="spellEnd"/>
      <w:r>
        <w:t xml:space="preserve"> </w:t>
      </w:r>
      <w:proofErr w:type="spellStart"/>
      <w:r>
        <w:t>превышений</w:t>
      </w:r>
      <w:proofErr w:type="spellEnd"/>
      <w:r>
        <w:t>.</w:t>
      </w:r>
    </w:p>
    <w:p w:rsidR="00522F7C" w:rsidRPr="0002287B" w:rsidRDefault="00522F7C" w:rsidP="00522F7C">
      <w:pPr>
        <w:pStyle w:val="a3"/>
        <w:rPr>
          <w:lang w:val="ru-RU"/>
        </w:rPr>
      </w:pPr>
      <w:r w:rsidRPr="0002287B">
        <w:rPr>
          <w:lang w:val="ru-RU"/>
        </w:rPr>
        <w:t>Кроме того, исследование дисперсии воздуха показало, что подход к моделированию по сравнению с определением нагрузочных выбросов с помощью измерений является более консервативным. При подходе к моделированию выбросы источников оцениваются в 8 760 часов в год (</w:t>
      </w:r>
      <w:proofErr w:type="gramStart"/>
      <w:r w:rsidRPr="0002287B">
        <w:rPr>
          <w:lang w:val="ru-RU"/>
        </w:rPr>
        <w:t>см</w:t>
      </w:r>
      <w:proofErr w:type="gramEnd"/>
      <w:r w:rsidRPr="0002287B">
        <w:rPr>
          <w:lang w:val="ru-RU"/>
        </w:rPr>
        <w:t xml:space="preserve">. также Главу </w:t>
      </w:r>
      <w:fldSimple w:instr=" REF _Ref526861399 \n \h  \* MERGEFORMAT " w:fldLock="1">
        <w:r w:rsidRPr="0002287B">
          <w:rPr>
            <w:lang w:val="ru-RU"/>
          </w:rPr>
          <w:t>7.2</w:t>
        </w:r>
      </w:fldSimple>
      <w:r w:rsidRPr="0002287B">
        <w:rPr>
          <w:lang w:val="ru-RU"/>
        </w:rPr>
        <w:t xml:space="preserve">). Это переоценка сценария выбросов. </w:t>
      </w:r>
    </w:p>
    <w:p w:rsidR="00522F7C" w:rsidRPr="0002287B" w:rsidRDefault="00522F7C" w:rsidP="00522F7C">
      <w:pPr>
        <w:pStyle w:val="a3"/>
        <w:rPr>
          <w:lang w:val="ru-RU"/>
        </w:rPr>
      </w:pPr>
      <w:r w:rsidRPr="0002287B">
        <w:rPr>
          <w:lang w:val="ru-RU"/>
        </w:rPr>
        <w:t xml:space="preserve">Расчеты показали, что ежегодные и суточные дополнительные нагрузки, вызванные запланированным </w:t>
      </w:r>
      <w:r w:rsidR="00206712" w:rsidRPr="00F61E3D">
        <w:rPr>
          <w:lang w:val="ru-RU" w:eastAsia="en-US"/>
        </w:rPr>
        <w:t>завод</w:t>
      </w:r>
      <w:r w:rsidR="00206712">
        <w:rPr>
          <w:lang w:val="ru-RU" w:eastAsia="en-US"/>
        </w:rPr>
        <w:t>ом</w:t>
      </w:r>
      <w:r w:rsidR="00206712" w:rsidRPr="00F61E3D">
        <w:rPr>
          <w:lang w:val="ru-RU" w:eastAsia="en-US"/>
        </w:rPr>
        <w:t xml:space="preserve"> </w:t>
      </w:r>
      <w:r w:rsidR="00206712">
        <w:rPr>
          <w:lang w:val="ru-RU" w:eastAsia="en-US"/>
        </w:rPr>
        <w:t>по термическому обезвреживанию отходов</w:t>
      </w:r>
      <w:r w:rsidRPr="0002287B">
        <w:rPr>
          <w:lang w:val="ru-RU"/>
        </w:rPr>
        <w:t>, ниже 2% в соответствии с годовыми предельными значениями Технической инструкции по контролю качества воздуха и среднесуточными предельными значениями в России. Согласно немецкому законодательству завод является приемлемым.</w:t>
      </w:r>
    </w:p>
    <w:p w:rsidR="00522F7C" w:rsidRPr="0002287B" w:rsidRDefault="00522F7C" w:rsidP="00522F7C">
      <w:pPr>
        <w:pStyle w:val="a3"/>
        <w:rPr>
          <w:highlight w:val="cyan"/>
          <w:lang w:val="ru-RU"/>
        </w:rPr>
      </w:pPr>
      <w:r w:rsidRPr="0002287B">
        <w:rPr>
          <w:lang w:val="ru-RU"/>
        </w:rPr>
        <w:t xml:space="preserve">Таким образом, можно </w:t>
      </w:r>
      <w:r w:rsidR="005F3F8E">
        <w:rPr>
          <w:lang w:val="ru-RU"/>
        </w:rPr>
        <w:t>сделать вывод</w:t>
      </w:r>
      <w:r w:rsidRPr="0002287B">
        <w:rPr>
          <w:lang w:val="ru-RU"/>
        </w:rPr>
        <w:t>, что завод не может оказывать вредного воздействия на здоровье человека, а также негативного воздействия на окружающую среду.</w:t>
      </w:r>
    </w:p>
    <w:p w:rsidR="00522F7C" w:rsidRPr="0002287B" w:rsidRDefault="00522F7C"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Default="00522F7C" w:rsidP="00522F7C">
      <w:pPr>
        <w:rPr>
          <w:lang w:val="ru-RU"/>
        </w:rPr>
      </w:pPr>
    </w:p>
    <w:p w:rsidR="00074679" w:rsidRPr="0002287B" w:rsidRDefault="00074679"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Pr="0002287B" w:rsidRDefault="00522F7C" w:rsidP="00522F7C">
      <w:pPr>
        <w:rPr>
          <w:lang w:val="ru-RU"/>
        </w:rPr>
      </w:pPr>
    </w:p>
    <w:p w:rsidR="00522F7C" w:rsidRPr="00010149" w:rsidRDefault="00522F7C" w:rsidP="00A80BC9">
      <w:pPr>
        <w:pStyle w:val="1"/>
        <w:numPr>
          <w:ilvl w:val="0"/>
          <w:numId w:val="38"/>
        </w:numPr>
      </w:pPr>
      <w:bookmarkStart w:id="128" w:name="_Toc119477513"/>
      <w:bookmarkStart w:id="129" w:name="_Toc234125655"/>
      <w:bookmarkStart w:id="130" w:name="_Toc273627547"/>
      <w:bookmarkStart w:id="131" w:name="_Toc41908912"/>
      <w:proofErr w:type="spellStart"/>
      <w:r>
        <w:lastRenderedPageBreak/>
        <w:t>Литератур</w:t>
      </w:r>
      <w:bookmarkEnd w:id="128"/>
      <w:bookmarkEnd w:id="129"/>
      <w:r>
        <w:t>а</w:t>
      </w:r>
      <w:bookmarkEnd w:id="130"/>
      <w:bookmarkEnd w:id="131"/>
      <w:proofErr w:type="spellEnd"/>
    </w:p>
    <w:p w:rsidR="00522F7C" w:rsidRPr="0002287B" w:rsidRDefault="00522F7C" w:rsidP="00522F7C">
      <w:pPr>
        <w:pStyle w:val="a3"/>
        <w:rPr>
          <w:lang w:val="ru-RU"/>
        </w:rPr>
      </w:pPr>
      <w:r w:rsidRPr="0002287B">
        <w:rPr>
          <w:lang w:val="ru-RU"/>
        </w:rPr>
        <w:t>Следующие документы были использованы для разработки данного отчета:</w:t>
      </w:r>
    </w:p>
    <w:p w:rsidR="00522F7C" w:rsidRPr="0002287B" w:rsidRDefault="00522F7C" w:rsidP="00522F7C">
      <w:pPr>
        <w:pStyle w:val="Liste1"/>
        <w:tabs>
          <w:tab w:val="clear" w:pos="2041"/>
        </w:tabs>
        <w:rPr>
          <w:lang w:val="ru-RU"/>
        </w:rPr>
      </w:pPr>
      <w:bookmarkStart w:id="132" w:name="_Ref526856960"/>
      <w:r w:rsidRPr="0002287B">
        <w:rPr>
          <w:lang w:val="ru-RU"/>
        </w:rPr>
        <w:t>Федеральный закон о контроле выбросов - Закон о предотвращении вредного воздействия на окружающую среду, вызванного загрязнением воздуха, шумом, вибрацией и аналогичными явлениями (Закон ФРГ об охране окружающей среды от вредных воздействий) в редакции от 26 сентября 2002 года (Федеральные ведомости</w:t>
      </w:r>
      <w:r w:rsidRPr="0002287B">
        <w:rPr>
          <w:sz w:val="23"/>
          <w:lang w:val="ru-RU"/>
        </w:rPr>
        <w:t xml:space="preserve"> </w:t>
      </w:r>
      <w:bookmarkStart w:id="133" w:name="_Ref89677655"/>
      <w:r>
        <w:rPr>
          <w:sz w:val="23"/>
        </w:rPr>
        <w:t>I</w:t>
      </w:r>
      <w:r w:rsidRPr="0002287B">
        <w:rPr>
          <w:sz w:val="23"/>
          <w:lang w:val="ru-RU"/>
        </w:rPr>
        <w:t xml:space="preserve"> </w:t>
      </w:r>
      <w:r>
        <w:rPr>
          <w:sz w:val="23"/>
        </w:rPr>
        <w:t>p</w:t>
      </w:r>
      <w:r w:rsidRPr="0002287B">
        <w:rPr>
          <w:sz w:val="23"/>
          <w:lang w:val="ru-RU"/>
        </w:rPr>
        <w:t>. 3830)</w:t>
      </w:r>
      <w:bookmarkEnd w:id="133"/>
      <w:r w:rsidRPr="0002287B">
        <w:rPr>
          <w:sz w:val="23"/>
          <w:lang w:val="ru-RU"/>
        </w:rPr>
        <w:t>.</w:t>
      </w:r>
      <w:bookmarkEnd w:id="132"/>
    </w:p>
    <w:p w:rsidR="00522F7C" w:rsidRPr="00010149" w:rsidRDefault="00522F7C" w:rsidP="00522F7C">
      <w:pPr>
        <w:pStyle w:val="Liste1"/>
        <w:tabs>
          <w:tab w:val="clear" w:pos="2041"/>
        </w:tabs>
      </w:pPr>
      <w:bookmarkStart w:id="134" w:name="_Ref526857009"/>
      <w:proofErr w:type="gramStart"/>
      <w:r w:rsidRPr="0002287B">
        <w:rPr>
          <w:lang w:val="ru-RU"/>
        </w:rPr>
        <w:t xml:space="preserve">Первое Общее административное положение, касающееся Федерального закона о контроле выбросов (Технические инструкции по контролю качества воздуха - </w:t>
      </w:r>
      <w:r>
        <w:t>TA</w:t>
      </w:r>
      <w:r w:rsidRPr="0002287B">
        <w:rPr>
          <w:lang w:val="ru-RU"/>
        </w:rPr>
        <w:t xml:space="preserve"> </w:t>
      </w:r>
      <w:r>
        <w:t>Luft</w:t>
      </w:r>
      <w:r w:rsidRPr="0002287B">
        <w:rPr>
          <w:lang w:val="ru-RU"/>
        </w:rPr>
        <w:t>) от 24 июля 2002 года (</w:t>
      </w:r>
      <w:proofErr w:type="spellStart"/>
      <w:r>
        <w:t>GMBl</w:t>
      </w:r>
      <w:proofErr w:type="spellEnd"/>
      <w:r w:rsidRPr="0002287B">
        <w:rPr>
          <w:lang w:val="ru-RU"/>
        </w:rPr>
        <w:t>.</w:t>
      </w:r>
      <w:proofErr w:type="gramEnd"/>
      <w:r w:rsidRPr="0002287B">
        <w:rPr>
          <w:lang w:val="ru-RU"/>
        </w:rPr>
        <w:t xml:space="preserve"> </w:t>
      </w:r>
      <w:bookmarkStart w:id="135" w:name="_Ref89677665"/>
      <w:r>
        <w:t>[</w:t>
      </w:r>
      <w:proofErr w:type="spellStart"/>
      <w:r>
        <w:t>Совместный</w:t>
      </w:r>
      <w:proofErr w:type="spellEnd"/>
      <w:r>
        <w:t xml:space="preserve"> </w:t>
      </w:r>
      <w:proofErr w:type="spellStart"/>
      <w:r>
        <w:t>министерский</w:t>
      </w:r>
      <w:proofErr w:type="spellEnd"/>
      <w:r>
        <w:t xml:space="preserve"> </w:t>
      </w:r>
      <w:proofErr w:type="spellStart"/>
      <w:r>
        <w:t>вестник</w:t>
      </w:r>
      <w:proofErr w:type="spellEnd"/>
      <w:r>
        <w:t xml:space="preserve"> Joint Ministerial Gazette] </w:t>
      </w:r>
      <w:proofErr w:type="spellStart"/>
      <w:r>
        <w:t>стр</w:t>
      </w:r>
      <w:proofErr w:type="spellEnd"/>
      <w:r>
        <w:t>. 511</w:t>
      </w:r>
      <w:bookmarkStart w:id="136" w:name="_Ref177301710"/>
      <w:bookmarkStart w:id="137" w:name="_Ref171927590"/>
      <w:bookmarkEnd w:id="135"/>
      <w:r>
        <w:t>.</w:t>
      </w:r>
      <w:bookmarkEnd w:id="134"/>
    </w:p>
    <w:p w:rsidR="00522F7C" w:rsidRPr="0002287B" w:rsidRDefault="00522F7C" w:rsidP="00522F7C">
      <w:pPr>
        <w:pStyle w:val="Liste1"/>
        <w:tabs>
          <w:tab w:val="clear" w:pos="2041"/>
        </w:tabs>
        <w:rPr>
          <w:lang w:val="ru-RU"/>
        </w:rPr>
      </w:pPr>
      <w:bookmarkStart w:id="138" w:name="_Ref163386885"/>
      <w:r w:rsidRPr="0002287B">
        <w:rPr>
          <w:lang w:val="ru-RU"/>
        </w:rPr>
        <w:t xml:space="preserve">Временной ряд </w:t>
      </w:r>
      <w:proofErr w:type="spellStart"/>
      <w:r>
        <w:t>AKTerm</w:t>
      </w:r>
      <w:proofErr w:type="spellEnd"/>
      <w:r w:rsidRPr="0002287B">
        <w:rPr>
          <w:lang w:val="ru-RU"/>
        </w:rPr>
        <w:t xml:space="preserve"> Казань 2015 года; набор метеорологических данных, предоставленный институтом </w:t>
      </w:r>
      <w:proofErr w:type="spellStart"/>
      <w:r>
        <w:t>IfU</w:t>
      </w:r>
      <w:proofErr w:type="spellEnd"/>
      <w:r w:rsidRPr="0002287B">
        <w:rPr>
          <w:lang w:val="ru-RU"/>
        </w:rPr>
        <w:t>.</w:t>
      </w:r>
      <w:bookmarkEnd w:id="138"/>
    </w:p>
    <w:p w:rsidR="00522F7C" w:rsidRPr="00735A94" w:rsidRDefault="00522F7C" w:rsidP="00522F7C">
      <w:pPr>
        <w:pStyle w:val="Liste1"/>
        <w:tabs>
          <w:tab w:val="clear" w:pos="2041"/>
        </w:tabs>
        <w:rPr>
          <w:szCs w:val="21"/>
        </w:rPr>
      </w:pPr>
      <w:bookmarkStart w:id="139" w:name="_Ref526859087"/>
      <w:r w:rsidRPr="0002287B">
        <w:rPr>
          <w:lang w:val="ru-RU"/>
        </w:rPr>
        <w:t xml:space="preserve">Дисперсионная модель </w:t>
      </w:r>
      <w:r>
        <w:t>AUSTAL</w:t>
      </w:r>
      <w:r w:rsidRPr="0002287B">
        <w:rPr>
          <w:lang w:val="ru-RU"/>
        </w:rPr>
        <w:t>2000, версия 2.6.11-</w:t>
      </w:r>
      <w:r>
        <w:t>WI</w:t>
      </w:r>
      <w:r w:rsidRPr="0002287B">
        <w:rPr>
          <w:lang w:val="ru-RU"/>
        </w:rPr>
        <w:t>-</w:t>
      </w:r>
      <w:r>
        <w:t>x</w:t>
      </w:r>
      <w:r w:rsidRPr="0002287B">
        <w:rPr>
          <w:lang w:val="ru-RU"/>
        </w:rPr>
        <w:t>.</w:t>
      </w:r>
      <w:r w:rsidRPr="0002287B">
        <w:rPr>
          <w:lang w:val="ru-RU"/>
        </w:rPr>
        <w:br/>
        <w:t>Авторское право (</w:t>
      </w:r>
      <w:r>
        <w:t>c</w:t>
      </w:r>
      <w:r w:rsidRPr="0002287B">
        <w:rPr>
          <w:lang w:val="ru-RU"/>
        </w:rPr>
        <w:t xml:space="preserve">) Федеральное агентство по окружающей среде, </w:t>
      </w:r>
      <w:proofErr w:type="spellStart"/>
      <w:r w:rsidRPr="0002287B">
        <w:rPr>
          <w:lang w:val="ru-RU"/>
        </w:rPr>
        <w:t>Дессау-Рослау</w:t>
      </w:r>
      <w:proofErr w:type="spellEnd"/>
      <w:r w:rsidRPr="0002287B">
        <w:rPr>
          <w:lang w:val="ru-RU"/>
        </w:rPr>
        <w:t>, 2002-2014, Авторское право (</w:t>
      </w:r>
      <w:r>
        <w:t>c</w:t>
      </w:r>
      <w:r w:rsidRPr="0002287B">
        <w:rPr>
          <w:lang w:val="ru-RU"/>
        </w:rPr>
        <w:t xml:space="preserve">) </w:t>
      </w:r>
      <w:proofErr w:type="spellStart"/>
      <w:r w:rsidRPr="0002287B">
        <w:rPr>
          <w:lang w:val="ru-RU"/>
        </w:rPr>
        <w:t>Инж</w:t>
      </w:r>
      <w:proofErr w:type="spellEnd"/>
      <w:r w:rsidRPr="0002287B">
        <w:rPr>
          <w:lang w:val="ru-RU"/>
        </w:rPr>
        <w:t xml:space="preserve">. </w:t>
      </w:r>
      <w:proofErr w:type="spellStart"/>
      <w:r>
        <w:t>Бюро</w:t>
      </w:r>
      <w:proofErr w:type="spellEnd"/>
      <w:r>
        <w:t xml:space="preserve"> </w:t>
      </w:r>
      <w:proofErr w:type="spellStart"/>
      <w:r>
        <w:t>Янике</w:t>
      </w:r>
      <w:proofErr w:type="spellEnd"/>
      <w:r>
        <w:t xml:space="preserve">, </w:t>
      </w:r>
      <w:proofErr w:type="spellStart"/>
      <w:r>
        <w:t>Юберлинген</w:t>
      </w:r>
      <w:proofErr w:type="spellEnd"/>
      <w:r>
        <w:t>, 1989-2014</w:t>
      </w:r>
      <w:bookmarkStart w:id="140" w:name="_Ref99352623"/>
      <w:bookmarkEnd w:id="136"/>
      <w:bookmarkEnd w:id="139"/>
    </w:p>
    <w:p w:rsidR="00522F7C" w:rsidRPr="0002287B" w:rsidRDefault="00522F7C" w:rsidP="00522F7C">
      <w:pPr>
        <w:pStyle w:val="Liste1"/>
        <w:tabs>
          <w:tab w:val="clear" w:pos="2041"/>
        </w:tabs>
        <w:rPr>
          <w:lang w:val="ru-RU"/>
        </w:rPr>
      </w:pPr>
      <w:r w:rsidRPr="0002287B">
        <w:rPr>
          <w:lang w:val="ru-RU"/>
        </w:rPr>
        <w:t xml:space="preserve">Программа </w:t>
      </w:r>
      <w:proofErr w:type="spellStart"/>
      <w:r>
        <w:t>AUSTALView</w:t>
      </w:r>
      <w:proofErr w:type="spellEnd"/>
      <w:r w:rsidRPr="0002287B">
        <w:rPr>
          <w:lang w:val="ru-RU"/>
        </w:rPr>
        <w:t xml:space="preserve"> (</w:t>
      </w:r>
      <w:r>
        <w:t>TG</w:t>
      </w:r>
      <w:r w:rsidRPr="0002287B">
        <w:rPr>
          <w:lang w:val="ru-RU"/>
        </w:rPr>
        <w:t xml:space="preserve">), версия 9.5.21, компания </w:t>
      </w:r>
      <w:proofErr w:type="spellStart"/>
      <w:r>
        <w:t>ArguSoft</w:t>
      </w:r>
      <w:proofErr w:type="spellEnd"/>
      <w:r w:rsidRPr="0002287B">
        <w:rPr>
          <w:lang w:val="ru-RU"/>
        </w:rPr>
        <w:t xml:space="preserve">, </w:t>
      </w:r>
      <w:proofErr w:type="spellStart"/>
      <w:r w:rsidRPr="0002287B">
        <w:rPr>
          <w:lang w:val="ru-RU"/>
        </w:rPr>
        <w:t>Мехерних</w:t>
      </w:r>
      <w:proofErr w:type="spellEnd"/>
      <w:proofErr w:type="gramStart"/>
      <w:r w:rsidRPr="0002287B">
        <w:rPr>
          <w:lang w:val="ru-RU"/>
        </w:rPr>
        <w:t>.</w:t>
      </w:r>
      <w:bookmarkEnd w:id="140"/>
      <w:r w:rsidRPr="0002287B">
        <w:rPr>
          <w:lang w:val="ru-RU"/>
        </w:rPr>
        <w:t>.</w:t>
      </w:r>
      <w:proofErr w:type="gramEnd"/>
    </w:p>
    <w:p w:rsidR="00522F7C" w:rsidRPr="0002287B" w:rsidRDefault="00522F7C" w:rsidP="00522F7C">
      <w:pPr>
        <w:pStyle w:val="Liste1"/>
        <w:tabs>
          <w:tab w:val="clear" w:pos="2041"/>
        </w:tabs>
        <w:rPr>
          <w:lang w:val="ru-RU"/>
        </w:rPr>
      </w:pPr>
      <w:bookmarkStart w:id="141" w:name="_Ref526858302"/>
      <w:r>
        <w:t>AUSTAL</w:t>
      </w:r>
      <w:r w:rsidRPr="0002287B">
        <w:rPr>
          <w:lang w:val="ru-RU"/>
        </w:rPr>
        <w:t xml:space="preserve">2000, Описание программы для версии 2.6, статус 2014-06-26, доступно на </w:t>
      </w:r>
      <w:proofErr w:type="spellStart"/>
      <w:r>
        <w:t>www</w:t>
      </w:r>
      <w:proofErr w:type="spellEnd"/>
      <w:r w:rsidRPr="0002287B">
        <w:rPr>
          <w:lang w:val="ru-RU"/>
        </w:rPr>
        <w:t>.</w:t>
      </w:r>
      <w:proofErr w:type="spellStart"/>
      <w:r>
        <w:t>austal</w:t>
      </w:r>
      <w:proofErr w:type="spellEnd"/>
      <w:r w:rsidRPr="0002287B">
        <w:rPr>
          <w:lang w:val="ru-RU"/>
        </w:rPr>
        <w:t>2000.</w:t>
      </w:r>
      <w:r>
        <w:t>de</w:t>
      </w:r>
      <w:proofErr w:type="gramStart"/>
      <w:r w:rsidRPr="0002287B">
        <w:rPr>
          <w:lang w:val="ru-RU"/>
        </w:rPr>
        <w:t>.</w:t>
      </w:r>
      <w:bookmarkEnd w:id="137"/>
      <w:r w:rsidRPr="0002287B">
        <w:rPr>
          <w:lang w:val="ru-RU"/>
        </w:rPr>
        <w:t>.</w:t>
      </w:r>
      <w:bookmarkEnd w:id="141"/>
      <w:proofErr w:type="gramEnd"/>
    </w:p>
    <w:p w:rsidR="00522F7C" w:rsidRPr="00010149" w:rsidRDefault="00522F7C" w:rsidP="00522F7C">
      <w:pPr>
        <w:pStyle w:val="Liste1"/>
        <w:tabs>
          <w:tab w:val="clear" w:pos="2041"/>
        </w:tabs>
      </w:pPr>
      <w:bookmarkStart w:id="142" w:name="_Ref526857806"/>
      <w:proofErr w:type="spellStart"/>
      <w:r>
        <w:t>Данные</w:t>
      </w:r>
      <w:proofErr w:type="spellEnd"/>
      <w:r>
        <w:t xml:space="preserve"> </w:t>
      </w:r>
      <w:proofErr w:type="spellStart"/>
      <w:r>
        <w:t>предоставлены</w:t>
      </w:r>
      <w:proofErr w:type="spellEnd"/>
      <w:r>
        <w:t xml:space="preserve"> </w:t>
      </w:r>
      <w:proofErr w:type="spellStart"/>
      <w:r>
        <w:t>клиентом</w:t>
      </w:r>
      <w:proofErr w:type="spellEnd"/>
      <w:r>
        <w:t>.</w:t>
      </w:r>
      <w:bookmarkEnd w:id="142"/>
    </w:p>
    <w:p w:rsidR="00522F7C" w:rsidRPr="0002287B" w:rsidRDefault="00522F7C" w:rsidP="00522F7C">
      <w:pPr>
        <w:pStyle w:val="Liste1"/>
        <w:tabs>
          <w:tab w:val="clear" w:pos="2041"/>
        </w:tabs>
        <w:rPr>
          <w:lang w:val="ru-RU"/>
        </w:rPr>
      </w:pPr>
      <w:bookmarkStart w:id="143" w:name="_Ref526857133"/>
      <w:r w:rsidRPr="0002287B">
        <w:rPr>
          <w:lang w:val="ru-RU"/>
        </w:rPr>
        <w:t xml:space="preserve">Руководство </w:t>
      </w:r>
      <w:r>
        <w:t>VDI</w:t>
      </w:r>
      <w:r w:rsidRPr="0002287B">
        <w:rPr>
          <w:lang w:val="ru-RU"/>
        </w:rPr>
        <w:t xml:space="preserve"> 3782, часть 1, Метеорология окружающей среды, модели рассеивания в атмосфере, Гауссова модель шлейфа для определения характеристик атмосферного воздуха, январь 2016 г.</w:t>
      </w:r>
      <w:bookmarkEnd w:id="143"/>
    </w:p>
    <w:p w:rsidR="00522F7C" w:rsidRPr="0002287B" w:rsidRDefault="00522F7C" w:rsidP="00522F7C">
      <w:pPr>
        <w:pStyle w:val="Liste1"/>
        <w:tabs>
          <w:tab w:val="clear" w:pos="2041"/>
        </w:tabs>
        <w:rPr>
          <w:lang w:val="ru-RU"/>
        </w:rPr>
      </w:pPr>
      <w:bookmarkStart w:id="144" w:name="_Ref526857598"/>
      <w:r w:rsidRPr="0002287B">
        <w:rPr>
          <w:lang w:val="ru-RU"/>
        </w:rPr>
        <w:t xml:space="preserve">Руководство </w:t>
      </w:r>
      <w:r>
        <w:t>VDI</w:t>
      </w:r>
      <w:r w:rsidRPr="0002287B">
        <w:rPr>
          <w:lang w:val="ru-RU"/>
        </w:rPr>
        <w:t xml:space="preserve"> 3782, часть 3, Распространение загрязнителей воздуха в атмосфере, Определение высоты подъёма шлейфа выброса, июнь 1985 г.</w:t>
      </w:r>
      <w:bookmarkEnd w:id="144"/>
    </w:p>
    <w:p w:rsidR="00522F7C" w:rsidRPr="0002287B" w:rsidRDefault="00522F7C" w:rsidP="00522F7C">
      <w:pPr>
        <w:pStyle w:val="Liste1"/>
        <w:tabs>
          <w:tab w:val="clear" w:pos="2041"/>
        </w:tabs>
        <w:rPr>
          <w:lang w:val="ru-RU"/>
        </w:rPr>
      </w:pPr>
      <w:r w:rsidRPr="0002287B">
        <w:rPr>
          <w:lang w:val="ru-RU"/>
        </w:rPr>
        <w:t xml:space="preserve">Руководство </w:t>
      </w:r>
      <w:r>
        <w:t>VDI</w:t>
      </w:r>
      <w:r w:rsidRPr="0002287B">
        <w:rPr>
          <w:lang w:val="ru-RU"/>
        </w:rPr>
        <w:t xml:space="preserve"> 3782, часть 6, Метеорология окружающей среды, Модели атмосферной дисперсии, Определение классов дисперсии </w:t>
      </w:r>
      <w:proofErr w:type="spellStart"/>
      <w:r w:rsidRPr="0002287B">
        <w:rPr>
          <w:lang w:val="ru-RU"/>
        </w:rPr>
        <w:t>Клюга</w:t>
      </w:r>
      <w:proofErr w:type="spellEnd"/>
      <w:r w:rsidRPr="0002287B">
        <w:rPr>
          <w:lang w:val="ru-RU"/>
        </w:rPr>
        <w:t xml:space="preserve"> / </w:t>
      </w:r>
      <w:proofErr w:type="spellStart"/>
      <w:r w:rsidRPr="0002287B">
        <w:rPr>
          <w:lang w:val="ru-RU"/>
        </w:rPr>
        <w:t>Маньера</w:t>
      </w:r>
      <w:proofErr w:type="spellEnd"/>
      <w:r w:rsidRPr="0002287B">
        <w:rPr>
          <w:lang w:val="ru-RU"/>
        </w:rPr>
        <w:t>, апрель 2017 г.</w:t>
      </w:r>
    </w:p>
    <w:p w:rsidR="00522F7C" w:rsidRPr="0002287B" w:rsidRDefault="00522F7C" w:rsidP="00522F7C">
      <w:pPr>
        <w:pStyle w:val="Liste1"/>
        <w:tabs>
          <w:tab w:val="clear" w:pos="2041"/>
        </w:tabs>
        <w:rPr>
          <w:lang w:val="ru-RU"/>
        </w:rPr>
      </w:pPr>
      <w:bookmarkStart w:id="145" w:name="_Ref526859101"/>
      <w:r w:rsidRPr="0002287B">
        <w:rPr>
          <w:lang w:val="ru-RU"/>
        </w:rPr>
        <w:t xml:space="preserve">Руководство </w:t>
      </w:r>
      <w:r>
        <w:t>VDI</w:t>
      </w:r>
      <w:r w:rsidRPr="0002287B">
        <w:rPr>
          <w:lang w:val="ru-RU"/>
        </w:rPr>
        <w:t xml:space="preserve"> 3945, часть 3, Метеорология окружающей среды, Модели рассеивания в атмосфере, Модель частиц, сентябрь 2000 г.</w:t>
      </w:r>
      <w:r w:rsidRPr="0002287B">
        <w:rPr>
          <w:lang w:val="ru-RU"/>
        </w:rPr>
        <w:cr/>
      </w:r>
      <w:r w:rsidRPr="0002287B">
        <w:rPr>
          <w:lang w:val="ru-RU"/>
        </w:rPr>
        <w:br/>
      </w:r>
      <w:bookmarkEnd w:id="145"/>
    </w:p>
    <w:p w:rsidR="00522F7C" w:rsidRPr="0002287B" w:rsidRDefault="00522F7C" w:rsidP="00522F7C">
      <w:pPr>
        <w:pStyle w:val="Liste1"/>
        <w:tabs>
          <w:tab w:val="clear" w:pos="2041"/>
        </w:tabs>
        <w:rPr>
          <w:lang w:val="ru-RU"/>
        </w:rPr>
      </w:pPr>
      <w:bookmarkStart w:id="146" w:name="_Ref526857416"/>
      <w:r w:rsidRPr="0002287B">
        <w:rPr>
          <w:lang w:val="ru-RU"/>
        </w:rPr>
        <w:t xml:space="preserve">Руководство </w:t>
      </w:r>
      <w:r>
        <w:t>VDI</w:t>
      </w:r>
      <w:r w:rsidRPr="0002287B">
        <w:rPr>
          <w:lang w:val="ru-RU"/>
        </w:rPr>
        <w:t xml:space="preserve"> 3783, часть 19, Метеорология окружающей среды, Механизм реакции по определению концентрации диоксида азота, апрель 2016 г.</w:t>
      </w:r>
      <w:bookmarkEnd w:id="146"/>
    </w:p>
    <w:p w:rsidR="00522F7C" w:rsidRPr="0002287B" w:rsidRDefault="00522F7C" w:rsidP="00522F7C">
      <w:pPr>
        <w:pStyle w:val="Liste1"/>
        <w:tabs>
          <w:tab w:val="clear" w:pos="2041"/>
        </w:tabs>
        <w:rPr>
          <w:lang w:val="ru-RU"/>
        </w:rPr>
      </w:pPr>
      <w:bookmarkStart w:id="147" w:name="_Ref526859534"/>
      <w:r w:rsidRPr="0002287B">
        <w:rPr>
          <w:lang w:val="ru-RU"/>
        </w:rPr>
        <w:t xml:space="preserve">Руководящий принцип </w:t>
      </w:r>
      <w:r>
        <w:t>VDI</w:t>
      </w:r>
      <w:r w:rsidRPr="0002287B">
        <w:rPr>
          <w:lang w:val="ru-RU"/>
        </w:rPr>
        <w:t xml:space="preserve"> 3783, часть 20, Метеорология окружающей среды, Проверка переносимости метеорологических данных для применения в контексте Технических инструкций по контролю качества воздуха, март 2017 г.</w:t>
      </w:r>
      <w:bookmarkEnd w:id="147"/>
    </w:p>
    <w:p w:rsidR="00522F7C" w:rsidRPr="00E64744" w:rsidRDefault="00522F7C" w:rsidP="00522F7C">
      <w:pPr>
        <w:pStyle w:val="Liste1"/>
        <w:tabs>
          <w:tab w:val="clear" w:pos="2041"/>
        </w:tabs>
        <w:adjustRightInd/>
        <w:textAlignment w:val="baseline"/>
        <w:rPr>
          <w:lang w:val="ru-RU"/>
        </w:rPr>
      </w:pPr>
      <w:bookmarkStart w:id="148" w:name="_Ref526858073"/>
      <w:r w:rsidRPr="00E64744">
        <w:rPr>
          <w:color w:val="000000"/>
          <w:lang w:val="ru-RU"/>
        </w:rPr>
        <w:lastRenderedPageBreak/>
        <w:t xml:space="preserve">© </w:t>
      </w:r>
      <w:proofErr w:type="spellStart"/>
      <w:r>
        <w:rPr>
          <w:color w:val="000000"/>
        </w:rPr>
        <w:t>OpenStreetMap</w:t>
      </w:r>
      <w:proofErr w:type="spellEnd"/>
      <w:r w:rsidRPr="00E64744">
        <w:rPr>
          <w:color w:val="000000"/>
          <w:lang w:val="ru-RU"/>
        </w:rPr>
        <w:t>-</w:t>
      </w:r>
      <w:r>
        <w:rPr>
          <w:color w:val="000000"/>
        </w:rPr>
        <w:t>Mitwirkende</w:t>
      </w:r>
      <w:r w:rsidRPr="00E64744">
        <w:rPr>
          <w:color w:val="000000"/>
          <w:lang w:val="ru-RU"/>
        </w:rPr>
        <w:t xml:space="preserve">. </w:t>
      </w:r>
      <w:bookmarkStart w:id="149" w:name="_Ref488333410"/>
      <w:r w:rsidRPr="00E64744">
        <w:rPr>
          <w:lang w:val="ru-RU"/>
        </w:rPr>
        <w:t xml:space="preserve">Лицензия </w:t>
      </w:r>
      <w:r>
        <w:rPr>
          <w:color w:val="000000"/>
        </w:rPr>
        <w:t>Creative</w:t>
      </w:r>
      <w:r w:rsidRPr="00E64744">
        <w:rPr>
          <w:color w:val="000000"/>
          <w:lang w:val="ru-RU"/>
        </w:rPr>
        <w:t>-</w:t>
      </w:r>
      <w:proofErr w:type="spellStart"/>
      <w:r>
        <w:rPr>
          <w:color w:val="000000"/>
        </w:rPr>
        <w:t>Commons</w:t>
      </w:r>
      <w:proofErr w:type="spellEnd"/>
      <w:r w:rsidRPr="00E64744">
        <w:rPr>
          <w:color w:val="000000"/>
          <w:lang w:val="ru-RU"/>
        </w:rPr>
        <w:t xml:space="preserve"> - Распространение на тех же условиях 2.0 (</w:t>
      </w:r>
      <w:r>
        <w:rPr>
          <w:color w:val="000000"/>
        </w:rPr>
        <w:t>CC</w:t>
      </w:r>
      <w:r w:rsidRPr="00E64744">
        <w:rPr>
          <w:color w:val="000000"/>
          <w:lang w:val="ru-RU"/>
        </w:rPr>
        <w:t xml:space="preserve"> </w:t>
      </w:r>
      <w:r>
        <w:rPr>
          <w:color w:val="000000"/>
        </w:rPr>
        <w:t>BY</w:t>
      </w:r>
      <w:r w:rsidRPr="00E64744">
        <w:rPr>
          <w:color w:val="000000"/>
          <w:lang w:val="ru-RU"/>
        </w:rPr>
        <w:t>-</w:t>
      </w:r>
      <w:r>
        <w:rPr>
          <w:color w:val="000000"/>
        </w:rPr>
        <w:t>SA</w:t>
      </w:r>
      <w:r w:rsidRPr="00E64744">
        <w:rPr>
          <w:color w:val="000000"/>
          <w:lang w:val="ru-RU"/>
        </w:rPr>
        <w:t xml:space="preserve">) – </w:t>
      </w:r>
      <w:bookmarkEnd w:id="149"/>
      <w:r w:rsidR="00EE3872" w:rsidRPr="00010149">
        <w:fldChar w:fldCharType="begin"/>
      </w:r>
      <w:r w:rsidRPr="00E64744">
        <w:rPr>
          <w:lang w:val="ru-RU"/>
        </w:rPr>
        <w:instrText xml:space="preserve"> </w:instrText>
      </w:r>
      <w:r w:rsidRPr="00735A94">
        <w:instrText>HYPERLINK</w:instrText>
      </w:r>
      <w:r w:rsidRPr="00E64744">
        <w:rPr>
          <w:lang w:val="ru-RU"/>
        </w:rPr>
        <w:instrText xml:space="preserve"> "</w:instrText>
      </w:r>
      <w:r w:rsidRPr="00735A94">
        <w:instrText>http</w:instrText>
      </w:r>
      <w:r w:rsidRPr="00E64744">
        <w:rPr>
          <w:lang w:val="ru-RU"/>
        </w:rPr>
        <w:instrText>://</w:instrText>
      </w:r>
      <w:r w:rsidRPr="00735A94">
        <w:instrText>www</w:instrText>
      </w:r>
      <w:r w:rsidRPr="00E64744">
        <w:rPr>
          <w:lang w:val="ru-RU"/>
        </w:rPr>
        <w:instrText>.</w:instrText>
      </w:r>
      <w:r w:rsidRPr="00735A94">
        <w:instrText>openstreetmap</w:instrText>
      </w:r>
      <w:r w:rsidRPr="00E64744">
        <w:rPr>
          <w:lang w:val="ru-RU"/>
        </w:rPr>
        <w:instrText>.</w:instrText>
      </w:r>
      <w:r w:rsidRPr="00735A94">
        <w:instrText>org</w:instrText>
      </w:r>
      <w:r w:rsidRPr="00E64744">
        <w:rPr>
          <w:lang w:val="ru-RU"/>
        </w:rPr>
        <w:instrText>/</w:instrText>
      </w:r>
      <w:r w:rsidRPr="00735A94">
        <w:instrText>copyright</w:instrText>
      </w:r>
      <w:r w:rsidRPr="00E64744">
        <w:rPr>
          <w:lang w:val="ru-RU"/>
        </w:rPr>
        <w:instrText xml:space="preserve">" </w:instrText>
      </w:r>
      <w:r w:rsidR="00EE3872" w:rsidRPr="00010149">
        <w:fldChar w:fldCharType="separate"/>
      </w:r>
      <w:r>
        <w:rPr>
          <w:rStyle w:val="af"/>
          <w:color w:val="000000"/>
        </w:rPr>
        <w:t>www</w:t>
      </w:r>
      <w:r w:rsidRPr="00E64744">
        <w:rPr>
          <w:rStyle w:val="af"/>
          <w:color w:val="000000"/>
          <w:lang w:val="ru-RU"/>
        </w:rPr>
        <w:t>.</w:t>
      </w:r>
      <w:r>
        <w:rPr>
          <w:rStyle w:val="af"/>
          <w:color w:val="000000"/>
        </w:rPr>
        <w:t>openstreetmap</w:t>
      </w:r>
      <w:r w:rsidRPr="00E64744">
        <w:rPr>
          <w:rStyle w:val="af"/>
          <w:color w:val="000000"/>
          <w:lang w:val="ru-RU"/>
        </w:rPr>
        <w:t>.</w:t>
      </w:r>
      <w:r>
        <w:rPr>
          <w:rStyle w:val="af"/>
          <w:color w:val="000000"/>
        </w:rPr>
        <w:t>org</w:t>
      </w:r>
      <w:r w:rsidRPr="00E64744">
        <w:rPr>
          <w:rStyle w:val="af"/>
          <w:color w:val="000000"/>
          <w:lang w:val="ru-RU"/>
        </w:rPr>
        <w:t>/</w:t>
      </w:r>
      <w:proofErr w:type="spellStart"/>
      <w:r>
        <w:rPr>
          <w:rStyle w:val="af"/>
          <w:color w:val="000000"/>
        </w:rPr>
        <w:t>copyright</w:t>
      </w:r>
      <w:proofErr w:type="spellEnd"/>
      <w:r w:rsidR="00EE3872" w:rsidRPr="00010149">
        <w:fldChar w:fldCharType="end"/>
      </w:r>
      <w:r w:rsidRPr="00E64744">
        <w:rPr>
          <w:rStyle w:val="af"/>
          <w:color w:val="000000"/>
          <w:lang w:val="ru-RU"/>
        </w:rPr>
        <w:t xml:space="preserve"> </w:t>
      </w:r>
      <w:r w:rsidRPr="00E64744">
        <w:rPr>
          <w:lang w:val="ru-RU"/>
        </w:rPr>
        <w:t>.</w:t>
      </w:r>
      <w:bookmarkEnd w:id="148"/>
    </w:p>
    <w:p w:rsidR="00522F7C" w:rsidRDefault="00522F7C" w:rsidP="00522F7C">
      <w:pPr>
        <w:pStyle w:val="Liste1"/>
      </w:pPr>
      <w:r w:rsidRPr="0002287B">
        <w:rPr>
          <w:lang w:val="ru-RU"/>
        </w:rPr>
        <w:t xml:space="preserve">Федеральное ведомство по охране окружающей среды, "Токсикология," </w:t>
      </w:r>
      <w:r>
        <w:t>UBA</w:t>
      </w:r>
      <w:r w:rsidRPr="0002287B">
        <w:rPr>
          <w:lang w:val="ru-RU"/>
        </w:rPr>
        <w:t>, 2013. [</w:t>
      </w:r>
      <w:r>
        <w:t>Online</w:t>
      </w:r>
      <w:r w:rsidRPr="0002287B">
        <w:rPr>
          <w:lang w:val="ru-RU"/>
        </w:rPr>
        <w:t xml:space="preserve">]. Доступно: </w:t>
      </w:r>
      <w:r>
        <w:t>https</w:t>
      </w:r>
      <w:r w:rsidRPr="0002287B">
        <w:rPr>
          <w:lang w:val="ru-RU"/>
        </w:rPr>
        <w:t>://</w:t>
      </w:r>
      <w:proofErr w:type="spellStart"/>
      <w:r>
        <w:t>www</w:t>
      </w:r>
      <w:proofErr w:type="spellEnd"/>
      <w:r w:rsidRPr="0002287B">
        <w:rPr>
          <w:lang w:val="ru-RU"/>
        </w:rPr>
        <w:t>.</w:t>
      </w:r>
      <w:r>
        <w:t>umweltbundesamt</w:t>
      </w:r>
      <w:r w:rsidRPr="0002287B">
        <w:rPr>
          <w:lang w:val="ru-RU"/>
        </w:rPr>
        <w:t>.</w:t>
      </w:r>
      <w:r>
        <w:t>de</w:t>
      </w:r>
      <w:r w:rsidRPr="0002287B">
        <w:rPr>
          <w:lang w:val="ru-RU"/>
        </w:rPr>
        <w:t>/</w:t>
      </w:r>
      <w:proofErr w:type="spellStart"/>
      <w:r>
        <w:t>themen</w:t>
      </w:r>
      <w:proofErr w:type="spellEnd"/>
      <w:r w:rsidRPr="0002287B">
        <w:rPr>
          <w:lang w:val="ru-RU"/>
        </w:rPr>
        <w:t>/</w:t>
      </w:r>
      <w:proofErr w:type="spellStart"/>
      <w:r>
        <w:t>gesundheit</w:t>
      </w:r>
      <w:proofErr w:type="spellEnd"/>
      <w:r w:rsidRPr="0002287B">
        <w:rPr>
          <w:lang w:val="ru-RU"/>
        </w:rPr>
        <w:t>/</w:t>
      </w:r>
      <w:proofErr w:type="spellStart"/>
      <w:r>
        <w:t>belastung</w:t>
      </w:r>
      <w:proofErr w:type="spellEnd"/>
      <w:r w:rsidRPr="0002287B">
        <w:rPr>
          <w:lang w:val="ru-RU"/>
        </w:rPr>
        <w:t>-</w:t>
      </w:r>
      <w:r>
        <w:t>des</w:t>
      </w:r>
      <w:r w:rsidRPr="0002287B">
        <w:rPr>
          <w:lang w:val="ru-RU"/>
        </w:rPr>
        <w:t>-</w:t>
      </w:r>
      <w:proofErr w:type="spellStart"/>
      <w:r>
        <w:t>menschen</w:t>
      </w:r>
      <w:proofErr w:type="spellEnd"/>
      <w:r w:rsidRPr="0002287B">
        <w:rPr>
          <w:lang w:val="ru-RU"/>
        </w:rPr>
        <w:t>-</w:t>
      </w:r>
      <w:r>
        <w:t>ermitteln</w:t>
      </w:r>
      <w:r w:rsidRPr="0002287B">
        <w:rPr>
          <w:lang w:val="ru-RU"/>
        </w:rPr>
        <w:t>/</w:t>
      </w:r>
      <w:proofErr w:type="spellStart"/>
      <w:r>
        <w:t>toxikologie</w:t>
      </w:r>
      <w:proofErr w:type="spellEnd"/>
      <w:r w:rsidRPr="0002287B">
        <w:rPr>
          <w:lang w:val="ru-RU"/>
        </w:rPr>
        <w:t xml:space="preserve">. </w:t>
      </w:r>
      <w:r>
        <w:t>[</w:t>
      </w:r>
      <w:proofErr w:type="spellStart"/>
      <w:r>
        <w:t>По</w:t>
      </w:r>
      <w:proofErr w:type="spellEnd"/>
      <w:r>
        <w:t xml:space="preserve"> </w:t>
      </w:r>
      <w:proofErr w:type="spellStart"/>
      <w:r>
        <w:t>состоянию</w:t>
      </w:r>
      <w:proofErr w:type="spellEnd"/>
      <w:r>
        <w:t xml:space="preserve"> </w:t>
      </w:r>
      <w:proofErr w:type="spellStart"/>
      <w:r>
        <w:t>на</w:t>
      </w:r>
      <w:proofErr w:type="spellEnd"/>
      <w:r>
        <w:t xml:space="preserve"> 18 05 2020].</w:t>
      </w:r>
    </w:p>
    <w:p w:rsidR="00745EC4" w:rsidRDefault="00745EC4" w:rsidP="00522F7C">
      <w:pPr>
        <w:pStyle w:val="Liste1"/>
        <w:rPr>
          <w:lang w:val="ru-RU"/>
        </w:rPr>
      </w:pPr>
    </w:p>
    <w:p w:rsidR="00522F7C" w:rsidRPr="0002287B" w:rsidRDefault="00522F7C" w:rsidP="00522F7C">
      <w:pPr>
        <w:pStyle w:val="Liste1"/>
        <w:rPr>
          <w:lang w:val="ru-RU"/>
        </w:rPr>
      </w:pPr>
      <w:proofErr w:type="spellStart"/>
      <w:r w:rsidRPr="0002287B">
        <w:rPr>
          <w:lang w:val="ru-RU"/>
        </w:rPr>
        <w:t>Каберла</w:t>
      </w:r>
      <w:proofErr w:type="spellEnd"/>
      <w:r w:rsidRPr="0002287B">
        <w:rPr>
          <w:lang w:val="ru-RU"/>
        </w:rPr>
        <w:t xml:space="preserve">, </w:t>
      </w:r>
      <w:proofErr w:type="spellStart"/>
      <w:r w:rsidRPr="0002287B">
        <w:rPr>
          <w:lang w:val="ru-RU"/>
        </w:rPr>
        <w:t>Хассауэр</w:t>
      </w:r>
      <w:proofErr w:type="spellEnd"/>
      <w:r w:rsidRPr="0002287B">
        <w:rPr>
          <w:lang w:val="ru-RU"/>
        </w:rPr>
        <w:t xml:space="preserve"> и </w:t>
      </w:r>
      <w:proofErr w:type="spellStart"/>
      <w:r w:rsidRPr="0002287B">
        <w:rPr>
          <w:lang w:val="ru-RU"/>
        </w:rPr>
        <w:t>Шнайдер</w:t>
      </w:r>
      <w:proofErr w:type="spellEnd"/>
      <w:r w:rsidRPr="0002287B">
        <w:rPr>
          <w:lang w:val="ru-RU"/>
        </w:rPr>
        <w:t>, «Оценка риска загрязнителей окружающей среды, Дополнительное руководство по основным токсикологическим данным и их оценка», в Методическом описании проекта НИОКР, Основные данные по токсикологии для экологически значимых веще</w:t>
      </w:r>
      <w:proofErr w:type="gramStart"/>
      <w:r w:rsidRPr="0002287B">
        <w:rPr>
          <w:lang w:val="ru-RU"/>
        </w:rPr>
        <w:t>ств дл</w:t>
      </w:r>
      <w:proofErr w:type="gramEnd"/>
      <w:r w:rsidRPr="0002287B">
        <w:rPr>
          <w:lang w:val="ru-RU"/>
        </w:rPr>
        <w:t xml:space="preserve">я оценки опасности в загрязненных местах, </w:t>
      </w:r>
      <w:proofErr w:type="spellStart"/>
      <w:r w:rsidRPr="0002287B">
        <w:rPr>
          <w:lang w:val="ru-RU"/>
        </w:rPr>
        <w:t>Эйкманн</w:t>
      </w:r>
      <w:proofErr w:type="spellEnd"/>
      <w:r w:rsidRPr="0002287B">
        <w:rPr>
          <w:lang w:val="ru-RU"/>
        </w:rPr>
        <w:t xml:space="preserve">, </w:t>
      </w:r>
      <w:proofErr w:type="spellStart"/>
      <w:r w:rsidRPr="0002287B">
        <w:rPr>
          <w:lang w:val="ru-RU"/>
        </w:rPr>
        <w:t>Хайнрих</w:t>
      </w:r>
      <w:proofErr w:type="spellEnd"/>
      <w:r w:rsidRPr="0002287B">
        <w:rPr>
          <w:lang w:val="ru-RU"/>
        </w:rPr>
        <w:t xml:space="preserve">, </w:t>
      </w:r>
      <w:proofErr w:type="spellStart"/>
      <w:r w:rsidRPr="0002287B">
        <w:rPr>
          <w:lang w:val="ru-RU"/>
        </w:rPr>
        <w:t>Хайнцов</w:t>
      </w:r>
      <w:proofErr w:type="spellEnd"/>
      <w:r w:rsidRPr="0002287B">
        <w:rPr>
          <w:lang w:val="ru-RU"/>
        </w:rPr>
        <w:t xml:space="preserve"> и </w:t>
      </w:r>
      <w:proofErr w:type="spellStart"/>
      <w:r w:rsidRPr="0002287B">
        <w:rPr>
          <w:lang w:val="ru-RU"/>
        </w:rPr>
        <w:t>Кониетцка</w:t>
      </w:r>
      <w:proofErr w:type="spellEnd"/>
      <w:r w:rsidRPr="0002287B">
        <w:rPr>
          <w:lang w:val="ru-RU"/>
        </w:rPr>
        <w:t xml:space="preserve">, </w:t>
      </w:r>
      <w:proofErr w:type="spellStart"/>
      <w:r w:rsidRPr="0002287B">
        <w:rPr>
          <w:lang w:val="ru-RU"/>
        </w:rPr>
        <w:t>Эдс</w:t>
      </w:r>
      <w:proofErr w:type="spellEnd"/>
      <w:r w:rsidRPr="0002287B">
        <w:rPr>
          <w:lang w:val="ru-RU"/>
        </w:rPr>
        <w:t xml:space="preserve">., Берлин, том 1, Издательство Эриха Шмидта, 2014. </w:t>
      </w:r>
    </w:p>
    <w:p w:rsidR="00522F7C" w:rsidRPr="0002287B" w:rsidRDefault="00522F7C" w:rsidP="00522F7C">
      <w:pPr>
        <w:pStyle w:val="Liste1"/>
        <w:rPr>
          <w:lang w:val="ru-RU"/>
        </w:rPr>
      </w:pPr>
      <w:proofErr w:type="spellStart"/>
      <w:r w:rsidRPr="0002287B">
        <w:rPr>
          <w:lang w:val="ru-RU"/>
        </w:rPr>
        <w:t>Станек</w:t>
      </w:r>
      <w:proofErr w:type="spellEnd"/>
      <w:r w:rsidRPr="0002287B">
        <w:rPr>
          <w:lang w:val="ru-RU"/>
        </w:rPr>
        <w:t xml:space="preserve">, Браун, </w:t>
      </w:r>
      <w:proofErr w:type="spellStart"/>
      <w:r w:rsidRPr="0002287B">
        <w:rPr>
          <w:lang w:val="ru-RU"/>
        </w:rPr>
        <w:t>Станек</w:t>
      </w:r>
      <w:proofErr w:type="spellEnd"/>
      <w:r w:rsidRPr="0002287B">
        <w:rPr>
          <w:lang w:val="ru-RU"/>
        </w:rPr>
        <w:t xml:space="preserve">, Дар и </w:t>
      </w:r>
      <w:proofErr w:type="spellStart"/>
      <w:r w:rsidRPr="0002287B">
        <w:rPr>
          <w:lang w:val="ru-RU"/>
        </w:rPr>
        <w:t>Коста</w:t>
      </w:r>
      <w:proofErr w:type="spellEnd"/>
      <w:r w:rsidRPr="0002287B">
        <w:rPr>
          <w:lang w:val="ru-RU"/>
        </w:rPr>
        <w:t xml:space="preserve">, "Токсикология загрязнения воздуха - краткий обзор роли науки в формировании современного понимания рисков для здоровья, связанных с загрязнением воздуха", Токсикологические науки, с. 8-27, 2010. </w:t>
      </w:r>
    </w:p>
    <w:p w:rsidR="00522F7C" w:rsidRPr="0002287B" w:rsidRDefault="00522F7C" w:rsidP="00522F7C">
      <w:pPr>
        <w:pStyle w:val="Liste1"/>
        <w:rPr>
          <w:lang w:val="ru-RU"/>
        </w:rPr>
      </w:pPr>
      <w:proofErr w:type="spellStart"/>
      <w:r w:rsidRPr="0002287B">
        <w:rPr>
          <w:lang w:val="ru-RU"/>
        </w:rPr>
        <w:t>Андерсон</w:t>
      </w:r>
      <w:proofErr w:type="spellEnd"/>
      <w:r w:rsidRPr="0002287B">
        <w:rPr>
          <w:lang w:val="ru-RU"/>
        </w:rPr>
        <w:t xml:space="preserve">, </w:t>
      </w:r>
      <w:proofErr w:type="spellStart"/>
      <w:r w:rsidRPr="0002287B">
        <w:rPr>
          <w:lang w:val="ru-RU"/>
        </w:rPr>
        <w:t>Тундиил</w:t>
      </w:r>
      <w:proofErr w:type="spellEnd"/>
      <w:r w:rsidRPr="0002287B">
        <w:rPr>
          <w:lang w:val="ru-RU"/>
        </w:rPr>
        <w:t xml:space="preserve"> и </w:t>
      </w:r>
      <w:proofErr w:type="gramStart"/>
      <w:r w:rsidRPr="0002287B">
        <w:rPr>
          <w:lang w:val="ru-RU"/>
        </w:rPr>
        <w:t>Столбах</w:t>
      </w:r>
      <w:proofErr w:type="gramEnd"/>
      <w:r w:rsidRPr="0002287B">
        <w:rPr>
          <w:lang w:val="ru-RU"/>
        </w:rPr>
        <w:t xml:space="preserve"> "Очистка воздуха: Обзор "Воздействия загрязнения воздуха твердыми частицами на здоровье человека", "Журнал медицинской токсикологии", № 8, с. 166-175, 2012. </w:t>
      </w:r>
    </w:p>
    <w:p w:rsidR="00522F7C" w:rsidRPr="0002287B" w:rsidRDefault="00522F7C" w:rsidP="00522F7C">
      <w:pPr>
        <w:pStyle w:val="Liste1"/>
        <w:rPr>
          <w:lang w:val="ru-RU"/>
        </w:rPr>
      </w:pPr>
      <w:proofErr w:type="spellStart"/>
      <w:r w:rsidRPr="0002287B">
        <w:rPr>
          <w:lang w:val="ru-RU"/>
        </w:rPr>
        <w:t>Вихман</w:t>
      </w:r>
      <w:proofErr w:type="spellEnd"/>
      <w:r w:rsidRPr="0002287B">
        <w:rPr>
          <w:lang w:val="ru-RU"/>
        </w:rPr>
        <w:t>, "Взвешенные частицы": Проблема гигиены воздуха, "</w:t>
      </w:r>
      <w:proofErr w:type="spellStart"/>
      <w:proofErr w:type="gramStart"/>
      <w:r w:rsidRPr="0002287B">
        <w:rPr>
          <w:lang w:val="ru-RU"/>
        </w:rPr>
        <w:t>Эколого-мед</w:t>
      </w:r>
      <w:proofErr w:type="spellEnd"/>
      <w:proofErr w:type="gramEnd"/>
      <w:r w:rsidRPr="0002287B">
        <w:rPr>
          <w:lang w:val="ru-RU"/>
        </w:rPr>
        <w:t xml:space="preserve">. исследовательская практика, № 10, стр. 157-162, 2005. </w:t>
      </w:r>
    </w:p>
    <w:p w:rsidR="00522F7C" w:rsidRDefault="00522F7C" w:rsidP="00522F7C">
      <w:pPr>
        <w:pStyle w:val="Liste1"/>
      </w:pPr>
      <w:r w:rsidRPr="0002287B">
        <w:rPr>
          <w:lang w:val="ru-RU"/>
        </w:rPr>
        <w:t xml:space="preserve">Федеральное агентство по окружающей среде "Диоксид азота" 2020. </w:t>
      </w:r>
      <w:r w:rsidRPr="0025454E">
        <w:rPr>
          <w:lang w:val="en-US"/>
        </w:rPr>
        <w:t xml:space="preserve">[Online]. </w:t>
      </w:r>
      <w:proofErr w:type="spellStart"/>
      <w:r>
        <w:t>Доступно</w:t>
      </w:r>
      <w:proofErr w:type="spellEnd"/>
      <w:r w:rsidRPr="0025454E">
        <w:rPr>
          <w:lang w:val="en-US"/>
        </w:rPr>
        <w:t xml:space="preserve">: umweltbundesamt.de/en/press/pressinformation/nitrogen-dioxide-has-serious-impact-on-health. </w:t>
      </w:r>
      <w:r>
        <w:t>[</w:t>
      </w:r>
      <w:proofErr w:type="spellStart"/>
      <w:r>
        <w:t>По</w:t>
      </w:r>
      <w:proofErr w:type="spellEnd"/>
      <w:r>
        <w:t xml:space="preserve"> </w:t>
      </w:r>
      <w:proofErr w:type="spellStart"/>
      <w:r>
        <w:t>состоянию</w:t>
      </w:r>
      <w:proofErr w:type="spellEnd"/>
      <w:r>
        <w:t xml:space="preserve"> </w:t>
      </w:r>
      <w:proofErr w:type="spellStart"/>
      <w:r>
        <w:t>на</w:t>
      </w:r>
      <w:proofErr w:type="spellEnd"/>
      <w:r>
        <w:t xml:space="preserve"> 18 05 2020].</w:t>
      </w:r>
    </w:p>
    <w:p w:rsidR="00522F7C" w:rsidRPr="0002287B" w:rsidRDefault="00522F7C" w:rsidP="00522F7C">
      <w:pPr>
        <w:pStyle w:val="Liste1"/>
        <w:rPr>
          <w:lang w:val="ru-RU"/>
        </w:rPr>
      </w:pPr>
      <w:r w:rsidRPr="0002287B">
        <w:rPr>
          <w:lang w:val="ru-RU"/>
        </w:rPr>
        <w:t xml:space="preserve">ГУК «Экологическая медицина - токсикологическая оценка человеком ситуации с выбросами в зоне планируемой угольной электростанции в </w:t>
      </w:r>
      <w:proofErr w:type="spellStart"/>
      <w:r w:rsidRPr="0002287B">
        <w:rPr>
          <w:lang w:val="ru-RU"/>
        </w:rPr>
        <w:t>Даттельне</w:t>
      </w:r>
      <w:proofErr w:type="spellEnd"/>
      <w:r w:rsidRPr="0002287B">
        <w:rPr>
          <w:lang w:val="ru-RU"/>
        </w:rPr>
        <w:t xml:space="preserve"> - Блок 4», 2013.</w:t>
      </w:r>
    </w:p>
    <w:p w:rsidR="00522F7C" w:rsidRPr="0002287B" w:rsidRDefault="00522F7C" w:rsidP="00522F7C">
      <w:pPr>
        <w:pStyle w:val="Liste1"/>
        <w:rPr>
          <w:lang w:val="ru-RU"/>
        </w:rPr>
      </w:pPr>
      <w:proofErr w:type="spellStart"/>
      <w:r w:rsidRPr="0002287B">
        <w:rPr>
          <w:lang w:val="ru-RU"/>
        </w:rPr>
        <w:t>Энглерт</w:t>
      </w:r>
      <w:proofErr w:type="spellEnd"/>
      <w:r w:rsidRPr="0002287B">
        <w:rPr>
          <w:lang w:val="ru-RU"/>
        </w:rPr>
        <w:t xml:space="preserve">, «Ориентировочные значения для диоксида азота в помещениях», в оценке опасности загрязнителей окружающей среды, дополнительное руководство по основным токсикологическим данным и их оценке, </w:t>
      </w:r>
      <w:proofErr w:type="spellStart"/>
      <w:r w:rsidRPr="0002287B">
        <w:rPr>
          <w:lang w:val="ru-RU"/>
        </w:rPr>
        <w:t>Эйкманн</w:t>
      </w:r>
      <w:proofErr w:type="spellEnd"/>
      <w:r w:rsidRPr="0002287B">
        <w:rPr>
          <w:lang w:val="ru-RU"/>
        </w:rPr>
        <w:t xml:space="preserve">, </w:t>
      </w:r>
      <w:proofErr w:type="spellStart"/>
      <w:r w:rsidRPr="0002287B">
        <w:rPr>
          <w:lang w:val="ru-RU"/>
        </w:rPr>
        <w:t>Хайнрих</w:t>
      </w:r>
      <w:proofErr w:type="spellEnd"/>
      <w:r w:rsidRPr="0002287B">
        <w:rPr>
          <w:lang w:val="ru-RU"/>
        </w:rPr>
        <w:t xml:space="preserve">, </w:t>
      </w:r>
      <w:proofErr w:type="spellStart"/>
      <w:r w:rsidRPr="0002287B">
        <w:rPr>
          <w:lang w:val="ru-RU"/>
        </w:rPr>
        <w:t>Хайнцов</w:t>
      </w:r>
      <w:proofErr w:type="spellEnd"/>
      <w:r w:rsidRPr="0002287B">
        <w:rPr>
          <w:lang w:val="ru-RU"/>
        </w:rPr>
        <w:t xml:space="preserve"> и </w:t>
      </w:r>
      <w:proofErr w:type="spellStart"/>
      <w:r w:rsidRPr="0002287B">
        <w:rPr>
          <w:lang w:val="ru-RU"/>
        </w:rPr>
        <w:t>Кониетцка</w:t>
      </w:r>
      <w:proofErr w:type="spellEnd"/>
      <w:r w:rsidRPr="0002287B">
        <w:rPr>
          <w:lang w:val="ru-RU"/>
        </w:rPr>
        <w:t xml:space="preserve">, </w:t>
      </w:r>
      <w:proofErr w:type="spellStart"/>
      <w:r w:rsidRPr="0002287B">
        <w:rPr>
          <w:lang w:val="ru-RU"/>
        </w:rPr>
        <w:t>Эдс</w:t>
      </w:r>
      <w:proofErr w:type="spellEnd"/>
      <w:r w:rsidRPr="0002287B">
        <w:rPr>
          <w:lang w:val="ru-RU"/>
        </w:rPr>
        <w:t xml:space="preserve">., Берлин, том 3, Издательство Эриха Шмидта, 2014. </w:t>
      </w:r>
    </w:p>
    <w:p w:rsidR="00522F7C" w:rsidRPr="0002287B" w:rsidRDefault="00522F7C" w:rsidP="00522F7C">
      <w:pPr>
        <w:pStyle w:val="Liste1"/>
        <w:rPr>
          <w:lang w:val="ru-RU"/>
        </w:rPr>
      </w:pPr>
      <w:proofErr w:type="spellStart"/>
      <w:r w:rsidRPr="0002287B">
        <w:rPr>
          <w:lang w:val="ru-RU"/>
        </w:rPr>
        <w:t>Шнайдер</w:t>
      </w:r>
      <w:proofErr w:type="spellEnd"/>
      <w:r w:rsidRPr="0002287B">
        <w:rPr>
          <w:lang w:val="ru-RU"/>
        </w:rPr>
        <w:t xml:space="preserve"> и </w:t>
      </w:r>
      <w:proofErr w:type="spellStart"/>
      <w:r w:rsidRPr="0002287B">
        <w:rPr>
          <w:lang w:val="ru-RU"/>
        </w:rPr>
        <w:t>Кальберлах</w:t>
      </w:r>
      <w:proofErr w:type="spellEnd"/>
      <w:r w:rsidRPr="0002287B">
        <w:rPr>
          <w:lang w:val="ru-RU"/>
        </w:rPr>
        <w:t xml:space="preserve">, «Ориентировочные значения для воздуха в помещении - угарный газ», в оценке риска загрязнения окружающей среды - Дополнительное руководство для основных токсикологических данных и их оценки, </w:t>
      </w:r>
      <w:proofErr w:type="spellStart"/>
      <w:r w:rsidRPr="0002287B">
        <w:rPr>
          <w:lang w:val="ru-RU"/>
        </w:rPr>
        <w:t>вып</w:t>
      </w:r>
      <w:proofErr w:type="spellEnd"/>
      <w:r w:rsidRPr="0002287B">
        <w:rPr>
          <w:lang w:val="ru-RU"/>
        </w:rPr>
        <w:t xml:space="preserve">. 2, Берлин, Эрих Шмидт </w:t>
      </w:r>
      <w:proofErr w:type="spellStart"/>
      <w:r w:rsidRPr="0002287B">
        <w:rPr>
          <w:lang w:val="ru-RU"/>
        </w:rPr>
        <w:t>Верлаг</w:t>
      </w:r>
      <w:proofErr w:type="spellEnd"/>
      <w:r w:rsidRPr="0002287B">
        <w:rPr>
          <w:lang w:val="ru-RU"/>
        </w:rPr>
        <w:t xml:space="preserve">, 2014. </w:t>
      </w:r>
    </w:p>
    <w:p w:rsidR="00522F7C" w:rsidRPr="0002287B" w:rsidRDefault="00522F7C" w:rsidP="00522F7C">
      <w:pPr>
        <w:pStyle w:val="Liste1"/>
        <w:rPr>
          <w:lang w:val="ru-RU"/>
        </w:rPr>
      </w:pPr>
      <w:r>
        <w:t>IHCP</w:t>
      </w:r>
      <w:r w:rsidRPr="0002287B">
        <w:rPr>
          <w:lang w:val="ru-RU"/>
        </w:rPr>
        <w:t xml:space="preserve">, "Отчет Европейского Союза по оценке рисков - </w:t>
      </w:r>
      <w:r>
        <w:t>HF</w:t>
      </w:r>
      <w:r w:rsidRPr="0002287B">
        <w:rPr>
          <w:lang w:val="ru-RU"/>
        </w:rPr>
        <w:t>", Европейское химическое бюро, Нидерланды, 2001.</w:t>
      </w:r>
    </w:p>
    <w:p w:rsidR="00522F7C" w:rsidRPr="0002287B" w:rsidRDefault="00522F7C" w:rsidP="00522F7C">
      <w:pPr>
        <w:pStyle w:val="Liste1"/>
        <w:rPr>
          <w:lang w:val="ru-RU"/>
        </w:rPr>
      </w:pPr>
      <w:proofErr w:type="spellStart"/>
      <w:r w:rsidRPr="0002287B">
        <w:rPr>
          <w:lang w:val="ru-RU"/>
        </w:rPr>
        <w:t>Шнайдер</w:t>
      </w:r>
      <w:proofErr w:type="spellEnd"/>
      <w:r w:rsidRPr="0002287B">
        <w:rPr>
          <w:lang w:val="ru-RU"/>
        </w:rPr>
        <w:t xml:space="preserve"> и </w:t>
      </w:r>
      <w:proofErr w:type="spellStart"/>
      <w:r w:rsidRPr="0002287B">
        <w:rPr>
          <w:lang w:val="ru-RU"/>
        </w:rPr>
        <w:t>Кальберлах</w:t>
      </w:r>
      <w:proofErr w:type="spellEnd"/>
      <w:r w:rsidRPr="0002287B">
        <w:rPr>
          <w:lang w:val="ru-RU"/>
        </w:rPr>
        <w:t>, «</w:t>
      </w:r>
      <w:proofErr w:type="spellStart"/>
      <w:r w:rsidRPr="0002287B">
        <w:rPr>
          <w:lang w:val="ru-RU"/>
        </w:rPr>
        <w:t>Полихлорированные</w:t>
      </w:r>
      <w:proofErr w:type="spellEnd"/>
      <w:r w:rsidRPr="0002287B">
        <w:rPr>
          <w:lang w:val="ru-RU"/>
        </w:rPr>
        <w:t xml:space="preserve"> </w:t>
      </w:r>
      <w:proofErr w:type="spellStart"/>
      <w:r w:rsidRPr="0002287B">
        <w:rPr>
          <w:lang w:val="ru-RU"/>
        </w:rPr>
        <w:t>дибензодиоксины</w:t>
      </w:r>
      <w:proofErr w:type="spellEnd"/>
      <w:r w:rsidRPr="0002287B">
        <w:rPr>
          <w:lang w:val="ru-RU"/>
        </w:rPr>
        <w:t xml:space="preserve"> и фураны (</w:t>
      </w:r>
      <w:r>
        <w:t>PCDD</w:t>
      </w:r>
      <w:r w:rsidRPr="0002287B">
        <w:rPr>
          <w:lang w:val="ru-RU"/>
        </w:rPr>
        <w:t xml:space="preserve"> / </w:t>
      </w:r>
      <w:r>
        <w:t>F</w:t>
      </w:r>
      <w:r w:rsidRPr="0002287B">
        <w:rPr>
          <w:lang w:val="ru-RU"/>
        </w:rPr>
        <w:t xml:space="preserve">)», в оценке риска загрязнителей окружающей среды - дополнительное руководство по базисным токсикологическим </w:t>
      </w:r>
      <w:r w:rsidRPr="0002287B">
        <w:rPr>
          <w:lang w:val="ru-RU"/>
        </w:rPr>
        <w:lastRenderedPageBreak/>
        <w:t xml:space="preserve">данным и их оценке, </w:t>
      </w:r>
      <w:proofErr w:type="spellStart"/>
      <w:r w:rsidRPr="0002287B">
        <w:rPr>
          <w:lang w:val="ru-RU"/>
        </w:rPr>
        <w:t>Эйкманн</w:t>
      </w:r>
      <w:proofErr w:type="spellEnd"/>
      <w:r w:rsidRPr="0002287B">
        <w:rPr>
          <w:lang w:val="ru-RU"/>
        </w:rPr>
        <w:t xml:space="preserve">, </w:t>
      </w:r>
      <w:proofErr w:type="spellStart"/>
      <w:r w:rsidRPr="0002287B">
        <w:rPr>
          <w:lang w:val="ru-RU"/>
        </w:rPr>
        <w:t>Хайнрих</w:t>
      </w:r>
      <w:proofErr w:type="spellEnd"/>
      <w:r w:rsidRPr="0002287B">
        <w:rPr>
          <w:lang w:val="ru-RU"/>
        </w:rPr>
        <w:t xml:space="preserve">, </w:t>
      </w:r>
      <w:proofErr w:type="spellStart"/>
      <w:r w:rsidRPr="0002287B">
        <w:rPr>
          <w:lang w:val="ru-RU"/>
        </w:rPr>
        <w:t>Хайнцов</w:t>
      </w:r>
      <w:proofErr w:type="spellEnd"/>
      <w:r w:rsidRPr="0002287B">
        <w:rPr>
          <w:lang w:val="ru-RU"/>
        </w:rPr>
        <w:t xml:space="preserve"> и </w:t>
      </w:r>
      <w:proofErr w:type="spellStart"/>
      <w:r w:rsidRPr="0002287B">
        <w:rPr>
          <w:lang w:val="ru-RU"/>
        </w:rPr>
        <w:t>Кониетцка</w:t>
      </w:r>
      <w:proofErr w:type="spellEnd"/>
      <w:r w:rsidRPr="0002287B">
        <w:rPr>
          <w:lang w:val="ru-RU"/>
        </w:rPr>
        <w:t xml:space="preserve">, </w:t>
      </w:r>
      <w:proofErr w:type="spellStart"/>
      <w:r w:rsidRPr="0002287B">
        <w:rPr>
          <w:lang w:val="ru-RU"/>
        </w:rPr>
        <w:t>Эдс</w:t>
      </w:r>
      <w:proofErr w:type="spellEnd"/>
      <w:r w:rsidRPr="0002287B">
        <w:rPr>
          <w:lang w:val="ru-RU"/>
        </w:rPr>
        <w:t xml:space="preserve">., Берлин, том 2, Издательство Эриха Шмидта, 2014. </w:t>
      </w:r>
    </w:p>
    <w:p w:rsidR="00522F7C" w:rsidRPr="0002287B" w:rsidRDefault="00522F7C" w:rsidP="00522F7C">
      <w:pPr>
        <w:pStyle w:val="Liste1"/>
        <w:rPr>
          <w:lang w:val="ru-RU"/>
        </w:rPr>
      </w:pPr>
      <w:r>
        <w:t>PHE</w:t>
      </w:r>
      <w:r w:rsidRPr="0002287B">
        <w:rPr>
          <w:lang w:val="ru-RU"/>
        </w:rPr>
        <w:t xml:space="preserve">, «Полициклический ароматический углеводород», Общественное здравоохранение Англии, 2018. </w:t>
      </w:r>
    </w:p>
    <w:p w:rsidR="00522F7C" w:rsidRPr="0002287B" w:rsidRDefault="00522F7C" w:rsidP="00522F7C">
      <w:pPr>
        <w:pStyle w:val="Liste1"/>
        <w:rPr>
          <w:lang w:val="ru-RU"/>
        </w:rPr>
      </w:pPr>
      <w:r>
        <w:t>ARC</w:t>
      </w:r>
      <w:r w:rsidRPr="0002287B">
        <w:rPr>
          <w:lang w:val="ru-RU"/>
        </w:rPr>
        <w:t xml:space="preserve">, «Некоторые </w:t>
      </w:r>
      <w:proofErr w:type="spellStart"/>
      <w:r w:rsidRPr="0002287B">
        <w:rPr>
          <w:lang w:val="ru-RU"/>
        </w:rPr>
        <w:t>негетероциклические</w:t>
      </w:r>
      <w:proofErr w:type="spellEnd"/>
      <w:r w:rsidRPr="0002287B">
        <w:rPr>
          <w:lang w:val="ru-RU"/>
        </w:rPr>
        <w:t xml:space="preserve"> полициклические ароматические углеводороды и сопутствующее воздействие», в монографиях по оценке канцерогенных рисков для людей, Лион, 2010. </w:t>
      </w:r>
    </w:p>
    <w:p w:rsidR="00522F7C" w:rsidRPr="0002287B" w:rsidRDefault="00522F7C" w:rsidP="00522F7C">
      <w:pPr>
        <w:pStyle w:val="Liste1"/>
        <w:rPr>
          <w:lang w:val="ru-RU"/>
        </w:rPr>
      </w:pPr>
      <w:proofErr w:type="spellStart"/>
      <w:r w:rsidRPr="0002287B">
        <w:rPr>
          <w:lang w:val="ru-RU"/>
        </w:rPr>
        <w:t>Бруне</w:t>
      </w:r>
      <w:proofErr w:type="spellEnd"/>
      <w:r w:rsidRPr="0002287B">
        <w:rPr>
          <w:lang w:val="ru-RU"/>
        </w:rPr>
        <w:t xml:space="preserve">, </w:t>
      </w:r>
      <w:proofErr w:type="spellStart"/>
      <w:r w:rsidRPr="0002287B">
        <w:rPr>
          <w:lang w:val="ru-RU"/>
        </w:rPr>
        <w:t>Дойч-Венцель</w:t>
      </w:r>
      <w:proofErr w:type="spellEnd"/>
      <w:r w:rsidRPr="0002287B">
        <w:rPr>
          <w:lang w:val="ru-RU"/>
        </w:rPr>
        <w:t xml:space="preserve">, </w:t>
      </w:r>
      <w:proofErr w:type="spellStart"/>
      <w:r w:rsidRPr="0002287B">
        <w:rPr>
          <w:lang w:val="ru-RU"/>
        </w:rPr>
        <w:t>Хабс</w:t>
      </w:r>
      <w:proofErr w:type="spellEnd"/>
      <w:r w:rsidRPr="0002287B">
        <w:rPr>
          <w:lang w:val="ru-RU"/>
        </w:rPr>
        <w:t xml:space="preserve">, </w:t>
      </w:r>
      <w:proofErr w:type="spellStart"/>
      <w:r w:rsidRPr="0002287B">
        <w:rPr>
          <w:lang w:val="ru-RU"/>
        </w:rPr>
        <w:t>Иванкович</w:t>
      </w:r>
      <w:proofErr w:type="spellEnd"/>
      <w:r w:rsidRPr="0002287B">
        <w:rPr>
          <w:lang w:val="ru-RU"/>
        </w:rPr>
        <w:t xml:space="preserve"> и </w:t>
      </w:r>
      <w:proofErr w:type="spellStart"/>
      <w:r w:rsidRPr="0002287B">
        <w:rPr>
          <w:lang w:val="ru-RU"/>
        </w:rPr>
        <w:t>Шмаль</w:t>
      </w:r>
      <w:proofErr w:type="spellEnd"/>
      <w:r w:rsidRPr="0002287B">
        <w:rPr>
          <w:lang w:val="ru-RU"/>
        </w:rPr>
        <w:t xml:space="preserve">, "Исследование онкогенного ответа на </w:t>
      </w:r>
      <w:proofErr w:type="spellStart"/>
      <w:r w:rsidRPr="0002287B">
        <w:rPr>
          <w:lang w:val="ru-RU"/>
        </w:rPr>
        <w:t>бенз</w:t>
      </w:r>
      <w:proofErr w:type="gramStart"/>
      <w:r w:rsidRPr="0002287B">
        <w:rPr>
          <w:lang w:val="ru-RU"/>
        </w:rPr>
        <w:t>о</w:t>
      </w:r>
      <w:proofErr w:type="spellEnd"/>
      <w:r w:rsidRPr="0002287B">
        <w:rPr>
          <w:lang w:val="ru-RU"/>
        </w:rPr>
        <w:t>(</w:t>
      </w:r>
      <w:proofErr w:type="gramEnd"/>
      <w:r w:rsidRPr="0002287B">
        <w:rPr>
          <w:lang w:val="ru-RU"/>
        </w:rPr>
        <w:t>а)</w:t>
      </w:r>
      <w:proofErr w:type="spellStart"/>
      <w:r w:rsidRPr="0002287B">
        <w:rPr>
          <w:lang w:val="ru-RU"/>
        </w:rPr>
        <w:t>пиренен</w:t>
      </w:r>
      <w:proofErr w:type="spellEnd"/>
      <w:r w:rsidRPr="0002287B">
        <w:rPr>
          <w:lang w:val="ru-RU"/>
        </w:rPr>
        <w:t xml:space="preserve"> в водном растворе кофеина, применяемого </w:t>
      </w:r>
      <w:proofErr w:type="spellStart"/>
      <w:r w:rsidRPr="0002287B">
        <w:rPr>
          <w:lang w:val="ru-RU"/>
        </w:rPr>
        <w:t>перорально</w:t>
      </w:r>
      <w:proofErr w:type="spellEnd"/>
      <w:r w:rsidRPr="0002287B">
        <w:rPr>
          <w:lang w:val="ru-RU"/>
        </w:rPr>
        <w:t xml:space="preserve"> для крыс </w:t>
      </w:r>
      <w:proofErr w:type="spellStart"/>
      <w:r w:rsidRPr="0002287B">
        <w:rPr>
          <w:lang w:val="ru-RU"/>
        </w:rPr>
        <w:t>Спрэг-Доули</w:t>
      </w:r>
      <w:proofErr w:type="spellEnd"/>
      <w:r w:rsidRPr="0002287B">
        <w:rPr>
          <w:lang w:val="ru-RU"/>
        </w:rPr>
        <w:t xml:space="preserve">", Журнал исследований рака и клинической онкологии, том 102, 1981. </w:t>
      </w:r>
    </w:p>
    <w:p w:rsidR="00522F7C" w:rsidRDefault="00522F7C" w:rsidP="00522F7C">
      <w:pPr>
        <w:pStyle w:val="Liste1"/>
      </w:pPr>
      <w:r>
        <w:t>ВОЗ, "</w:t>
      </w:r>
      <w:proofErr w:type="spellStart"/>
      <w:r>
        <w:t>Многоядерные</w:t>
      </w:r>
      <w:proofErr w:type="spellEnd"/>
      <w:r>
        <w:t xml:space="preserve"> </w:t>
      </w:r>
      <w:proofErr w:type="spellStart"/>
      <w:r>
        <w:t>ароматические</w:t>
      </w:r>
      <w:proofErr w:type="spellEnd"/>
      <w:r>
        <w:t xml:space="preserve"> </w:t>
      </w:r>
      <w:proofErr w:type="spellStart"/>
      <w:r>
        <w:t>соединения</w:t>
      </w:r>
      <w:proofErr w:type="spellEnd"/>
      <w:r>
        <w:t xml:space="preserve">", № 32, 1983. </w:t>
      </w:r>
    </w:p>
    <w:p w:rsidR="00522F7C" w:rsidRDefault="00522F7C" w:rsidP="00522F7C">
      <w:pPr>
        <w:pStyle w:val="Liste1"/>
      </w:pPr>
      <w:r>
        <w:t>LAI</w:t>
      </w:r>
      <w:r w:rsidRPr="0002287B">
        <w:rPr>
          <w:lang w:val="ru-RU"/>
        </w:rPr>
        <w:t xml:space="preserve">, оценка загрязняющих веществ, для которых не указаны значения выбросов. </w:t>
      </w:r>
      <w:proofErr w:type="spellStart"/>
      <w:r>
        <w:t>Отчет</w:t>
      </w:r>
      <w:proofErr w:type="spellEnd"/>
      <w:r>
        <w:t xml:space="preserve"> </w:t>
      </w:r>
      <w:proofErr w:type="spellStart"/>
      <w:r>
        <w:t>Государственного</w:t>
      </w:r>
      <w:proofErr w:type="spellEnd"/>
      <w:r>
        <w:t xml:space="preserve"> </w:t>
      </w:r>
      <w:proofErr w:type="spellStart"/>
      <w:r>
        <w:t>комитета</w:t>
      </w:r>
      <w:proofErr w:type="spellEnd"/>
      <w:r>
        <w:t xml:space="preserve"> </w:t>
      </w:r>
      <w:proofErr w:type="spellStart"/>
      <w:r>
        <w:t>по</w:t>
      </w:r>
      <w:proofErr w:type="spellEnd"/>
      <w:r>
        <w:t xml:space="preserve"> </w:t>
      </w:r>
      <w:proofErr w:type="spellStart"/>
      <w:r>
        <w:t>контролю</w:t>
      </w:r>
      <w:proofErr w:type="spellEnd"/>
      <w:r>
        <w:t xml:space="preserve"> </w:t>
      </w:r>
      <w:proofErr w:type="spellStart"/>
      <w:r>
        <w:t>за</w:t>
      </w:r>
      <w:proofErr w:type="spellEnd"/>
      <w:r>
        <w:t xml:space="preserve"> </w:t>
      </w:r>
      <w:proofErr w:type="spellStart"/>
      <w:r>
        <w:t>выбросами</w:t>
      </w:r>
      <w:proofErr w:type="spellEnd"/>
      <w:r>
        <w:t xml:space="preserve">, 2004. </w:t>
      </w:r>
    </w:p>
    <w:p w:rsidR="00522F7C" w:rsidRPr="0002287B" w:rsidRDefault="00522F7C" w:rsidP="00522F7C">
      <w:pPr>
        <w:pStyle w:val="Liste1"/>
        <w:rPr>
          <w:lang w:val="ru-RU"/>
        </w:rPr>
      </w:pPr>
      <w:proofErr w:type="spellStart"/>
      <w:r w:rsidRPr="0002287B">
        <w:rPr>
          <w:lang w:val="ru-RU"/>
        </w:rPr>
        <w:t>Кальберлах</w:t>
      </w:r>
      <w:proofErr w:type="spellEnd"/>
      <w:r w:rsidRPr="0002287B">
        <w:rPr>
          <w:lang w:val="ru-RU"/>
        </w:rPr>
        <w:t xml:space="preserve">, «Ртуть и соединения» в оценке опасности для окружающей среды; Дополнительное руководство по основным токсикологическим данным и их оценке, </w:t>
      </w:r>
      <w:proofErr w:type="spellStart"/>
      <w:r w:rsidRPr="0002287B">
        <w:rPr>
          <w:lang w:val="ru-RU"/>
        </w:rPr>
        <w:t>Эйкманн</w:t>
      </w:r>
      <w:proofErr w:type="spellEnd"/>
      <w:r w:rsidRPr="0002287B">
        <w:rPr>
          <w:lang w:val="ru-RU"/>
        </w:rPr>
        <w:t xml:space="preserve">, </w:t>
      </w:r>
      <w:proofErr w:type="spellStart"/>
      <w:r w:rsidRPr="0002287B">
        <w:rPr>
          <w:lang w:val="ru-RU"/>
        </w:rPr>
        <w:t>Хайнрих</w:t>
      </w:r>
      <w:proofErr w:type="spellEnd"/>
      <w:r w:rsidRPr="0002287B">
        <w:rPr>
          <w:lang w:val="ru-RU"/>
        </w:rPr>
        <w:t xml:space="preserve">, </w:t>
      </w:r>
      <w:proofErr w:type="spellStart"/>
      <w:r w:rsidRPr="0002287B">
        <w:rPr>
          <w:lang w:val="ru-RU"/>
        </w:rPr>
        <w:t>Хайнцов</w:t>
      </w:r>
      <w:proofErr w:type="spellEnd"/>
      <w:r w:rsidRPr="0002287B">
        <w:rPr>
          <w:lang w:val="ru-RU"/>
        </w:rPr>
        <w:t xml:space="preserve"> и </w:t>
      </w:r>
      <w:proofErr w:type="spellStart"/>
      <w:r w:rsidRPr="0002287B">
        <w:rPr>
          <w:lang w:val="ru-RU"/>
        </w:rPr>
        <w:t>Кониетцка</w:t>
      </w:r>
      <w:proofErr w:type="spellEnd"/>
      <w:r w:rsidRPr="0002287B">
        <w:rPr>
          <w:lang w:val="ru-RU"/>
        </w:rPr>
        <w:t xml:space="preserve">, </w:t>
      </w:r>
      <w:proofErr w:type="spellStart"/>
      <w:r w:rsidRPr="0002287B">
        <w:rPr>
          <w:lang w:val="ru-RU"/>
        </w:rPr>
        <w:t>Эдс</w:t>
      </w:r>
      <w:proofErr w:type="spellEnd"/>
      <w:r w:rsidRPr="0002287B">
        <w:rPr>
          <w:lang w:val="ru-RU"/>
        </w:rPr>
        <w:t xml:space="preserve">., Берлин, том 3, Издательство Эриха Шмидта, 2014. </w:t>
      </w:r>
    </w:p>
    <w:p w:rsidR="00522F7C" w:rsidRDefault="00522F7C" w:rsidP="00522F7C">
      <w:pPr>
        <w:pStyle w:val="Liste1"/>
      </w:pPr>
      <w:proofErr w:type="spellStart"/>
      <w:r w:rsidRPr="0002287B">
        <w:rPr>
          <w:lang w:val="ru-RU"/>
        </w:rPr>
        <w:t>Такенака</w:t>
      </w:r>
      <w:proofErr w:type="spellEnd"/>
      <w:r w:rsidRPr="0002287B">
        <w:rPr>
          <w:lang w:val="ru-RU"/>
        </w:rPr>
        <w:t xml:space="preserve">, </w:t>
      </w:r>
      <w:proofErr w:type="spellStart"/>
      <w:r w:rsidRPr="0002287B">
        <w:rPr>
          <w:lang w:val="ru-RU"/>
        </w:rPr>
        <w:t>Олдигес</w:t>
      </w:r>
      <w:proofErr w:type="spellEnd"/>
      <w:r w:rsidRPr="0002287B">
        <w:rPr>
          <w:lang w:val="ru-RU"/>
        </w:rPr>
        <w:t xml:space="preserve">, Кёниг, </w:t>
      </w:r>
      <w:proofErr w:type="spellStart"/>
      <w:r w:rsidRPr="0002287B">
        <w:rPr>
          <w:lang w:val="ru-RU"/>
        </w:rPr>
        <w:t>Хохрайнер</w:t>
      </w:r>
      <w:proofErr w:type="spellEnd"/>
      <w:r w:rsidRPr="0002287B">
        <w:rPr>
          <w:lang w:val="ru-RU"/>
        </w:rPr>
        <w:t xml:space="preserve"> и </w:t>
      </w:r>
      <w:proofErr w:type="spellStart"/>
      <w:r w:rsidRPr="0002287B">
        <w:rPr>
          <w:lang w:val="ru-RU"/>
        </w:rPr>
        <w:t>Обердёрстер</w:t>
      </w:r>
      <w:proofErr w:type="spellEnd"/>
      <w:r w:rsidRPr="0002287B">
        <w:rPr>
          <w:lang w:val="ru-RU"/>
        </w:rPr>
        <w:t xml:space="preserve">. </w:t>
      </w:r>
      <w:proofErr w:type="spellStart"/>
      <w:r w:rsidRPr="0002287B">
        <w:rPr>
          <w:lang w:val="ru-RU"/>
        </w:rPr>
        <w:t>Канцерогенность</w:t>
      </w:r>
      <w:proofErr w:type="spellEnd"/>
      <w:r w:rsidRPr="0002287B">
        <w:rPr>
          <w:lang w:val="ru-RU"/>
        </w:rPr>
        <w:t xml:space="preserve"> аэрозолей хлорида кадмия у крыс линии </w:t>
      </w:r>
      <w:proofErr w:type="spellStart"/>
      <w:r w:rsidRPr="0002287B">
        <w:rPr>
          <w:lang w:val="ru-RU"/>
        </w:rPr>
        <w:t>Вистар</w:t>
      </w:r>
      <w:proofErr w:type="spellEnd"/>
      <w:r w:rsidRPr="0002287B">
        <w:rPr>
          <w:lang w:val="ru-RU"/>
        </w:rPr>
        <w:t xml:space="preserve">. </w:t>
      </w:r>
      <w:proofErr w:type="spellStart"/>
      <w:r>
        <w:t>Журнал</w:t>
      </w:r>
      <w:proofErr w:type="spellEnd"/>
      <w:r>
        <w:t xml:space="preserve"> </w:t>
      </w:r>
      <w:proofErr w:type="spellStart"/>
      <w:r>
        <w:t>Национального</w:t>
      </w:r>
      <w:proofErr w:type="spellEnd"/>
      <w:r>
        <w:t xml:space="preserve"> </w:t>
      </w:r>
      <w:proofErr w:type="spellStart"/>
      <w:r>
        <w:t>института</w:t>
      </w:r>
      <w:proofErr w:type="spellEnd"/>
      <w:r>
        <w:t xml:space="preserve"> </w:t>
      </w:r>
      <w:proofErr w:type="spellStart"/>
      <w:r>
        <w:t>рака</w:t>
      </w:r>
      <w:proofErr w:type="spellEnd"/>
      <w:r>
        <w:t xml:space="preserve"> № 70, с. 367-373, 1985. </w:t>
      </w:r>
    </w:p>
    <w:p w:rsidR="00522F7C" w:rsidRPr="0002287B" w:rsidRDefault="00522F7C" w:rsidP="00522F7C">
      <w:pPr>
        <w:pStyle w:val="Liste1"/>
        <w:rPr>
          <w:lang w:val="ru-RU"/>
        </w:rPr>
      </w:pPr>
      <w:proofErr w:type="spellStart"/>
      <w:r w:rsidRPr="0002287B">
        <w:rPr>
          <w:lang w:val="ru-RU"/>
        </w:rPr>
        <w:t>Хасзауэр</w:t>
      </w:r>
      <w:proofErr w:type="spellEnd"/>
      <w:r w:rsidRPr="0002287B">
        <w:rPr>
          <w:lang w:val="ru-RU"/>
        </w:rPr>
        <w:t xml:space="preserve"> и </w:t>
      </w:r>
      <w:proofErr w:type="spellStart"/>
      <w:r w:rsidRPr="0002287B">
        <w:rPr>
          <w:lang w:val="ru-RU"/>
        </w:rPr>
        <w:t>Кальберлах</w:t>
      </w:r>
      <w:proofErr w:type="spellEnd"/>
      <w:r w:rsidRPr="0002287B">
        <w:rPr>
          <w:lang w:val="ru-RU"/>
        </w:rPr>
        <w:t xml:space="preserve">, "Мышьяк и его соединения", в оценке рисков загрязнителей окружающей среды - дополнительное руководство по основным токсикологическим данным и их оценке, </w:t>
      </w:r>
      <w:proofErr w:type="spellStart"/>
      <w:r w:rsidRPr="0002287B">
        <w:rPr>
          <w:lang w:val="ru-RU"/>
        </w:rPr>
        <w:t>Эйкманн</w:t>
      </w:r>
      <w:proofErr w:type="spellEnd"/>
      <w:r w:rsidRPr="0002287B">
        <w:rPr>
          <w:lang w:val="ru-RU"/>
        </w:rPr>
        <w:t xml:space="preserve">, </w:t>
      </w:r>
      <w:proofErr w:type="spellStart"/>
      <w:r w:rsidRPr="0002287B">
        <w:rPr>
          <w:lang w:val="ru-RU"/>
        </w:rPr>
        <w:t>Хайнрих</w:t>
      </w:r>
      <w:proofErr w:type="spellEnd"/>
      <w:r w:rsidRPr="0002287B">
        <w:rPr>
          <w:lang w:val="ru-RU"/>
        </w:rPr>
        <w:t xml:space="preserve">, </w:t>
      </w:r>
      <w:proofErr w:type="spellStart"/>
      <w:r w:rsidRPr="0002287B">
        <w:rPr>
          <w:lang w:val="ru-RU"/>
        </w:rPr>
        <w:t>Хайнцов</w:t>
      </w:r>
      <w:proofErr w:type="spellEnd"/>
      <w:r w:rsidRPr="0002287B">
        <w:rPr>
          <w:lang w:val="ru-RU"/>
        </w:rPr>
        <w:t xml:space="preserve"> и </w:t>
      </w:r>
      <w:proofErr w:type="spellStart"/>
      <w:r w:rsidRPr="0002287B">
        <w:rPr>
          <w:lang w:val="ru-RU"/>
        </w:rPr>
        <w:t>Кониетцка</w:t>
      </w:r>
      <w:proofErr w:type="spellEnd"/>
      <w:r w:rsidRPr="0002287B">
        <w:rPr>
          <w:lang w:val="ru-RU"/>
        </w:rPr>
        <w:t xml:space="preserve">, </w:t>
      </w:r>
      <w:proofErr w:type="spellStart"/>
      <w:r w:rsidRPr="0002287B">
        <w:rPr>
          <w:lang w:val="ru-RU"/>
        </w:rPr>
        <w:t>Эдс</w:t>
      </w:r>
      <w:proofErr w:type="spellEnd"/>
      <w:r w:rsidRPr="0002287B">
        <w:rPr>
          <w:lang w:val="ru-RU"/>
        </w:rPr>
        <w:t xml:space="preserve">., Берлин, том 1, Издательство Эриха Шмидта, 2014. </w:t>
      </w:r>
    </w:p>
    <w:p w:rsidR="00522F7C" w:rsidRPr="0002287B" w:rsidRDefault="00522F7C" w:rsidP="00522F7C">
      <w:pPr>
        <w:pStyle w:val="Liste1"/>
        <w:rPr>
          <w:lang w:val="ru-RU"/>
        </w:rPr>
      </w:pPr>
      <w:proofErr w:type="spellStart"/>
      <w:r w:rsidRPr="0002287B">
        <w:rPr>
          <w:lang w:val="ru-RU"/>
        </w:rPr>
        <w:t>Кальберлах</w:t>
      </w:r>
      <w:proofErr w:type="spellEnd"/>
      <w:r w:rsidRPr="0002287B">
        <w:rPr>
          <w:lang w:val="ru-RU"/>
        </w:rPr>
        <w:t xml:space="preserve">, «Свинец и соединения», в оценке риска загрязнителей окружающей среды - дополнительное руководство для основных токсикологических данных и их оценки, </w:t>
      </w:r>
      <w:proofErr w:type="spellStart"/>
      <w:r w:rsidRPr="0002287B">
        <w:rPr>
          <w:lang w:val="ru-RU"/>
        </w:rPr>
        <w:t>Эйкманн</w:t>
      </w:r>
      <w:proofErr w:type="spellEnd"/>
      <w:r w:rsidRPr="0002287B">
        <w:rPr>
          <w:lang w:val="ru-RU"/>
        </w:rPr>
        <w:t xml:space="preserve">, </w:t>
      </w:r>
      <w:proofErr w:type="spellStart"/>
      <w:r w:rsidRPr="0002287B">
        <w:rPr>
          <w:lang w:val="ru-RU"/>
        </w:rPr>
        <w:t>Хайнрих</w:t>
      </w:r>
      <w:proofErr w:type="spellEnd"/>
      <w:r w:rsidRPr="0002287B">
        <w:rPr>
          <w:lang w:val="ru-RU"/>
        </w:rPr>
        <w:t xml:space="preserve">, </w:t>
      </w:r>
      <w:proofErr w:type="spellStart"/>
      <w:r w:rsidRPr="0002287B">
        <w:rPr>
          <w:lang w:val="ru-RU"/>
        </w:rPr>
        <w:t>Хайнцов</w:t>
      </w:r>
      <w:proofErr w:type="spellEnd"/>
      <w:r w:rsidRPr="0002287B">
        <w:rPr>
          <w:lang w:val="ru-RU"/>
        </w:rPr>
        <w:t xml:space="preserve"> и </w:t>
      </w:r>
      <w:proofErr w:type="spellStart"/>
      <w:r w:rsidRPr="0002287B">
        <w:rPr>
          <w:lang w:val="ru-RU"/>
        </w:rPr>
        <w:t>Кониетцка</w:t>
      </w:r>
      <w:proofErr w:type="spellEnd"/>
      <w:r w:rsidRPr="0002287B">
        <w:rPr>
          <w:lang w:val="ru-RU"/>
        </w:rPr>
        <w:t xml:space="preserve">, </w:t>
      </w:r>
      <w:proofErr w:type="spellStart"/>
      <w:r w:rsidRPr="0002287B">
        <w:rPr>
          <w:lang w:val="ru-RU"/>
        </w:rPr>
        <w:t>Эдс</w:t>
      </w:r>
      <w:proofErr w:type="spellEnd"/>
      <w:r w:rsidRPr="0002287B">
        <w:rPr>
          <w:lang w:val="ru-RU"/>
        </w:rPr>
        <w:t xml:space="preserve">., Берлин, том 1, Издательство Эриха Шмидта, 2014. </w:t>
      </w:r>
    </w:p>
    <w:p w:rsidR="00522F7C" w:rsidRPr="0002287B" w:rsidRDefault="00522F7C" w:rsidP="00522F7C">
      <w:pPr>
        <w:pStyle w:val="Liste1"/>
        <w:rPr>
          <w:lang w:val="ru-RU"/>
        </w:rPr>
      </w:pPr>
      <w:proofErr w:type="spellStart"/>
      <w:r w:rsidRPr="0002287B">
        <w:rPr>
          <w:lang w:val="ru-RU"/>
        </w:rPr>
        <w:t>Вольслагель</w:t>
      </w:r>
      <w:proofErr w:type="spellEnd"/>
      <w:r w:rsidRPr="0002287B">
        <w:rPr>
          <w:lang w:val="ru-RU"/>
        </w:rPr>
        <w:t xml:space="preserve">, </w:t>
      </w:r>
      <w:proofErr w:type="spellStart"/>
      <w:r w:rsidRPr="0002287B">
        <w:rPr>
          <w:lang w:val="ru-RU"/>
        </w:rPr>
        <w:t>Дипаскаль</w:t>
      </w:r>
      <w:proofErr w:type="spellEnd"/>
      <w:r w:rsidRPr="0002287B">
        <w:rPr>
          <w:lang w:val="ru-RU"/>
        </w:rPr>
        <w:t xml:space="preserve"> и Верно, "Токсичность выхлопа твердого ракетного двигателя: Влияние </w:t>
      </w:r>
      <w:proofErr w:type="spellStart"/>
      <w:r>
        <w:t>HCl</w:t>
      </w:r>
      <w:proofErr w:type="spellEnd"/>
      <w:r w:rsidRPr="0002287B">
        <w:rPr>
          <w:lang w:val="ru-RU"/>
        </w:rPr>
        <w:t xml:space="preserve">, </w:t>
      </w:r>
      <w:r>
        <w:t>HF</w:t>
      </w:r>
      <w:r w:rsidRPr="0002287B">
        <w:rPr>
          <w:lang w:val="ru-RU"/>
        </w:rPr>
        <w:t>, алюминия на грызунов ", № 3, с. 61-70, 1976.</w:t>
      </w:r>
    </w:p>
    <w:p w:rsidR="00522F7C" w:rsidRPr="0002287B" w:rsidRDefault="00522F7C" w:rsidP="00522F7C">
      <w:pPr>
        <w:pStyle w:val="a3"/>
        <w:rPr>
          <w:lang w:val="ru-RU"/>
        </w:rPr>
      </w:pPr>
      <w:r w:rsidRPr="0002287B">
        <w:rPr>
          <w:lang w:val="ru-RU"/>
        </w:rPr>
        <w:br w:type="page"/>
      </w:r>
    </w:p>
    <w:p w:rsidR="00522F7C" w:rsidRPr="0002287B" w:rsidRDefault="00A80BC9" w:rsidP="00522F7C">
      <w:pPr>
        <w:pStyle w:val="1"/>
        <w:rPr>
          <w:lang w:val="ru-RU"/>
        </w:rPr>
      </w:pPr>
      <w:bookmarkStart w:id="150" w:name="_Toc41908913"/>
      <w:bookmarkStart w:id="151" w:name="_Toc234125657"/>
      <w:bookmarkStart w:id="152" w:name="_Toc273627548"/>
      <w:r>
        <w:rPr>
          <w:lang w:val="ru-RU"/>
        </w:rPr>
        <w:lastRenderedPageBreak/>
        <w:t xml:space="preserve">16. </w:t>
      </w:r>
      <w:r w:rsidR="00522F7C" w:rsidRPr="0002287B">
        <w:rPr>
          <w:lang w:val="ru-RU"/>
        </w:rPr>
        <w:t>Приложение: протокол прогона машинной программы расчёта</w:t>
      </w:r>
      <w:bookmarkEnd w:id="150"/>
      <w:r w:rsidR="00522F7C" w:rsidRPr="0002287B">
        <w:rPr>
          <w:lang w:val="ru-RU"/>
        </w:rPr>
        <w:t xml:space="preserve"> </w:t>
      </w:r>
    </w:p>
    <w:bookmarkEnd w:id="151"/>
    <w:bookmarkEnd w:id="152"/>
    <w:p w:rsidR="00522F7C" w:rsidRPr="0002287B" w:rsidRDefault="00522F7C" w:rsidP="00522F7C">
      <w:pPr>
        <w:pStyle w:val="a3"/>
        <w:spacing w:after="0"/>
        <w:rPr>
          <w:sz w:val="16"/>
          <w:szCs w:val="16"/>
          <w:lang w:val="ru-RU"/>
        </w:rPr>
      </w:pPr>
      <w:r w:rsidRPr="0002287B">
        <w:rPr>
          <w:sz w:val="16"/>
          <w:szCs w:val="16"/>
          <w:lang w:val="ru-RU"/>
        </w:rPr>
        <w:t xml:space="preserve">- Файл исходных данных создан </w:t>
      </w:r>
      <w:r>
        <w:rPr>
          <w:sz w:val="16"/>
          <w:szCs w:val="16"/>
        </w:rPr>
        <w:t>AUSTAL</w:t>
      </w:r>
      <w:r w:rsidRPr="0002287B">
        <w:rPr>
          <w:sz w:val="16"/>
          <w:szCs w:val="16"/>
          <w:lang w:val="ru-RU"/>
        </w:rPr>
        <w:t>2000 2.6.11-</w:t>
      </w:r>
      <w:r>
        <w:rPr>
          <w:sz w:val="16"/>
          <w:szCs w:val="16"/>
        </w:rPr>
        <w:t>WI</w:t>
      </w:r>
      <w:r w:rsidRPr="0002287B">
        <w:rPr>
          <w:sz w:val="16"/>
          <w:szCs w:val="16"/>
          <w:lang w:val="ru-RU"/>
        </w:rPr>
        <w:t>-</w:t>
      </w:r>
      <w:r>
        <w:rPr>
          <w:sz w:val="16"/>
          <w:szCs w:val="16"/>
        </w:rPr>
        <w:t>x</w:t>
      </w:r>
    </w:p>
    <w:p w:rsidR="00522F7C" w:rsidRPr="0025454E" w:rsidRDefault="00522F7C" w:rsidP="00522F7C">
      <w:pPr>
        <w:pStyle w:val="a3"/>
        <w:spacing w:after="0"/>
        <w:rPr>
          <w:sz w:val="16"/>
          <w:szCs w:val="16"/>
          <w:lang w:val="en-US"/>
        </w:rPr>
      </w:pPr>
      <w:r w:rsidRPr="0025454E">
        <w:rPr>
          <w:sz w:val="16"/>
          <w:szCs w:val="16"/>
          <w:lang w:val="en-US"/>
        </w:rPr>
        <w:t xml:space="preserve">==================================================== </w:t>
      </w:r>
      <w:proofErr w:type="spellStart"/>
      <w:r>
        <w:rPr>
          <w:sz w:val="16"/>
          <w:szCs w:val="16"/>
        </w:rPr>
        <w:t>парам</w:t>
      </w:r>
      <w:proofErr w:type="spellEnd"/>
      <w:r w:rsidRPr="0025454E">
        <w:rPr>
          <w:sz w:val="16"/>
          <w:szCs w:val="16"/>
          <w:lang w:val="en-US"/>
        </w:rPr>
        <w:t>.</w:t>
      </w:r>
      <w:proofErr w:type="spellStart"/>
      <w:r>
        <w:rPr>
          <w:sz w:val="16"/>
          <w:szCs w:val="16"/>
        </w:rPr>
        <w:t>деф</w:t>
      </w:r>
      <w:proofErr w:type="spellEnd"/>
    </w:p>
    <w:p w:rsidR="00522F7C" w:rsidRPr="0025454E" w:rsidRDefault="00522F7C" w:rsidP="00522F7C">
      <w:pPr>
        <w:pStyle w:val="a3"/>
        <w:spacing w:after="0"/>
        <w:rPr>
          <w:sz w:val="16"/>
          <w:szCs w:val="16"/>
          <w:lang w:val="en-US"/>
        </w:rPr>
      </w:pPr>
      <w:r w:rsidRPr="0025454E">
        <w:rPr>
          <w:sz w:val="16"/>
          <w:szCs w:val="16"/>
          <w:lang w:val="en-US"/>
        </w:rPr>
        <w:t xml:space="preserve">. </w:t>
      </w:r>
    </w:p>
    <w:p w:rsidR="00522F7C" w:rsidRPr="0025454E" w:rsidRDefault="00522F7C" w:rsidP="00522F7C">
      <w:pPr>
        <w:pStyle w:val="a3"/>
        <w:spacing w:after="0"/>
        <w:rPr>
          <w:sz w:val="16"/>
          <w:szCs w:val="16"/>
          <w:lang w:val="en-US"/>
        </w:rPr>
      </w:pPr>
      <w:r w:rsidRPr="0025454E">
        <w:rPr>
          <w:sz w:val="16"/>
          <w:szCs w:val="16"/>
          <w:lang w:val="en-US"/>
        </w:rPr>
        <w:t xml:space="preserve">  </w:t>
      </w:r>
      <w:proofErr w:type="spellStart"/>
      <w:r w:rsidRPr="0025454E">
        <w:rPr>
          <w:sz w:val="16"/>
          <w:szCs w:val="16"/>
          <w:lang w:val="en-US"/>
        </w:rPr>
        <w:t>Ident</w:t>
      </w:r>
      <w:proofErr w:type="spellEnd"/>
      <w:r w:rsidRPr="0025454E">
        <w:rPr>
          <w:sz w:val="16"/>
          <w:szCs w:val="16"/>
          <w:lang w:val="en-US"/>
        </w:rPr>
        <w:t xml:space="preserve"> = "M156050_RL01"</w:t>
      </w:r>
    </w:p>
    <w:p w:rsidR="00522F7C" w:rsidRPr="0025454E" w:rsidRDefault="00522F7C" w:rsidP="00522F7C">
      <w:pPr>
        <w:pStyle w:val="a3"/>
        <w:spacing w:after="0"/>
        <w:rPr>
          <w:sz w:val="16"/>
          <w:szCs w:val="16"/>
          <w:lang w:val="en-US"/>
        </w:rPr>
      </w:pPr>
      <w:r w:rsidRPr="0025454E">
        <w:rPr>
          <w:sz w:val="16"/>
          <w:szCs w:val="16"/>
          <w:lang w:val="en-US"/>
        </w:rPr>
        <w:t xml:space="preserve">  Seed = 11111</w:t>
      </w:r>
    </w:p>
    <w:p w:rsidR="00522F7C" w:rsidRPr="0025454E" w:rsidRDefault="00522F7C" w:rsidP="00522F7C">
      <w:pPr>
        <w:pStyle w:val="a3"/>
        <w:spacing w:after="0"/>
        <w:rPr>
          <w:sz w:val="16"/>
          <w:szCs w:val="16"/>
          <w:lang w:val="en-US"/>
        </w:rPr>
      </w:pPr>
      <w:r w:rsidRPr="0025454E">
        <w:rPr>
          <w:sz w:val="16"/>
          <w:szCs w:val="16"/>
          <w:lang w:val="en-US"/>
        </w:rPr>
        <w:t xml:space="preserve">  Interval = 01:00:00</w:t>
      </w:r>
    </w:p>
    <w:p w:rsidR="00522F7C" w:rsidRPr="0025454E" w:rsidRDefault="00522F7C" w:rsidP="00522F7C">
      <w:pPr>
        <w:pStyle w:val="a3"/>
        <w:spacing w:after="0"/>
        <w:rPr>
          <w:sz w:val="16"/>
          <w:szCs w:val="16"/>
          <w:lang w:val="en-US"/>
        </w:rPr>
      </w:pPr>
      <w:r w:rsidRPr="0025454E">
        <w:rPr>
          <w:sz w:val="16"/>
          <w:szCs w:val="16"/>
          <w:lang w:val="en-US"/>
        </w:rPr>
        <w:t xml:space="preserve">  </w:t>
      </w:r>
      <w:proofErr w:type="spellStart"/>
      <w:r w:rsidRPr="0025454E">
        <w:rPr>
          <w:sz w:val="16"/>
          <w:szCs w:val="16"/>
          <w:lang w:val="en-US"/>
        </w:rPr>
        <w:t>RefDate</w:t>
      </w:r>
      <w:proofErr w:type="spellEnd"/>
      <w:r w:rsidRPr="0025454E">
        <w:rPr>
          <w:sz w:val="16"/>
          <w:szCs w:val="16"/>
          <w:lang w:val="en-US"/>
        </w:rPr>
        <w:t xml:space="preserve"> = 2014-07-03.00:00:00</w:t>
      </w:r>
    </w:p>
    <w:p w:rsidR="00522F7C" w:rsidRPr="0025454E" w:rsidRDefault="00522F7C" w:rsidP="00522F7C">
      <w:pPr>
        <w:pStyle w:val="a3"/>
        <w:spacing w:after="0"/>
        <w:rPr>
          <w:sz w:val="16"/>
          <w:szCs w:val="16"/>
          <w:lang w:val="en-US"/>
        </w:rPr>
      </w:pPr>
      <w:r w:rsidRPr="0025454E">
        <w:rPr>
          <w:sz w:val="16"/>
          <w:szCs w:val="16"/>
          <w:lang w:val="en-US"/>
        </w:rPr>
        <w:t xml:space="preserve">  Start = 00:00:00</w:t>
      </w:r>
    </w:p>
    <w:p w:rsidR="00522F7C" w:rsidRPr="0025454E" w:rsidRDefault="00522F7C" w:rsidP="00522F7C">
      <w:pPr>
        <w:pStyle w:val="a3"/>
        <w:spacing w:after="0"/>
        <w:rPr>
          <w:sz w:val="16"/>
          <w:szCs w:val="16"/>
          <w:lang w:val="en-US"/>
        </w:rPr>
      </w:pPr>
      <w:r w:rsidRPr="0025454E">
        <w:rPr>
          <w:sz w:val="16"/>
          <w:szCs w:val="16"/>
          <w:lang w:val="en-US"/>
        </w:rPr>
        <w:t xml:space="preserve">  End = 365.00:00:00</w:t>
      </w:r>
    </w:p>
    <w:p w:rsidR="00522F7C" w:rsidRPr="0025454E" w:rsidRDefault="00522F7C" w:rsidP="00522F7C">
      <w:pPr>
        <w:pStyle w:val="a3"/>
        <w:spacing w:after="0"/>
        <w:rPr>
          <w:sz w:val="16"/>
          <w:szCs w:val="16"/>
          <w:lang w:val="en-US"/>
        </w:rPr>
      </w:pPr>
      <w:r w:rsidRPr="0025454E">
        <w:rPr>
          <w:sz w:val="16"/>
          <w:szCs w:val="16"/>
          <w:lang w:val="en-US"/>
        </w:rPr>
        <w:t xml:space="preserve">  Average = 24</w:t>
      </w:r>
    </w:p>
    <w:p w:rsidR="00522F7C" w:rsidRPr="0025454E" w:rsidRDefault="00522F7C" w:rsidP="00522F7C">
      <w:pPr>
        <w:pStyle w:val="a3"/>
        <w:spacing w:after="0"/>
        <w:rPr>
          <w:sz w:val="16"/>
          <w:szCs w:val="16"/>
          <w:lang w:val="en-US"/>
        </w:rPr>
      </w:pPr>
      <w:r w:rsidRPr="0025454E">
        <w:rPr>
          <w:sz w:val="16"/>
          <w:szCs w:val="16"/>
          <w:lang w:val="en-US"/>
        </w:rPr>
        <w:t xml:space="preserve">  Flags = +MAXIMA+CHEM+MNT</w:t>
      </w:r>
    </w:p>
    <w:p w:rsidR="00522F7C" w:rsidRPr="0025454E" w:rsidRDefault="00522F7C" w:rsidP="00522F7C">
      <w:pPr>
        <w:pStyle w:val="a3"/>
        <w:spacing w:after="0"/>
        <w:rPr>
          <w:sz w:val="16"/>
          <w:szCs w:val="16"/>
          <w:lang w:val="en-US"/>
        </w:rPr>
      </w:pPr>
      <w:r w:rsidRPr="0025454E">
        <w:rPr>
          <w:sz w:val="16"/>
          <w:szCs w:val="16"/>
          <w:lang w:val="en-US"/>
        </w:rPr>
        <w:t xml:space="preserve">==================================================== </w:t>
      </w:r>
      <w:proofErr w:type="spellStart"/>
      <w:r>
        <w:rPr>
          <w:sz w:val="16"/>
          <w:szCs w:val="16"/>
        </w:rPr>
        <w:t>сеть</w:t>
      </w:r>
      <w:proofErr w:type="spellEnd"/>
      <w:r w:rsidRPr="0025454E">
        <w:rPr>
          <w:sz w:val="16"/>
          <w:szCs w:val="16"/>
          <w:lang w:val="en-US"/>
        </w:rPr>
        <w:t>.</w:t>
      </w:r>
      <w:proofErr w:type="spellStart"/>
      <w:r>
        <w:rPr>
          <w:sz w:val="16"/>
          <w:szCs w:val="16"/>
        </w:rPr>
        <w:t>деф</w:t>
      </w:r>
      <w:proofErr w:type="spellEnd"/>
    </w:p>
    <w:p w:rsidR="00522F7C" w:rsidRPr="0025454E" w:rsidRDefault="00522F7C" w:rsidP="00522F7C">
      <w:pPr>
        <w:pStyle w:val="a3"/>
        <w:spacing w:after="0"/>
        <w:rPr>
          <w:sz w:val="16"/>
          <w:szCs w:val="16"/>
          <w:lang w:val="en-US"/>
        </w:rPr>
      </w:pPr>
      <w:r w:rsidRPr="0025454E">
        <w:rPr>
          <w:sz w:val="16"/>
          <w:szCs w:val="16"/>
          <w:lang w:val="en-US"/>
        </w:rPr>
        <w:t xml:space="preserve">. </w:t>
      </w:r>
    </w:p>
    <w:p w:rsidR="00522F7C" w:rsidRPr="0025454E" w:rsidRDefault="00522F7C" w:rsidP="00522F7C">
      <w:pPr>
        <w:pStyle w:val="a3"/>
        <w:spacing w:after="0"/>
        <w:rPr>
          <w:sz w:val="16"/>
          <w:szCs w:val="16"/>
          <w:lang w:val="en-US"/>
        </w:rPr>
      </w:pPr>
      <w:r w:rsidRPr="0025454E">
        <w:rPr>
          <w:sz w:val="16"/>
          <w:szCs w:val="16"/>
          <w:lang w:val="en-US"/>
        </w:rPr>
        <w:t xml:space="preserve">  </w:t>
      </w:r>
      <w:proofErr w:type="spellStart"/>
      <w:r w:rsidRPr="0025454E">
        <w:rPr>
          <w:sz w:val="16"/>
          <w:szCs w:val="16"/>
          <w:lang w:val="en-US"/>
        </w:rPr>
        <w:t>RefX</w:t>
      </w:r>
      <w:proofErr w:type="spellEnd"/>
      <w:r w:rsidRPr="0025454E">
        <w:rPr>
          <w:sz w:val="16"/>
          <w:szCs w:val="16"/>
          <w:lang w:val="en-US"/>
        </w:rPr>
        <w:t xml:space="preserve"> = 39371125</w:t>
      </w:r>
    </w:p>
    <w:p w:rsidR="00522F7C" w:rsidRPr="0025454E" w:rsidRDefault="00522F7C" w:rsidP="00522F7C">
      <w:pPr>
        <w:pStyle w:val="a3"/>
        <w:spacing w:after="0"/>
        <w:rPr>
          <w:sz w:val="16"/>
          <w:szCs w:val="16"/>
          <w:lang w:val="en-US"/>
        </w:rPr>
      </w:pPr>
      <w:r w:rsidRPr="0025454E">
        <w:rPr>
          <w:sz w:val="16"/>
          <w:szCs w:val="16"/>
          <w:lang w:val="en-US"/>
        </w:rPr>
        <w:t xml:space="preserve">  </w:t>
      </w:r>
      <w:proofErr w:type="spellStart"/>
      <w:r w:rsidRPr="0025454E">
        <w:rPr>
          <w:sz w:val="16"/>
          <w:szCs w:val="16"/>
          <w:lang w:val="en-US"/>
        </w:rPr>
        <w:t>RefY</w:t>
      </w:r>
      <w:proofErr w:type="spellEnd"/>
      <w:r w:rsidRPr="0025454E">
        <w:rPr>
          <w:sz w:val="16"/>
          <w:szCs w:val="16"/>
          <w:lang w:val="en-US"/>
        </w:rPr>
        <w:t xml:space="preserve"> = 6196374</w:t>
      </w:r>
    </w:p>
    <w:p w:rsidR="00522F7C" w:rsidRPr="0025454E" w:rsidRDefault="00522F7C" w:rsidP="00522F7C">
      <w:pPr>
        <w:pStyle w:val="a3"/>
        <w:spacing w:after="0"/>
        <w:rPr>
          <w:sz w:val="16"/>
          <w:szCs w:val="16"/>
          <w:lang w:val="en-US"/>
        </w:rPr>
      </w:pPr>
      <w:r w:rsidRPr="0025454E">
        <w:rPr>
          <w:sz w:val="16"/>
          <w:szCs w:val="16"/>
          <w:lang w:val="en-US"/>
        </w:rPr>
        <w:t xml:space="preserve">  GGCS = UTM</w:t>
      </w:r>
    </w:p>
    <w:p w:rsidR="00522F7C" w:rsidRPr="0025454E" w:rsidRDefault="00522F7C" w:rsidP="00522F7C">
      <w:pPr>
        <w:pStyle w:val="a3"/>
        <w:spacing w:after="0"/>
        <w:rPr>
          <w:sz w:val="16"/>
          <w:szCs w:val="16"/>
          <w:lang w:val="en-US"/>
        </w:rPr>
      </w:pPr>
      <w:r w:rsidRPr="0025454E">
        <w:rPr>
          <w:sz w:val="16"/>
          <w:szCs w:val="16"/>
          <w:lang w:val="en-US"/>
        </w:rPr>
        <w:t xml:space="preserve">  </w:t>
      </w:r>
      <w:proofErr w:type="spellStart"/>
      <w:r w:rsidRPr="0025454E">
        <w:rPr>
          <w:sz w:val="16"/>
          <w:szCs w:val="16"/>
          <w:lang w:val="en-US"/>
        </w:rPr>
        <w:t>Sk</w:t>
      </w:r>
      <w:proofErr w:type="spellEnd"/>
      <w:r w:rsidRPr="0025454E">
        <w:rPr>
          <w:sz w:val="16"/>
          <w:szCs w:val="16"/>
          <w:lang w:val="en-US"/>
        </w:rPr>
        <w:t xml:space="preserve"> = </w:t>
      </w:r>
      <w:proofErr w:type="gramStart"/>
      <w:r w:rsidRPr="0025454E">
        <w:rPr>
          <w:sz w:val="16"/>
          <w:szCs w:val="16"/>
          <w:lang w:val="en-US"/>
        </w:rPr>
        <w:t>{ 0.0</w:t>
      </w:r>
      <w:proofErr w:type="gramEnd"/>
      <w:r w:rsidRPr="0025454E">
        <w:rPr>
          <w:sz w:val="16"/>
          <w:szCs w:val="16"/>
          <w:lang w:val="en-US"/>
        </w:rPr>
        <w:t xml:space="preserve"> 3.0 6.0 9.0 12.0 15.0 18.0 21.0 24.0 27.0 30.0 33.0 36.0 39.0 42.0 45.0 48.0 51.0 54.0 57.0 60.0 63.0 66.0 69.0 72.0 75.0 78.0 81.0 84.0 87.0 90.0 93.0 96.0 99.0 102.0 105.0 108.0 111.0 114.0 117.0 120.0 123.0 126.0 129.0 133.0 139.0 150.0 200.0 300.0 400.0 500.0 600.0 700.0 800.0 1000.0 1200.0 1500.0 }</w:t>
      </w:r>
    </w:p>
    <w:p w:rsidR="00522F7C" w:rsidRPr="00FF0044" w:rsidRDefault="00522F7C" w:rsidP="00522F7C">
      <w:pPr>
        <w:pStyle w:val="a3"/>
        <w:spacing w:after="0"/>
        <w:rPr>
          <w:sz w:val="16"/>
          <w:szCs w:val="16"/>
          <w:lang w:val="en-US"/>
        </w:rPr>
      </w:pPr>
      <w:r w:rsidRPr="0025454E">
        <w:rPr>
          <w:sz w:val="16"/>
          <w:szCs w:val="16"/>
          <w:lang w:val="en-US"/>
        </w:rPr>
        <w:t xml:space="preserve">  </w:t>
      </w:r>
      <w:proofErr w:type="spellStart"/>
      <w:r w:rsidRPr="00FF0044">
        <w:rPr>
          <w:sz w:val="16"/>
          <w:szCs w:val="16"/>
          <w:lang w:val="en-US"/>
        </w:rPr>
        <w:t>Nzd</w:t>
      </w:r>
      <w:proofErr w:type="spellEnd"/>
      <w:r w:rsidRPr="00FF0044">
        <w:rPr>
          <w:sz w:val="16"/>
          <w:szCs w:val="16"/>
          <w:lang w:val="en-US"/>
        </w:rPr>
        <w:t xml:space="preserve"> = 1</w:t>
      </w:r>
    </w:p>
    <w:p w:rsidR="00522F7C" w:rsidRPr="00FF0044" w:rsidRDefault="00522F7C" w:rsidP="00522F7C">
      <w:pPr>
        <w:pStyle w:val="a3"/>
        <w:spacing w:after="0"/>
        <w:rPr>
          <w:sz w:val="16"/>
          <w:szCs w:val="16"/>
          <w:lang w:val="en-US"/>
        </w:rPr>
      </w:pPr>
      <w:r w:rsidRPr="00FF0044">
        <w:rPr>
          <w:sz w:val="16"/>
          <w:szCs w:val="16"/>
          <w:lang w:val="en-US"/>
        </w:rPr>
        <w:t xml:space="preserve">  Flags = +NESTED+BODIES</w:t>
      </w:r>
    </w:p>
    <w:p w:rsidR="00522F7C" w:rsidRPr="00FF0044" w:rsidRDefault="00522F7C" w:rsidP="00522F7C">
      <w:pPr>
        <w:pStyle w:val="a3"/>
        <w:spacing w:after="0"/>
        <w:rPr>
          <w:sz w:val="16"/>
          <w:szCs w:val="16"/>
          <w:lang w:val="en-US"/>
        </w:rPr>
      </w:pPr>
      <w:r w:rsidRPr="00FF0044">
        <w:rPr>
          <w:sz w:val="16"/>
          <w:szCs w:val="16"/>
          <w:lang w:val="en-US"/>
        </w:rPr>
        <w:t>-</w:t>
      </w:r>
    </w:p>
    <w:p w:rsidR="00522F7C" w:rsidRPr="00FF0044" w:rsidRDefault="00522F7C" w:rsidP="00522F7C">
      <w:pPr>
        <w:pStyle w:val="a3"/>
        <w:spacing w:after="0"/>
        <w:rPr>
          <w:sz w:val="16"/>
          <w:szCs w:val="16"/>
          <w:lang w:val="en-US"/>
        </w:rPr>
      </w:pPr>
      <w:r w:rsidRPr="00FF0044">
        <w:rPr>
          <w:sz w:val="16"/>
          <w:szCs w:val="16"/>
          <w:lang w:val="en-US"/>
        </w:rPr>
        <w:t xml:space="preserve">! Nm | </w:t>
      </w:r>
      <w:proofErr w:type="spellStart"/>
      <w:r w:rsidRPr="00FF0044">
        <w:rPr>
          <w:sz w:val="16"/>
          <w:szCs w:val="16"/>
          <w:lang w:val="en-US"/>
        </w:rPr>
        <w:t>Nl</w:t>
      </w:r>
      <w:proofErr w:type="spellEnd"/>
      <w:r w:rsidRPr="00FF0044">
        <w:rPr>
          <w:sz w:val="16"/>
          <w:szCs w:val="16"/>
          <w:lang w:val="en-US"/>
        </w:rPr>
        <w:t xml:space="preserve"> Ni </w:t>
      </w:r>
      <w:proofErr w:type="spellStart"/>
      <w:r w:rsidRPr="00FF0044">
        <w:rPr>
          <w:sz w:val="16"/>
          <w:szCs w:val="16"/>
          <w:lang w:val="en-US"/>
        </w:rPr>
        <w:t>Nt</w:t>
      </w:r>
      <w:proofErr w:type="spellEnd"/>
      <w:r w:rsidRPr="00FF0044">
        <w:rPr>
          <w:sz w:val="16"/>
          <w:szCs w:val="16"/>
          <w:lang w:val="en-US"/>
        </w:rPr>
        <w:t xml:space="preserve"> Pt     </w:t>
      </w:r>
      <w:proofErr w:type="spellStart"/>
      <w:proofErr w:type="gramStart"/>
      <w:r w:rsidRPr="00FF0044">
        <w:rPr>
          <w:sz w:val="16"/>
          <w:szCs w:val="16"/>
          <w:lang w:val="en-US"/>
        </w:rPr>
        <w:t>Dd</w:t>
      </w:r>
      <w:proofErr w:type="spellEnd"/>
      <w:r w:rsidRPr="00FF0044">
        <w:rPr>
          <w:sz w:val="16"/>
          <w:szCs w:val="16"/>
          <w:lang w:val="en-US"/>
        </w:rPr>
        <w:t xml:space="preserve">  </w:t>
      </w:r>
      <w:proofErr w:type="spellStart"/>
      <w:r w:rsidRPr="00FF0044">
        <w:rPr>
          <w:sz w:val="16"/>
          <w:szCs w:val="16"/>
          <w:lang w:val="en-US"/>
        </w:rPr>
        <w:t>Nx</w:t>
      </w:r>
      <w:proofErr w:type="spellEnd"/>
      <w:proofErr w:type="gramEnd"/>
      <w:r w:rsidRPr="00FF0044">
        <w:rPr>
          <w:sz w:val="16"/>
          <w:szCs w:val="16"/>
          <w:lang w:val="en-US"/>
        </w:rPr>
        <w:t xml:space="preserve">  </w:t>
      </w:r>
      <w:proofErr w:type="spellStart"/>
      <w:r w:rsidRPr="00FF0044">
        <w:rPr>
          <w:sz w:val="16"/>
          <w:szCs w:val="16"/>
          <w:lang w:val="en-US"/>
        </w:rPr>
        <w:t>Ny</w:t>
      </w:r>
      <w:proofErr w:type="spellEnd"/>
      <w:r w:rsidRPr="00FF0044">
        <w:rPr>
          <w:sz w:val="16"/>
          <w:szCs w:val="16"/>
          <w:lang w:val="en-US"/>
        </w:rPr>
        <w:t xml:space="preserve">  </w:t>
      </w:r>
      <w:proofErr w:type="spellStart"/>
      <w:r w:rsidRPr="00FF0044">
        <w:rPr>
          <w:sz w:val="16"/>
          <w:szCs w:val="16"/>
          <w:lang w:val="en-US"/>
        </w:rPr>
        <w:t>Nz</w:t>
      </w:r>
      <w:proofErr w:type="spellEnd"/>
      <w:r w:rsidRPr="00FF0044">
        <w:rPr>
          <w:sz w:val="16"/>
          <w:szCs w:val="16"/>
          <w:lang w:val="en-US"/>
        </w:rPr>
        <w:t xml:space="preserve">     </w:t>
      </w:r>
      <w:proofErr w:type="spellStart"/>
      <w:r w:rsidRPr="00FF0044">
        <w:rPr>
          <w:sz w:val="16"/>
          <w:szCs w:val="16"/>
          <w:lang w:val="en-US"/>
        </w:rPr>
        <w:t>Xmin</w:t>
      </w:r>
      <w:proofErr w:type="spellEnd"/>
      <w:r w:rsidRPr="00FF0044">
        <w:rPr>
          <w:sz w:val="16"/>
          <w:szCs w:val="16"/>
          <w:lang w:val="en-US"/>
        </w:rPr>
        <w:t xml:space="preserve">     </w:t>
      </w:r>
      <w:proofErr w:type="spellStart"/>
      <w:r w:rsidRPr="00FF0044">
        <w:rPr>
          <w:sz w:val="16"/>
          <w:szCs w:val="16"/>
          <w:lang w:val="en-US"/>
        </w:rPr>
        <w:t>Ymin</w:t>
      </w:r>
      <w:proofErr w:type="spellEnd"/>
      <w:r w:rsidRPr="00FF0044">
        <w:rPr>
          <w:sz w:val="16"/>
          <w:szCs w:val="16"/>
          <w:lang w:val="en-US"/>
        </w:rPr>
        <w:t xml:space="preserve">  </w:t>
      </w:r>
      <w:proofErr w:type="spellStart"/>
      <w:r w:rsidRPr="00FF0044">
        <w:rPr>
          <w:sz w:val="16"/>
          <w:szCs w:val="16"/>
          <w:lang w:val="en-US"/>
        </w:rPr>
        <w:t>Rf</w:t>
      </w:r>
      <w:proofErr w:type="spellEnd"/>
      <w:r w:rsidRPr="00FF0044">
        <w:rPr>
          <w:sz w:val="16"/>
          <w:szCs w:val="16"/>
          <w:lang w:val="en-US"/>
        </w:rPr>
        <w:t xml:space="preserve">  </w:t>
      </w:r>
      <w:proofErr w:type="spellStart"/>
      <w:r w:rsidRPr="00FF0044">
        <w:rPr>
          <w:sz w:val="16"/>
          <w:szCs w:val="16"/>
          <w:lang w:val="en-US"/>
        </w:rPr>
        <w:t>Im</w:t>
      </w:r>
      <w:proofErr w:type="spellEnd"/>
      <w:r w:rsidRPr="00FF0044">
        <w:rPr>
          <w:sz w:val="16"/>
          <w:szCs w:val="16"/>
          <w:lang w:val="en-US"/>
        </w:rPr>
        <w:t xml:space="preserve">       </w:t>
      </w:r>
      <w:proofErr w:type="spellStart"/>
      <w:r w:rsidRPr="00FF0044">
        <w:rPr>
          <w:sz w:val="16"/>
          <w:szCs w:val="16"/>
          <w:lang w:val="en-US"/>
        </w:rPr>
        <w:t>Ie</w:t>
      </w:r>
      <w:proofErr w:type="spellEnd"/>
    </w:p>
    <w:p w:rsidR="00522F7C" w:rsidRPr="00E64744" w:rsidRDefault="00522F7C" w:rsidP="00522F7C">
      <w:pPr>
        <w:pStyle w:val="a3"/>
        <w:spacing w:after="0"/>
        <w:rPr>
          <w:sz w:val="16"/>
          <w:szCs w:val="16"/>
        </w:rPr>
      </w:pPr>
      <w:r w:rsidRPr="00E64744">
        <w:rPr>
          <w:sz w:val="16"/>
          <w:szCs w:val="16"/>
        </w:rPr>
        <w:t>-----+------------------------------------------------------------------</w:t>
      </w:r>
    </w:p>
    <w:p w:rsidR="00522F7C" w:rsidRPr="00E64744" w:rsidRDefault="00522F7C" w:rsidP="00522F7C">
      <w:pPr>
        <w:pStyle w:val="a3"/>
        <w:spacing w:after="0"/>
        <w:rPr>
          <w:sz w:val="16"/>
          <w:szCs w:val="16"/>
        </w:rPr>
      </w:pPr>
      <w:r w:rsidRPr="00E64744">
        <w:rPr>
          <w:sz w:val="16"/>
          <w:szCs w:val="16"/>
        </w:rPr>
        <w:t xml:space="preserve">N 07 |  1  </w:t>
      </w:r>
      <w:proofErr w:type="spellStart"/>
      <w:r w:rsidRPr="00E64744">
        <w:rPr>
          <w:sz w:val="16"/>
          <w:szCs w:val="16"/>
        </w:rPr>
        <w:t>1</w:t>
      </w:r>
      <w:proofErr w:type="spellEnd"/>
      <w:r w:rsidRPr="00E64744">
        <w:rPr>
          <w:sz w:val="16"/>
          <w:szCs w:val="16"/>
        </w:rPr>
        <w:t xml:space="preserve">  3  </w:t>
      </w:r>
      <w:proofErr w:type="spellStart"/>
      <w:r w:rsidRPr="00E64744">
        <w:rPr>
          <w:sz w:val="16"/>
          <w:szCs w:val="16"/>
        </w:rPr>
        <w:t>3</w:t>
      </w:r>
      <w:proofErr w:type="spellEnd"/>
      <w:r w:rsidRPr="00E64744">
        <w:rPr>
          <w:sz w:val="16"/>
          <w:szCs w:val="16"/>
        </w:rPr>
        <w:t xml:space="preserve">  256.0  40  </w:t>
      </w:r>
      <w:proofErr w:type="spellStart"/>
      <w:r w:rsidRPr="00E64744">
        <w:rPr>
          <w:sz w:val="16"/>
          <w:szCs w:val="16"/>
        </w:rPr>
        <w:t>40</w:t>
      </w:r>
      <w:proofErr w:type="spellEnd"/>
      <w:r w:rsidRPr="00E64744">
        <w:rPr>
          <w:sz w:val="16"/>
          <w:szCs w:val="16"/>
        </w:rPr>
        <w:t xml:space="preserve">  56  -5120.0  -5120.0 0.5 200 1.0e-004</w:t>
      </w:r>
    </w:p>
    <w:p w:rsidR="00522F7C" w:rsidRPr="00E64744" w:rsidRDefault="00522F7C" w:rsidP="00522F7C">
      <w:pPr>
        <w:pStyle w:val="a3"/>
        <w:spacing w:after="0"/>
        <w:rPr>
          <w:sz w:val="16"/>
          <w:szCs w:val="16"/>
        </w:rPr>
      </w:pPr>
      <w:r w:rsidRPr="00E64744">
        <w:rPr>
          <w:sz w:val="16"/>
          <w:szCs w:val="16"/>
        </w:rPr>
        <w:t xml:space="preserve">N 06 |  2  1  3  </w:t>
      </w:r>
      <w:proofErr w:type="spellStart"/>
      <w:r w:rsidRPr="00E64744">
        <w:rPr>
          <w:sz w:val="16"/>
          <w:szCs w:val="16"/>
        </w:rPr>
        <w:t>3</w:t>
      </w:r>
      <w:proofErr w:type="spellEnd"/>
      <w:r w:rsidRPr="00E64744">
        <w:rPr>
          <w:sz w:val="16"/>
          <w:szCs w:val="16"/>
        </w:rPr>
        <w:t xml:space="preserve">  128.0  46  </w:t>
      </w:r>
      <w:proofErr w:type="spellStart"/>
      <w:r w:rsidRPr="00E64744">
        <w:rPr>
          <w:sz w:val="16"/>
          <w:szCs w:val="16"/>
        </w:rPr>
        <w:t>46</w:t>
      </w:r>
      <w:proofErr w:type="spellEnd"/>
      <w:r w:rsidRPr="00E64744">
        <w:rPr>
          <w:sz w:val="16"/>
          <w:szCs w:val="16"/>
        </w:rPr>
        <w:t xml:space="preserve">  56  -2816.0  -2816.0 0.5 200 1.0e-004</w:t>
      </w:r>
    </w:p>
    <w:p w:rsidR="00522F7C" w:rsidRPr="0002287B" w:rsidRDefault="00522F7C" w:rsidP="00522F7C">
      <w:pPr>
        <w:pStyle w:val="a3"/>
        <w:spacing w:after="0"/>
        <w:rPr>
          <w:sz w:val="16"/>
          <w:szCs w:val="16"/>
        </w:rPr>
      </w:pPr>
      <w:r w:rsidRPr="0002287B">
        <w:rPr>
          <w:sz w:val="16"/>
          <w:szCs w:val="16"/>
        </w:rPr>
        <w:t xml:space="preserve">N 05 |  3  1  3  </w:t>
      </w:r>
      <w:proofErr w:type="spellStart"/>
      <w:r w:rsidRPr="0002287B">
        <w:rPr>
          <w:sz w:val="16"/>
          <w:szCs w:val="16"/>
        </w:rPr>
        <w:t>3</w:t>
      </w:r>
      <w:proofErr w:type="spellEnd"/>
      <w:r w:rsidRPr="0002287B">
        <w:rPr>
          <w:sz w:val="16"/>
          <w:szCs w:val="16"/>
        </w:rPr>
        <w:t xml:space="preserve">   64.0  46  </w:t>
      </w:r>
      <w:proofErr w:type="spellStart"/>
      <w:r w:rsidRPr="0002287B">
        <w:rPr>
          <w:sz w:val="16"/>
          <w:szCs w:val="16"/>
        </w:rPr>
        <w:t>46</w:t>
      </w:r>
      <w:proofErr w:type="spellEnd"/>
      <w:r w:rsidRPr="0002287B">
        <w:rPr>
          <w:sz w:val="16"/>
          <w:szCs w:val="16"/>
        </w:rPr>
        <w:t xml:space="preserve">  56  -1408.0  -1408.0 0.5 200 1.0e-004</w:t>
      </w:r>
    </w:p>
    <w:p w:rsidR="00522F7C" w:rsidRPr="0002287B" w:rsidRDefault="00522F7C" w:rsidP="00522F7C">
      <w:pPr>
        <w:pStyle w:val="a3"/>
        <w:spacing w:after="0"/>
        <w:rPr>
          <w:sz w:val="16"/>
          <w:szCs w:val="16"/>
        </w:rPr>
      </w:pPr>
      <w:r w:rsidRPr="0002287B">
        <w:rPr>
          <w:sz w:val="16"/>
          <w:szCs w:val="16"/>
        </w:rPr>
        <w:t xml:space="preserve">N 04 |  4  1  3  </w:t>
      </w:r>
      <w:proofErr w:type="spellStart"/>
      <w:r w:rsidRPr="0002287B">
        <w:rPr>
          <w:sz w:val="16"/>
          <w:szCs w:val="16"/>
        </w:rPr>
        <w:t>3</w:t>
      </w:r>
      <w:proofErr w:type="spellEnd"/>
      <w:r w:rsidRPr="0002287B">
        <w:rPr>
          <w:sz w:val="16"/>
          <w:szCs w:val="16"/>
        </w:rPr>
        <w:t xml:space="preserve">   32.0  48  50  56   -640.0   -768.0 0.5 200 1.0e-004</w:t>
      </w:r>
    </w:p>
    <w:p w:rsidR="00522F7C" w:rsidRPr="0002287B" w:rsidRDefault="00522F7C" w:rsidP="00522F7C">
      <w:pPr>
        <w:pStyle w:val="a3"/>
        <w:spacing w:after="0"/>
        <w:rPr>
          <w:sz w:val="16"/>
          <w:szCs w:val="16"/>
        </w:rPr>
      </w:pPr>
      <w:r w:rsidRPr="0002287B">
        <w:rPr>
          <w:sz w:val="16"/>
          <w:szCs w:val="16"/>
        </w:rPr>
        <w:t xml:space="preserve">N 03 |  5  1  3  </w:t>
      </w:r>
      <w:proofErr w:type="spellStart"/>
      <w:r w:rsidRPr="0002287B">
        <w:rPr>
          <w:sz w:val="16"/>
          <w:szCs w:val="16"/>
        </w:rPr>
        <w:t>3</w:t>
      </w:r>
      <w:proofErr w:type="spellEnd"/>
      <w:r w:rsidRPr="0002287B">
        <w:rPr>
          <w:sz w:val="16"/>
          <w:szCs w:val="16"/>
        </w:rPr>
        <w:t xml:space="preserve">   16.0  92  </w:t>
      </w:r>
      <w:proofErr w:type="spellStart"/>
      <w:r w:rsidRPr="0002287B">
        <w:rPr>
          <w:sz w:val="16"/>
          <w:szCs w:val="16"/>
        </w:rPr>
        <w:t>92</w:t>
      </w:r>
      <w:proofErr w:type="spellEnd"/>
      <w:r w:rsidRPr="0002287B">
        <w:rPr>
          <w:sz w:val="16"/>
          <w:szCs w:val="16"/>
        </w:rPr>
        <w:t xml:space="preserve">  56   -608.0   -704.0 0.5 200 1.0e-004</w:t>
      </w:r>
    </w:p>
    <w:p w:rsidR="00522F7C" w:rsidRPr="0002287B" w:rsidRDefault="00522F7C" w:rsidP="00522F7C">
      <w:pPr>
        <w:pStyle w:val="a3"/>
        <w:spacing w:after="0"/>
        <w:rPr>
          <w:sz w:val="16"/>
          <w:szCs w:val="16"/>
        </w:rPr>
      </w:pPr>
      <w:r w:rsidRPr="0002287B">
        <w:rPr>
          <w:sz w:val="16"/>
          <w:szCs w:val="16"/>
        </w:rPr>
        <w:t xml:space="preserve">N 02 |  6  1  3  </w:t>
      </w:r>
      <w:proofErr w:type="spellStart"/>
      <w:r w:rsidRPr="0002287B">
        <w:rPr>
          <w:sz w:val="16"/>
          <w:szCs w:val="16"/>
        </w:rPr>
        <w:t>3</w:t>
      </w:r>
      <w:proofErr w:type="spellEnd"/>
      <w:r w:rsidRPr="0002287B">
        <w:rPr>
          <w:sz w:val="16"/>
          <w:szCs w:val="16"/>
        </w:rPr>
        <w:t xml:space="preserve">    8.0 178 180  56   -592.0   -688.0 1.0 200 1.0e-004</w:t>
      </w:r>
    </w:p>
    <w:p w:rsidR="00522F7C" w:rsidRPr="0002287B" w:rsidRDefault="00522F7C" w:rsidP="00522F7C">
      <w:pPr>
        <w:pStyle w:val="a3"/>
        <w:spacing w:after="0"/>
        <w:rPr>
          <w:sz w:val="16"/>
          <w:szCs w:val="16"/>
        </w:rPr>
      </w:pPr>
      <w:r w:rsidRPr="0002287B">
        <w:rPr>
          <w:sz w:val="16"/>
          <w:szCs w:val="16"/>
        </w:rPr>
        <w:t xml:space="preserve">N 01 |  7  1  3  </w:t>
      </w:r>
      <w:proofErr w:type="spellStart"/>
      <w:r w:rsidRPr="0002287B">
        <w:rPr>
          <w:sz w:val="16"/>
          <w:szCs w:val="16"/>
        </w:rPr>
        <w:t>3</w:t>
      </w:r>
      <w:proofErr w:type="spellEnd"/>
      <w:r w:rsidRPr="0002287B">
        <w:rPr>
          <w:sz w:val="16"/>
          <w:szCs w:val="16"/>
        </w:rPr>
        <w:t xml:space="preserve">    4.0 188 192  44   -264.0   -344.0 1.0 200 1.0e-004</w:t>
      </w:r>
    </w:p>
    <w:p w:rsidR="00522F7C" w:rsidRPr="0002287B" w:rsidRDefault="00522F7C" w:rsidP="00522F7C">
      <w:pPr>
        <w:pStyle w:val="a3"/>
        <w:spacing w:after="0"/>
        <w:rPr>
          <w:sz w:val="16"/>
          <w:szCs w:val="16"/>
        </w:rPr>
      </w:pPr>
      <w:r w:rsidRPr="0002287B">
        <w:rPr>
          <w:sz w:val="16"/>
          <w:szCs w:val="16"/>
        </w:rPr>
        <w:t>------------------------------------------------------------------------</w:t>
      </w:r>
    </w:p>
    <w:p w:rsidR="00522F7C" w:rsidRPr="0002287B" w:rsidRDefault="00522F7C" w:rsidP="00522F7C">
      <w:pPr>
        <w:pStyle w:val="a3"/>
        <w:spacing w:after="0"/>
        <w:rPr>
          <w:sz w:val="16"/>
          <w:szCs w:val="16"/>
        </w:rPr>
      </w:pPr>
      <w:r w:rsidRPr="0002287B">
        <w:rPr>
          <w:sz w:val="16"/>
          <w:szCs w:val="16"/>
        </w:rPr>
        <w:t>================================================== bodies.def</w:t>
      </w:r>
    </w:p>
    <w:p w:rsidR="00522F7C" w:rsidRPr="0002287B" w:rsidRDefault="00522F7C" w:rsidP="00522F7C">
      <w:pPr>
        <w:pStyle w:val="a3"/>
        <w:spacing w:after="0"/>
        <w:rPr>
          <w:sz w:val="16"/>
          <w:szCs w:val="16"/>
        </w:rPr>
      </w:pPr>
      <w:r w:rsidRPr="0002287B">
        <w:rPr>
          <w:sz w:val="16"/>
          <w:szCs w:val="16"/>
        </w:rPr>
        <w:t xml:space="preserve">. </w:t>
      </w:r>
    </w:p>
    <w:p w:rsidR="00522F7C" w:rsidRPr="0002287B" w:rsidRDefault="00522F7C" w:rsidP="00522F7C">
      <w:pPr>
        <w:pStyle w:val="a3"/>
        <w:spacing w:after="0"/>
        <w:rPr>
          <w:sz w:val="16"/>
          <w:szCs w:val="16"/>
        </w:rPr>
      </w:pPr>
      <w:r w:rsidRPr="0002287B">
        <w:rPr>
          <w:sz w:val="16"/>
          <w:szCs w:val="16"/>
        </w:rPr>
        <w:t xml:space="preserve">  </w:t>
      </w:r>
      <w:proofErr w:type="spellStart"/>
      <w:r w:rsidRPr="0002287B">
        <w:rPr>
          <w:sz w:val="16"/>
          <w:szCs w:val="16"/>
        </w:rPr>
        <w:t>DMKp</w:t>
      </w:r>
      <w:proofErr w:type="spellEnd"/>
      <w:r w:rsidRPr="0002287B">
        <w:rPr>
          <w:sz w:val="16"/>
          <w:szCs w:val="16"/>
        </w:rPr>
        <w:t xml:space="preserve"> = { 6.000 1.000 0.300 0.050 0.700 1.200 15.0 0.500 0.300 }</w:t>
      </w:r>
    </w:p>
    <w:p w:rsidR="00522F7C" w:rsidRPr="0002287B" w:rsidRDefault="00522F7C" w:rsidP="00522F7C">
      <w:pPr>
        <w:pStyle w:val="a3"/>
        <w:spacing w:after="0"/>
        <w:rPr>
          <w:sz w:val="16"/>
          <w:szCs w:val="16"/>
        </w:rPr>
      </w:pPr>
      <w:r w:rsidRPr="0002287B">
        <w:rPr>
          <w:sz w:val="16"/>
          <w:szCs w:val="16"/>
        </w:rPr>
        <w:t xml:space="preserve">  </w:t>
      </w:r>
      <w:proofErr w:type="spellStart"/>
      <w:r w:rsidRPr="0002287B">
        <w:rPr>
          <w:sz w:val="16"/>
          <w:szCs w:val="16"/>
        </w:rPr>
        <w:t>TrbExt</w:t>
      </w:r>
      <w:proofErr w:type="spellEnd"/>
      <w:r w:rsidRPr="0002287B">
        <w:rPr>
          <w:sz w:val="16"/>
          <w:szCs w:val="16"/>
        </w:rPr>
        <w:t xml:space="preserve"> = 1</w:t>
      </w:r>
    </w:p>
    <w:p w:rsidR="00522F7C" w:rsidRPr="0002287B" w:rsidRDefault="00522F7C" w:rsidP="00522F7C">
      <w:pPr>
        <w:pStyle w:val="a3"/>
        <w:spacing w:after="0"/>
        <w:rPr>
          <w:sz w:val="16"/>
          <w:szCs w:val="16"/>
        </w:rPr>
      </w:pPr>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  </w:t>
      </w:r>
      <w:proofErr w:type="spellStart"/>
      <w:r w:rsidRPr="0002287B">
        <w:rPr>
          <w:sz w:val="16"/>
          <w:szCs w:val="16"/>
        </w:rPr>
        <w:t>RFile</w:t>
      </w:r>
      <w:proofErr w:type="spellEnd"/>
      <w:r w:rsidRPr="0002287B">
        <w:rPr>
          <w:sz w:val="16"/>
          <w:szCs w:val="16"/>
        </w:rPr>
        <w:t xml:space="preserve"> = ~</w:t>
      </w:r>
      <w:proofErr w:type="spellStart"/>
      <w:r w:rsidRPr="0002287B">
        <w:rPr>
          <w:sz w:val="16"/>
          <w:szCs w:val="16"/>
        </w:rPr>
        <w:t>poly_raster.dmna</w:t>
      </w:r>
      <w:proofErr w:type="spellEnd"/>
    </w:p>
    <w:p w:rsidR="00522F7C" w:rsidRPr="00D76382" w:rsidRDefault="00522F7C" w:rsidP="00522F7C">
      <w:pPr>
        <w:pStyle w:val="a3"/>
        <w:spacing w:after="0"/>
        <w:rPr>
          <w:sz w:val="16"/>
          <w:szCs w:val="16"/>
        </w:rPr>
      </w:pPr>
      <w:r w:rsidRPr="00D76382">
        <w:rPr>
          <w:sz w:val="16"/>
          <w:szCs w:val="16"/>
        </w:rPr>
        <w:t xml:space="preserve">==================================================== </w:t>
      </w:r>
      <w:proofErr w:type="spellStart"/>
      <w:r>
        <w:rPr>
          <w:sz w:val="16"/>
          <w:szCs w:val="16"/>
        </w:rPr>
        <w:t>источники</w:t>
      </w:r>
      <w:r w:rsidRPr="00D76382">
        <w:rPr>
          <w:sz w:val="16"/>
          <w:szCs w:val="16"/>
        </w:rPr>
        <w:t>.</w:t>
      </w:r>
      <w:r>
        <w:rPr>
          <w:sz w:val="16"/>
          <w:szCs w:val="16"/>
        </w:rPr>
        <w:t>деф</w:t>
      </w:r>
      <w:proofErr w:type="spellEnd"/>
    </w:p>
    <w:p w:rsidR="00522F7C" w:rsidRPr="00D76382" w:rsidRDefault="00522F7C" w:rsidP="00522F7C">
      <w:pPr>
        <w:pStyle w:val="a3"/>
        <w:spacing w:after="0"/>
        <w:rPr>
          <w:sz w:val="16"/>
          <w:szCs w:val="16"/>
        </w:rPr>
      </w:pPr>
      <w:r w:rsidRPr="00D76382">
        <w:rPr>
          <w:sz w:val="16"/>
          <w:szCs w:val="16"/>
        </w:rPr>
        <w:t xml:space="preserve">. </w:t>
      </w:r>
    </w:p>
    <w:p w:rsidR="00522F7C" w:rsidRPr="00D76382" w:rsidRDefault="00522F7C" w:rsidP="00522F7C">
      <w:pPr>
        <w:pStyle w:val="a3"/>
        <w:spacing w:after="0"/>
        <w:rPr>
          <w:sz w:val="16"/>
          <w:szCs w:val="16"/>
        </w:rPr>
      </w:pPr>
      <w:r w:rsidRPr="00D76382">
        <w:rPr>
          <w:sz w:val="16"/>
          <w:szCs w:val="16"/>
        </w:rPr>
        <w:t xml:space="preserve">! Nr. |      </w:t>
      </w:r>
      <w:proofErr w:type="spellStart"/>
      <w:r w:rsidRPr="00D76382">
        <w:rPr>
          <w:sz w:val="16"/>
          <w:szCs w:val="16"/>
        </w:rPr>
        <w:t>Xq</w:t>
      </w:r>
      <w:proofErr w:type="spellEnd"/>
      <w:r w:rsidRPr="00D76382">
        <w:rPr>
          <w:sz w:val="16"/>
          <w:szCs w:val="16"/>
        </w:rPr>
        <w:t xml:space="preserve">      </w:t>
      </w:r>
      <w:proofErr w:type="spellStart"/>
      <w:r w:rsidRPr="00D76382">
        <w:rPr>
          <w:sz w:val="16"/>
          <w:szCs w:val="16"/>
        </w:rPr>
        <w:t>Yq</w:t>
      </w:r>
      <w:proofErr w:type="spellEnd"/>
      <w:r w:rsidRPr="00D76382">
        <w:rPr>
          <w:sz w:val="16"/>
          <w:szCs w:val="16"/>
        </w:rPr>
        <w:t xml:space="preserve">    </w:t>
      </w:r>
      <w:proofErr w:type="spellStart"/>
      <w:r w:rsidRPr="00D76382">
        <w:rPr>
          <w:sz w:val="16"/>
          <w:szCs w:val="16"/>
        </w:rPr>
        <w:t>Hq</w:t>
      </w:r>
      <w:proofErr w:type="spellEnd"/>
      <w:r w:rsidRPr="00D76382">
        <w:rPr>
          <w:sz w:val="16"/>
          <w:szCs w:val="16"/>
        </w:rPr>
        <w:t xml:space="preserve">    </w:t>
      </w:r>
      <w:proofErr w:type="spellStart"/>
      <w:r w:rsidRPr="00D76382">
        <w:rPr>
          <w:sz w:val="16"/>
          <w:szCs w:val="16"/>
        </w:rPr>
        <w:t>Aq</w:t>
      </w:r>
      <w:proofErr w:type="spellEnd"/>
      <w:r w:rsidRPr="00D76382">
        <w:rPr>
          <w:sz w:val="16"/>
          <w:szCs w:val="16"/>
        </w:rPr>
        <w:t xml:space="preserve">    </w:t>
      </w:r>
      <w:proofErr w:type="spellStart"/>
      <w:r w:rsidRPr="00D76382">
        <w:rPr>
          <w:sz w:val="16"/>
          <w:szCs w:val="16"/>
        </w:rPr>
        <w:t>Bq</w:t>
      </w:r>
      <w:proofErr w:type="spellEnd"/>
      <w:r w:rsidRPr="00D76382">
        <w:rPr>
          <w:sz w:val="16"/>
          <w:szCs w:val="16"/>
        </w:rPr>
        <w:t xml:space="preserve">    </w:t>
      </w:r>
      <w:proofErr w:type="spellStart"/>
      <w:r w:rsidRPr="00D76382">
        <w:rPr>
          <w:sz w:val="16"/>
          <w:szCs w:val="16"/>
        </w:rPr>
        <w:t>Cq</w:t>
      </w:r>
      <w:proofErr w:type="spellEnd"/>
      <w:r w:rsidRPr="00D76382">
        <w:rPr>
          <w:sz w:val="16"/>
          <w:szCs w:val="16"/>
        </w:rPr>
        <w:t xml:space="preserve">     </w:t>
      </w:r>
      <w:proofErr w:type="spellStart"/>
      <w:r w:rsidRPr="00D76382">
        <w:rPr>
          <w:sz w:val="16"/>
          <w:szCs w:val="16"/>
        </w:rPr>
        <w:t>Wq</w:t>
      </w:r>
      <w:proofErr w:type="spellEnd"/>
      <w:r w:rsidRPr="00D76382">
        <w:rPr>
          <w:sz w:val="16"/>
          <w:szCs w:val="16"/>
        </w:rPr>
        <w:t xml:space="preserve">   </w:t>
      </w:r>
      <w:proofErr w:type="spellStart"/>
      <w:r w:rsidRPr="00D76382">
        <w:rPr>
          <w:sz w:val="16"/>
          <w:szCs w:val="16"/>
        </w:rPr>
        <w:t>Dq</w:t>
      </w:r>
      <w:proofErr w:type="spellEnd"/>
      <w:r w:rsidRPr="00D76382">
        <w:rPr>
          <w:sz w:val="16"/>
          <w:szCs w:val="16"/>
        </w:rPr>
        <w:t xml:space="preserve">   </w:t>
      </w:r>
      <w:proofErr w:type="spellStart"/>
      <w:r w:rsidRPr="00D76382">
        <w:rPr>
          <w:sz w:val="16"/>
          <w:szCs w:val="16"/>
        </w:rPr>
        <w:t>Vq</w:t>
      </w:r>
      <w:proofErr w:type="spellEnd"/>
      <w:r w:rsidRPr="00D76382">
        <w:rPr>
          <w:sz w:val="16"/>
          <w:szCs w:val="16"/>
        </w:rPr>
        <w:t xml:space="preserve">      </w:t>
      </w:r>
      <w:proofErr w:type="spellStart"/>
      <w:r w:rsidRPr="00D76382">
        <w:rPr>
          <w:sz w:val="16"/>
          <w:szCs w:val="16"/>
        </w:rPr>
        <w:t>Qq</w:t>
      </w:r>
      <w:proofErr w:type="spellEnd"/>
      <w:r w:rsidRPr="00D76382">
        <w:rPr>
          <w:sz w:val="16"/>
          <w:szCs w:val="16"/>
        </w:rPr>
        <w:t xml:space="preserve">    Ts     </w:t>
      </w:r>
      <w:proofErr w:type="spellStart"/>
      <w:r w:rsidRPr="00D76382">
        <w:rPr>
          <w:sz w:val="16"/>
          <w:szCs w:val="16"/>
        </w:rPr>
        <w:t>Lw</w:t>
      </w:r>
      <w:proofErr w:type="spellEnd"/>
      <w:r w:rsidRPr="00D76382">
        <w:rPr>
          <w:sz w:val="16"/>
          <w:szCs w:val="16"/>
        </w:rPr>
        <w:t xml:space="preserve">     Rh     </w:t>
      </w:r>
      <w:proofErr w:type="spellStart"/>
      <w:r w:rsidRPr="00D76382">
        <w:rPr>
          <w:sz w:val="16"/>
          <w:szCs w:val="16"/>
        </w:rPr>
        <w:t>Tt</w:t>
      </w:r>
      <w:proofErr w:type="spellEnd"/>
    </w:p>
    <w:p w:rsidR="00522F7C" w:rsidRPr="0002287B" w:rsidRDefault="00522F7C" w:rsidP="00522F7C">
      <w:pPr>
        <w:pStyle w:val="a3"/>
        <w:spacing w:after="0"/>
        <w:rPr>
          <w:sz w:val="16"/>
          <w:szCs w:val="16"/>
          <w:lang w:val="ru-RU"/>
        </w:rPr>
      </w:pPr>
      <w:r w:rsidRPr="0002287B">
        <w:rPr>
          <w:sz w:val="16"/>
          <w:szCs w:val="16"/>
          <w:lang w:val="ru-RU"/>
        </w:rPr>
        <w:t>------+--------------------------------------------------------------------------------------------</w:t>
      </w:r>
    </w:p>
    <w:p w:rsidR="00522F7C" w:rsidRPr="0002287B" w:rsidRDefault="00522F7C" w:rsidP="00522F7C">
      <w:pPr>
        <w:pStyle w:val="a3"/>
        <w:spacing w:after="0"/>
        <w:rPr>
          <w:sz w:val="16"/>
          <w:szCs w:val="16"/>
          <w:lang w:val="ru-RU"/>
        </w:rPr>
      </w:pPr>
      <w:r>
        <w:rPr>
          <w:sz w:val="16"/>
          <w:szCs w:val="16"/>
        </w:rPr>
        <w:t>Q</w:t>
      </w:r>
      <w:r w:rsidRPr="0002287B">
        <w:rPr>
          <w:sz w:val="16"/>
          <w:szCs w:val="16"/>
          <w:lang w:val="ru-RU"/>
        </w:rPr>
        <w:t xml:space="preserve">  01 |     7.7     0.1  98.0   0.0   </w:t>
      </w:r>
      <w:proofErr w:type="spellStart"/>
      <w:r w:rsidRPr="0002287B">
        <w:rPr>
          <w:sz w:val="16"/>
          <w:szCs w:val="16"/>
          <w:lang w:val="ru-RU"/>
        </w:rPr>
        <w:t>0.0</w:t>
      </w:r>
      <w:proofErr w:type="spellEnd"/>
      <w:r w:rsidRPr="0002287B">
        <w:rPr>
          <w:sz w:val="16"/>
          <w:szCs w:val="16"/>
          <w:lang w:val="ru-RU"/>
        </w:rPr>
        <w:t xml:space="preserve">   </w:t>
      </w:r>
      <w:proofErr w:type="spellStart"/>
      <w:r w:rsidRPr="0002287B">
        <w:rPr>
          <w:sz w:val="16"/>
          <w:szCs w:val="16"/>
          <w:lang w:val="ru-RU"/>
        </w:rPr>
        <w:t>0.0</w:t>
      </w:r>
      <w:proofErr w:type="spellEnd"/>
      <w:r w:rsidRPr="0002287B">
        <w:rPr>
          <w:sz w:val="16"/>
          <w:szCs w:val="16"/>
          <w:lang w:val="ru-RU"/>
        </w:rPr>
        <w:t xml:space="preserve">    </w:t>
      </w:r>
      <w:proofErr w:type="spellStart"/>
      <w:r w:rsidRPr="0002287B">
        <w:rPr>
          <w:sz w:val="16"/>
          <w:szCs w:val="16"/>
          <w:lang w:val="ru-RU"/>
        </w:rPr>
        <w:t>0.0</w:t>
      </w:r>
      <w:proofErr w:type="spellEnd"/>
      <w:r w:rsidRPr="0002287B">
        <w:rPr>
          <w:sz w:val="16"/>
          <w:szCs w:val="16"/>
          <w:lang w:val="ru-RU"/>
        </w:rPr>
        <w:t xml:space="preserve">  2.8 18.9  11.830  -1.0 0.0000    0.0    </w:t>
      </w:r>
      <w:proofErr w:type="spellStart"/>
      <w:r w:rsidRPr="0002287B">
        <w:rPr>
          <w:sz w:val="16"/>
          <w:szCs w:val="16"/>
          <w:lang w:val="ru-RU"/>
        </w:rPr>
        <w:t>0.0</w:t>
      </w:r>
      <w:proofErr w:type="spellEnd"/>
    </w:p>
    <w:p w:rsidR="00522F7C" w:rsidRPr="0002287B" w:rsidRDefault="00522F7C" w:rsidP="00522F7C">
      <w:pPr>
        <w:pStyle w:val="a3"/>
        <w:spacing w:after="0"/>
        <w:rPr>
          <w:sz w:val="16"/>
          <w:szCs w:val="16"/>
          <w:lang w:val="ru-RU"/>
        </w:rPr>
      </w:pPr>
      <w:r w:rsidRPr="0002287B">
        <w:rPr>
          <w:sz w:val="16"/>
          <w:szCs w:val="16"/>
          <w:lang w:val="ru-RU"/>
        </w:rPr>
        <w:t>------+--------------------------------------------------------------------------------------------</w:t>
      </w:r>
    </w:p>
    <w:p w:rsidR="00522F7C" w:rsidRPr="0002287B" w:rsidRDefault="00522F7C" w:rsidP="00522F7C">
      <w:pPr>
        <w:pStyle w:val="a3"/>
        <w:spacing w:after="0"/>
        <w:rPr>
          <w:sz w:val="16"/>
          <w:szCs w:val="16"/>
          <w:lang w:val="ru-RU"/>
        </w:rPr>
      </w:pPr>
      <w:r w:rsidRPr="0002287B">
        <w:rPr>
          <w:sz w:val="16"/>
          <w:szCs w:val="16"/>
          <w:lang w:val="ru-RU"/>
        </w:rPr>
        <w:t xml:space="preserve">================================================= </w:t>
      </w:r>
      <w:proofErr w:type="spellStart"/>
      <w:r w:rsidRPr="0002287B">
        <w:rPr>
          <w:sz w:val="16"/>
          <w:szCs w:val="16"/>
          <w:lang w:val="ru-RU"/>
        </w:rPr>
        <w:t>вещества</w:t>
      </w:r>
      <w:proofErr w:type="gramStart"/>
      <w:r w:rsidRPr="0002287B">
        <w:rPr>
          <w:sz w:val="16"/>
          <w:szCs w:val="16"/>
          <w:lang w:val="ru-RU"/>
        </w:rPr>
        <w:t>.д</w:t>
      </w:r>
      <w:proofErr w:type="gramEnd"/>
      <w:r w:rsidRPr="0002287B">
        <w:rPr>
          <w:sz w:val="16"/>
          <w:szCs w:val="16"/>
          <w:lang w:val="ru-RU"/>
        </w:rPr>
        <w:t>еф</w:t>
      </w:r>
      <w:proofErr w:type="spellEnd"/>
    </w:p>
    <w:p w:rsidR="00522F7C" w:rsidRPr="0002287B" w:rsidRDefault="00522F7C" w:rsidP="00522F7C">
      <w:pPr>
        <w:pStyle w:val="a3"/>
        <w:spacing w:after="0"/>
        <w:rPr>
          <w:sz w:val="16"/>
          <w:szCs w:val="16"/>
          <w:lang w:val="ru-RU"/>
        </w:rPr>
      </w:pPr>
      <w:r w:rsidRPr="0002287B">
        <w:rPr>
          <w:sz w:val="16"/>
          <w:szCs w:val="16"/>
          <w:lang w:val="ru-RU"/>
        </w:rPr>
        <w:t xml:space="preserve">. </w:t>
      </w:r>
    </w:p>
    <w:p w:rsidR="00522F7C" w:rsidRPr="0002287B" w:rsidRDefault="00522F7C" w:rsidP="00522F7C">
      <w:pPr>
        <w:pStyle w:val="a3"/>
        <w:spacing w:after="0"/>
        <w:rPr>
          <w:sz w:val="16"/>
          <w:szCs w:val="16"/>
          <w:lang w:val="ru-RU"/>
        </w:rPr>
      </w:pPr>
      <w:r w:rsidRPr="0002287B">
        <w:rPr>
          <w:sz w:val="16"/>
          <w:szCs w:val="16"/>
          <w:lang w:val="ru-RU"/>
        </w:rPr>
        <w:t xml:space="preserve">  Наименование = газ</w:t>
      </w:r>
    </w:p>
    <w:p w:rsidR="00522F7C" w:rsidRPr="0002287B" w:rsidRDefault="00522F7C" w:rsidP="00522F7C">
      <w:pPr>
        <w:pStyle w:val="a3"/>
        <w:spacing w:after="0"/>
        <w:rPr>
          <w:sz w:val="16"/>
          <w:szCs w:val="16"/>
          <w:lang w:val="ru-RU"/>
        </w:rPr>
      </w:pPr>
      <w:r w:rsidRPr="0002287B">
        <w:rPr>
          <w:sz w:val="16"/>
          <w:szCs w:val="16"/>
          <w:lang w:val="ru-RU"/>
        </w:rPr>
        <w:t xml:space="preserve">  Единица = </w:t>
      </w:r>
      <w:proofErr w:type="gramStart"/>
      <w:r w:rsidRPr="0002287B">
        <w:rPr>
          <w:sz w:val="16"/>
          <w:szCs w:val="16"/>
          <w:lang w:val="ru-RU"/>
        </w:rPr>
        <w:t>г</w:t>
      </w:r>
      <w:proofErr w:type="gramEnd"/>
    </w:p>
    <w:p w:rsidR="00522F7C" w:rsidRPr="0002287B" w:rsidRDefault="00522F7C" w:rsidP="00522F7C">
      <w:pPr>
        <w:pStyle w:val="a3"/>
        <w:spacing w:after="0"/>
        <w:rPr>
          <w:sz w:val="16"/>
          <w:szCs w:val="16"/>
          <w:lang w:val="ru-RU"/>
        </w:rPr>
      </w:pPr>
      <w:r w:rsidRPr="0002287B">
        <w:rPr>
          <w:sz w:val="16"/>
          <w:szCs w:val="16"/>
          <w:lang w:val="ru-RU"/>
        </w:rPr>
        <w:t xml:space="preserve">  Норма = 8.00000</w:t>
      </w:r>
    </w:p>
    <w:p w:rsidR="00522F7C" w:rsidRPr="0002287B" w:rsidRDefault="00522F7C" w:rsidP="00522F7C">
      <w:pPr>
        <w:pStyle w:val="a3"/>
        <w:spacing w:after="0"/>
        <w:rPr>
          <w:sz w:val="16"/>
          <w:szCs w:val="16"/>
          <w:lang w:val="ru-RU"/>
        </w:rPr>
      </w:pPr>
      <w:r w:rsidRPr="0002287B">
        <w:rPr>
          <w:sz w:val="16"/>
          <w:szCs w:val="16"/>
          <w:lang w:val="ru-RU"/>
        </w:rPr>
        <w:t xml:space="preserve">  </w:t>
      </w:r>
      <w:proofErr w:type="spellStart"/>
      <w:r>
        <w:rPr>
          <w:sz w:val="16"/>
          <w:szCs w:val="16"/>
        </w:rPr>
        <w:t>Vsed</w:t>
      </w:r>
      <w:proofErr w:type="spellEnd"/>
      <w:r w:rsidRPr="0002287B">
        <w:rPr>
          <w:sz w:val="16"/>
          <w:szCs w:val="16"/>
          <w:lang w:val="ru-RU"/>
        </w:rPr>
        <w:t xml:space="preserve"> = 0.0000</w:t>
      </w:r>
    </w:p>
    <w:p w:rsidR="00522F7C" w:rsidRPr="0002287B" w:rsidRDefault="00522F7C" w:rsidP="00522F7C">
      <w:pPr>
        <w:pStyle w:val="a3"/>
        <w:spacing w:after="0"/>
        <w:rPr>
          <w:sz w:val="16"/>
          <w:szCs w:val="16"/>
          <w:lang w:val="ru-RU"/>
        </w:rPr>
      </w:pPr>
      <w:r w:rsidRPr="0002287B">
        <w:rPr>
          <w:sz w:val="16"/>
          <w:szCs w:val="16"/>
          <w:lang w:val="ru-RU"/>
        </w:rPr>
        <w:t>-</w:t>
      </w:r>
    </w:p>
    <w:p w:rsidR="00522F7C" w:rsidRPr="0002287B" w:rsidRDefault="00522F7C" w:rsidP="00522F7C">
      <w:pPr>
        <w:pStyle w:val="a3"/>
        <w:spacing w:after="0"/>
        <w:rPr>
          <w:sz w:val="16"/>
          <w:szCs w:val="16"/>
          <w:lang w:val="ru-RU"/>
        </w:rPr>
      </w:pPr>
      <w:r w:rsidRPr="0002287B">
        <w:rPr>
          <w:sz w:val="16"/>
          <w:szCs w:val="16"/>
          <w:lang w:val="ru-RU"/>
        </w:rPr>
        <w:t xml:space="preserve">! Вещество |       </w:t>
      </w:r>
      <w:proofErr w:type="spellStart"/>
      <w:r>
        <w:rPr>
          <w:sz w:val="16"/>
          <w:szCs w:val="16"/>
        </w:rPr>
        <w:t>Vdep</w:t>
      </w:r>
      <w:proofErr w:type="spellEnd"/>
      <w:r w:rsidRPr="0002287B">
        <w:rPr>
          <w:sz w:val="16"/>
          <w:szCs w:val="16"/>
          <w:lang w:val="ru-RU"/>
        </w:rPr>
        <w:t xml:space="preserve">       </w:t>
      </w:r>
      <w:proofErr w:type="spellStart"/>
      <w:r>
        <w:rPr>
          <w:sz w:val="16"/>
          <w:szCs w:val="16"/>
        </w:rPr>
        <w:t>Refc</w:t>
      </w:r>
      <w:proofErr w:type="spellEnd"/>
      <w:r w:rsidRPr="0002287B">
        <w:rPr>
          <w:sz w:val="16"/>
          <w:szCs w:val="16"/>
          <w:lang w:val="ru-RU"/>
        </w:rPr>
        <w:t xml:space="preserve">       </w:t>
      </w:r>
      <w:proofErr w:type="spellStart"/>
      <w:r>
        <w:rPr>
          <w:sz w:val="16"/>
          <w:szCs w:val="16"/>
        </w:rPr>
        <w:t>Refd</w:t>
      </w:r>
      <w:proofErr w:type="spellEnd"/>
      <w:r w:rsidRPr="0002287B">
        <w:rPr>
          <w:sz w:val="16"/>
          <w:szCs w:val="16"/>
          <w:lang w:val="ru-RU"/>
        </w:rPr>
        <w:t xml:space="preserve">       </w:t>
      </w:r>
      <w:proofErr w:type="spellStart"/>
      <w:r>
        <w:rPr>
          <w:sz w:val="16"/>
          <w:szCs w:val="16"/>
        </w:rPr>
        <w:t>Rfak</w:t>
      </w:r>
      <w:proofErr w:type="spellEnd"/>
      <w:r w:rsidRPr="0002287B">
        <w:rPr>
          <w:sz w:val="16"/>
          <w:szCs w:val="16"/>
          <w:lang w:val="ru-RU"/>
        </w:rPr>
        <w:t xml:space="preserve">  </w:t>
      </w:r>
      <w:proofErr w:type="spellStart"/>
      <w:r>
        <w:rPr>
          <w:sz w:val="16"/>
          <w:szCs w:val="16"/>
        </w:rPr>
        <w:t>Rexp</w:t>
      </w:r>
      <w:proofErr w:type="spellEnd"/>
    </w:p>
    <w:p w:rsidR="00522F7C" w:rsidRPr="00E64744" w:rsidRDefault="00522F7C" w:rsidP="00522F7C">
      <w:pPr>
        <w:pStyle w:val="a3"/>
        <w:spacing w:after="0"/>
        <w:rPr>
          <w:sz w:val="16"/>
          <w:szCs w:val="16"/>
        </w:rPr>
      </w:pPr>
      <w:r w:rsidRPr="00E64744">
        <w:rPr>
          <w:sz w:val="16"/>
          <w:szCs w:val="16"/>
        </w:rPr>
        <w:t>------------+--------------------------------------------------</w:t>
      </w:r>
    </w:p>
    <w:p w:rsidR="00522F7C" w:rsidRPr="0002287B" w:rsidRDefault="00522F7C" w:rsidP="00522F7C">
      <w:pPr>
        <w:pStyle w:val="a3"/>
        <w:spacing w:after="0"/>
        <w:rPr>
          <w:sz w:val="16"/>
          <w:szCs w:val="16"/>
        </w:rPr>
      </w:pPr>
      <w:r w:rsidRPr="0002287B">
        <w:rPr>
          <w:sz w:val="16"/>
          <w:szCs w:val="16"/>
        </w:rPr>
        <w:t xml:space="preserve">K  so2      | 0.000e+000 5.000e-005 0.000e+000 </w:t>
      </w:r>
      <w:proofErr w:type="spellStart"/>
      <w:r w:rsidRPr="0002287B">
        <w:rPr>
          <w:sz w:val="16"/>
          <w:szCs w:val="16"/>
        </w:rPr>
        <w:t>0.000e+000</w:t>
      </w:r>
      <w:proofErr w:type="spellEnd"/>
      <w:r w:rsidRPr="0002287B">
        <w:rPr>
          <w:sz w:val="16"/>
          <w:szCs w:val="16"/>
        </w:rPr>
        <w:t xml:space="preserve">  0.80</w:t>
      </w:r>
    </w:p>
    <w:p w:rsidR="00522F7C" w:rsidRPr="0002287B" w:rsidRDefault="00522F7C" w:rsidP="00522F7C">
      <w:pPr>
        <w:pStyle w:val="a3"/>
        <w:spacing w:after="0"/>
        <w:rPr>
          <w:sz w:val="16"/>
          <w:szCs w:val="16"/>
        </w:rPr>
      </w:pPr>
      <w:r w:rsidRPr="0002287B">
        <w:rPr>
          <w:sz w:val="16"/>
          <w:szCs w:val="16"/>
        </w:rPr>
        <w:t xml:space="preserve">K  </w:t>
      </w:r>
      <w:proofErr w:type="spellStart"/>
      <w:r w:rsidRPr="0002287B">
        <w:rPr>
          <w:sz w:val="16"/>
          <w:szCs w:val="16"/>
        </w:rPr>
        <w:t>nox</w:t>
      </w:r>
      <w:proofErr w:type="spellEnd"/>
      <w:r w:rsidRPr="0002287B">
        <w:rPr>
          <w:sz w:val="16"/>
          <w:szCs w:val="16"/>
        </w:rPr>
        <w:t xml:space="preserve">      | 0.000e+000 3.000e-005 0.000e+000 </w:t>
      </w:r>
      <w:proofErr w:type="spellStart"/>
      <w:r w:rsidRPr="0002287B">
        <w:rPr>
          <w:sz w:val="16"/>
          <w:szCs w:val="16"/>
        </w:rPr>
        <w:t>0.000e+000</w:t>
      </w:r>
      <w:proofErr w:type="spellEnd"/>
      <w:r w:rsidRPr="0002287B">
        <w:rPr>
          <w:sz w:val="16"/>
          <w:szCs w:val="16"/>
        </w:rPr>
        <w:t xml:space="preserve">  0.80</w:t>
      </w:r>
    </w:p>
    <w:p w:rsidR="00522F7C" w:rsidRPr="0002287B" w:rsidRDefault="00522F7C" w:rsidP="00522F7C">
      <w:pPr>
        <w:pStyle w:val="a3"/>
        <w:spacing w:after="0"/>
        <w:rPr>
          <w:sz w:val="16"/>
          <w:szCs w:val="16"/>
        </w:rPr>
      </w:pPr>
      <w:r w:rsidRPr="0002287B">
        <w:rPr>
          <w:sz w:val="16"/>
          <w:szCs w:val="16"/>
        </w:rPr>
        <w:t xml:space="preserve">K  no2      | 0.000e+000 4.000e-005 0.000e+000 </w:t>
      </w:r>
      <w:proofErr w:type="spellStart"/>
      <w:r w:rsidRPr="0002287B">
        <w:rPr>
          <w:sz w:val="16"/>
          <w:szCs w:val="16"/>
        </w:rPr>
        <w:t>0.000e+000</w:t>
      </w:r>
      <w:proofErr w:type="spellEnd"/>
      <w:r w:rsidRPr="0002287B">
        <w:rPr>
          <w:sz w:val="16"/>
          <w:szCs w:val="16"/>
        </w:rPr>
        <w:t xml:space="preserve">  0.80</w:t>
      </w:r>
    </w:p>
    <w:p w:rsidR="00522F7C" w:rsidRPr="0002287B" w:rsidRDefault="00522F7C" w:rsidP="00522F7C">
      <w:pPr>
        <w:pStyle w:val="a3"/>
        <w:spacing w:after="0"/>
        <w:rPr>
          <w:sz w:val="16"/>
          <w:szCs w:val="16"/>
        </w:rPr>
      </w:pPr>
      <w:r w:rsidRPr="0002287B">
        <w:rPr>
          <w:sz w:val="16"/>
          <w:szCs w:val="16"/>
        </w:rPr>
        <w:t xml:space="preserve">K  </w:t>
      </w:r>
      <w:proofErr w:type="spellStart"/>
      <w:r w:rsidRPr="0002287B">
        <w:rPr>
          <w:sz w:val="16"/>
          <w:szCs w:val="16"/>
        </w:rPr>
        <w:t>no</w:t>
      </w:r>
      <w:proofErr w:type="spellEnd"/>
      <w:r w:rsidRPr="0002287B">
        <w:rPr>
          <w:sz w:val="16"/>
          <w:szCs w:val="16"/>
        </w:rPr>
        <w:t xml:space="preserve">       | 0.000e+000 </w:t>
      </w:r>
      <w:proofErr w:type="spellStart"/>
      <w:r w:rsidRPr="0002287B">
        <w:rPr>
          <w:sz w:val="16"/>
          <w:szCs w:val="16"/>
        </w:rPr>
        <w:t>0.000e+000</w:t>
      </w:r>
      <w:proofErr w:type="spellEnd"/>
      <w:r w:rsidRPr="0002287B">
        <w:rPr>
          <w:sz w:val="16"/>
          <w:szCs w:val="16"/>
        </w:rPr>
        <w:t xml:space="preserve"> </w:t>
      </w:r>
      <w:proofErr w:type="spellStart"/>
      <w:r w:rsidRPr="0002287B">
        <w:rPr>
          <w:sz w:val="16"/>
          <w:szCs w:val="16"/>
        </w:rPr>
        <w:t>0.000e+000</w:t>
      </w:r>
      <w:proofErr w:type="spellEnd"/>
      <w:r w:rsidRPr="0002287B">
        <w:rPr>
          <w:sz w:val="16"/>
          <w:szCs w:val="16"/>
        </w:rPr>
        <w:t xml:space="preserve"> </w:t>
      </w:r>
      <w:proofErr w:type="spellStart"/>
      <w:r w:rsidRPr="0002287B">
        <w:rPr>
          <w:sz w:val="16"/>
          <w:szCs w:val="16"/>
        </w:rPr>
        <w:t>0.000e+000</w:t>
      </w:r>
      <w:proofErr w:type="spellEnd"/>
      <w:r w:rsidRPr="0002287B">
        <w:rPr>
          <w:sz w:val="16"/>
          <w:szCs w:val="16"/>
        </w:rPr>
        <w:t xml:space="preserve">  0.80</w:t>
      </w:r>
    </w:p>
    <w:p w:rsidR="00522F7C" w:rsidRPr="0002287B" w:rsidRDefault="00522F7C" w:rsidP="00522F7C">
      <w:pPr>
        <w:pStyle w:val="a3"/>
        <w:spacing w:after="0"/>
        <w:rPr>
          <w:sz w:val="16"/>
          <w:szCs w:val="16"/>
        </w:rPr>
      </w:pPr>
      <w:r w:rsidRPr="0002287B">
        <w:rPr>
          <w:sz w:val="16"/>
          <w:szCs w:val="16"/>
        </w:rPr>
        <w:t>K  nh3      | 1.000e-002 3.000e-006 1.268e-008 0.000e+000  0.80</w:t>
      </w:r>
    </w:p>
    <w:p w:rsidR="00522F7C" w:rsidRPr="0002287B" w:rsidRDefault="00522F7C" w:rsidP="00522F7C">
      <w:pPr>
        <w:pStyle w:val="a3"/>
        <w:spacing w:after="0"/>
        <w:rPr>
          <w:sz w:val="16"/>
          <w:szCs w:val="16"/>
        </w:rPr>
      </w:pPr>
      <w:r w:rsidRPr="0002287B">
        <w:rPr>
          <w:sz w:val="16"/>
          <w:szCs w:val="16"/>
        </w:rPr>
        <w:t xml:space="preserve">K  f        | 0.000e+000 4.000e-007 0.000e+000 </w:t>
      </w:r>
      <w:proofErr w:type="spellStart"/>
      <w:r w:rsidRPr="0002287B">
        <w:rPr>
          <w:sz w:val="16"/>
          <w:szCs w:val="16"/>
        </w:rPr>
        <w:t>0.000e+000</w:t>
      </w:r>
      <w:proofErr w:type="spellEnd"/>
      <w:r w:rsidRPr="0002287B">
        <w:rPr>
          <w:sz w:val="16"/>
          <w:szCs w:val="16"/>
        </w:rPr>
        <w:t xml:space="preserve">  0.80</w:t>
      </w:r>
    </w:p>
    <w:p w:rsidR="00522F7C" w:rsidRPr="0002287B" w:rsidRDefault="00522F7C" w:rsidP="00522F7C">
      <w:pPr>
        <w:pStyle w:val="a3"/>
        <w:spacing w:after="0"/>
        <w:rPr>
          <w:sz w:val="16"/>
          <w:szCs w:val="16"/>
        </w:rPr>
      </w:pPr>
      <w:r w:rsidRPr="0002287B">
        <w:rPr>
          <w:sz w:val="16"/>
          <w:szCs w:val="16"/>
        </w:rPr>
        <w:t>K  pm-1     | 1.000e-003 4.000e-005 4.051e-006 0.000e+000  0.80</w:t>
      </w:r>
    </w:p>
    <w:p w:rsidR="00522F7C" w:rsidRPr="0002287B" w:rsidRDefault="00522F7C" w:rsidP="00522F7C">
      <w:pPr>
        <w:pStyle w:val="a3"/>
        <w:spacing w:after="0"/>
        <w:rPr>
          <w:sz w:val="16"/>
          <w:szCs w:val="16"/>
        </w:rPr>
      </w:pPr>
      <w:r w:rsidRPr="0002287B">
        <w:rPr>
          <w:sz w:val="16"/>
          <w:szCs w:val="16"/>
        </w:rPr>
        <w:t>K  pm-2     | 1.000e-002 4.000e-005 4.051e-006 0.000e+000  0.80</w:t>
      </w:r>
    </w:p>
    <w:p w:rsidR="00522F7C" w:rsidRPr="0002287B" w:rsidRDefault="00522F7C" w:rsidP="00522F7C">
      <w:pPr>
        <w:pStyle w:val="a3"/>
        <w:spacing w:after="0"/>
        <w:rPr>
          <w:sz w:val="16"/>
          <w:szCs w:val="16"/>
        </w:rPr>
      </w:pPr>
      <w:r w:rsidRPr="0002287B">
        <w:rPr>
          <w:sz w:val="16"/>
          <w:szCs w:val="16"/>
        </w:rPr>
        <w:t>K  pb-1     | 1.000e-003 5.000e-007 1.157e-009 0.000e+000  0.80</w:t>
      </w:r>
    </w:p>
    <w:p w:rsidR="00522F7C" w:rsidRPr="0002287B" w:rsidRDefault="00522F7C" w:rsidP="00522F7C">
      <w:pPr>
        <w:pStyle w:val="a3"/>
        <w:spacing w:after="0"/>
        <w:rPr>
          <w:sz w:val="16"/>
          <w:szCs w:val="16"/>
        </w:rPr>
      </w:pPr>
      <w:r w:rsidRPr="0002287B">
        <w:rPr>
          <w:sz w:val="16"/>
          <w:szCs w:val="16"/>
        </w:rPr>
        <w:t>K  pb-2     | 1.000e-002 5.000e-007 1.157e-009 0.000e+000  0.80</w:t>
      </w:r>
    </w:p>
    <w:p w:rsidR="00522F7C" w:rsidRPr="0002287B" w:rsidRDefault="00522F7C" w:rsidP="00522F7C">
      <w:pPr>
        <w:pStyle w:val="a3"/>
        <w:spacing w:after="0"/>
        <w:rPr>
          <w:sz w:val="16"/>
          <w:szCs w:val="16"/>
        </w:rPr>
      </w:pPr>
      <w:r w:rsidRPr="0002287B">
        <w:rPr>
          <w:sz w:val="16"/>
          <w:szCs w:val="16"/>
        </w:rPr>
        <w:t>K  as-1     | 1.000e-003 0.000e+000 4.630e-011 0.000e+000  0.80</w:t>
      </w:r>
    </w:p>
    <w:p w:rsidR="00522F7C" w:rsidRPr="0002287B" w:rsidRDefault="00522F7C" w:rsidP="00522F7C">
      <w:pPr>
        <w:pStyle w:val="a3"/>
        <w:spacing w:after="0"/>
        <w:rPr>
          <w:sz w:val="16"/>
          <w:szCs w:val="16"/>
        </w:rPr>
      </w:pPr>
      <w:r w:rsidRPr="0002287B">
        <w:rPr>
          <w:sz w:val="16"/>
          <w:szCs w:val="16"/>
        </w:rPr>
        <w:t>K  as-2     | 1.000e-002 0.000e+000 4.630e-011 0.000e+000  0.80</w:t>
      </w:r>
    </w:p>
    <w:p w:rsidR="00522F7C" w:rsidRPr="0002287B" w:rsidRDefault="00522F7C" w:rsidP="00522F7C">
      <w:pPr>
        <w:pStyle w:val="a3"/>
        <w:spacing w:after="0"/>
        <w:rPr>
          <w:sz w:val="16"/>
          <w:szCs w:val="16"/>
        </w:rPr>
      </w:pPr>
      <w:r w:rsidRPr="0002287B">
        <w:rPr>
          <w:sz w:val="16"/>
          <w:szCs w:val="16"/>
        </w:rPr>
        <w:t>K  cd-1     | 1.000e-003 2.000e-008 2.315e-011 0.000e+000  0.80</w:t>
      </w:r>
    </w:p>
    <w:p w:rsidR="00522F7C" w:rsidRPr="0002287B" w:rsidRDefault="00522F7C" w:rsidP="00522F7C">
      <w:pPr>
        <w:pStyle w:val="a3"/>
        <w:spacing w:after="0"/>
        <w:rPr>
          <w:sz w:val="16"/>
          <w:szCs w:val="16"/>
        </w:rPr>
      </w:pPr>
      <w:r w:rsidRPr="0002287B">
        <w:rPr>
          <w:sz w:val="16"/>
          <w:szCs w:val="16"/>
        </w:rPr>
        <w:t>K  cd-2     | 1.000e-002 2.000e-008 2.315e-011 0.000e+000  0.80</w:t>
      </w:r>
    </w:p>
    <w:p w:rsidR="00522F7C" w:rsidRPr="0002287B" w:rsidRDefault="00522F7C" w:rsidP="00522F7C">
      <w:pPr>
        <w:pStyle w:val="a3"/>
        <w:spacing w:after="0"/>
        <w:rPr>
          <w:sz w:val="16"/>
          <w:szCs w:val="16"/>
        </w:rPr>
      </w:pPr>
      <w:r w:rsidRPr="0002287B">
        <w:rPr>
          <w:sz w:val="16"/>
          <w:szCs w:val="16"/>
        </w:rPr>
        <w:t xml:space="preserve">K  </w:t>
      </w:r>
      <w:proofErr w:type="spellStart"/>
      <w:r w:rsidRPr="0002287B">
        <w:rPr>
          <w:sz w:val="16"/>
          <w:szCs w:val="16"/>
        </w:rPr>
        <w:t>hg</w:t>
      </w:r>
      <w:proofErr w:type="spellEnd"/>
      <w:r w:rsidRPr="0002287B">
        <w:rPr>
          <w:sz w:val="16"/>
          <w:szCs w:val="16"/>
        </w:rPr>
        <w:t xml:space="preserve">       | 5.000e-003 0.000e+000 1.157e-011 0.000e+000  0.80</w:t>
      </w:r>
    </w:p>
    <w:p w:rsidR="00522F7C" w:rsidRPr="0002287B" w:rsidRDefault="00522F7C" w:rsidP="00522F7C">
      <w:pPr>
        <w:pStyle w:val="a3"/>
        <w:spacing w:after="0"/>
        <w:rPr>
          <w:sz w:val="16"/>
          <w:szCs w:val="16"/>
        </w:rPr>
      </w:pPr>
      <w:r w:rsidRPr="0002287B">
        <w:rPr>
          <w:sz w:val="16"/>
          <w:szCs w:val="16"/>
        </w:rPr>
        <w:t>K  xx-1     | 1.000e-003 1.000e+000 1.157e-005 0.000e+000  0.80</w:t>
      </w:r>
    </w:p>
    <w:p w:rsidR="00522F7C" w:rsidRPr="00FB75FA" w:rsidRDefault="00522F7C" w:rsidP="00522F7C">
      <w:pPr>
        <w:pStyle w:val="a3"/>
        <w:spacing w:after="0"/>
        <w:rPr>
          <w:sz w:val="16"/>
          <w:szCs w:val="16"/>
        </w:rPr>
      </w:pPr>
      <w:r>
        <w:rPr>
          <w:sz w:val="16"/>
          <w:szCs w:val="16"/>
        </w:rPr>
        <w:lastRenderedPageBreak/>
        <w:t>K  xx-2     | 1.000e-002 1.000e+000 1.157e-005 0.000e+000  0.80</w:t>
      </w:r>
    </w:p>
    <w:p w:rsidR="00522F7C" w:rsidRPr="00FB75FA" w:rsidRDefault="00522F7C" w:rsidP="00522F7C">
      <w:pPr>
        <w:pStyle w:val="a3"/>
        <w:spacing w:after="0"/>
        <w:rPr>
          <w:sz w:val="16"/>
          <w:szCs w:val="16"/>
        </w:rPr>
      </w:pPr>
      <w:r>
        <w:rPr>
          <w:sz w:val="16"/>
          <w:szCs w:val="16"/>
        </w:rPr>
        <w:t>------------+--------------------------------------------------</w:t>
      </w:r>
    </w:p>
    <w:p w:rsidR="00522F7C" w:rsidRPr="00FB75FA" w:rsidRDefault="00522F7C" w:rsidP="00522F7C">
      <w:pPr>
        <w:pStyle w:val="a3"/>
        <w:spacing w:after="0"/>
        <w:rPr>
          <w:sz w:val="16"/>
          <w:szCs w:val="16"/>
        </w:rPr>
      </w:pPr>
      <w:r>
        <w:rPr>
          <w:sz w:val="16"/>
          <w:szCs w:val="16"/>
        </w:rPr>
        <w:t xml:space="preserve">. </w:t>
      </w:r>
    </w:p>
    <w:p w:rsidR="00522F7C" w:rsidRPr="00FB75FA" w:rsidRDefault="00522F7C" w:rsidP="00522F7C">
      <w:pPr>
        <w:pStyle w:val="a3"/>
        <w:spacing w:after="0"/>
        <w:rPr>
          <w:sz w:val="16"/>
          <w:szCs w:val="16"/>
        </w:rPr>
      </w:pPr>
      <w:r>
        <w:rPr>
          <w:sz w:val="16"/>
          <w:szCs w:val="16"/>
        </w:rPr>
        <w:t xml:space="preserve">  </w:t>
      </w:r>
      <w:proofErr w:type="spellStart"/>
      <w:r>
        <w:rPr>
          <w:sz w:val="16"/>
          <w:szCs w:val="16"/>
        </w:rPr>
        <w:t>Наименование</w:t>
      </w:r>
      <w:proofErr w:type="spellEnd"/>
      <w:r>
        <w:rPr>
          <w:sz w:val="16"/>
          <w:szCs w:val="16"/>
        </w:rPr>
        <w:t xml:space="preserve"> = pm3</w:t>
      </w:r>
    </w:p>
    <w:p w:rsidR="00522F7C" w:rsidRPr="00FB75FA" w:rsidRDefault="00522F7C" w:rsidP="00522F7C">
      <w:pPr>
        <w:pStyle w:val="a3"/>
        <w:spacing w:after="0"/>
        <w:rPr>
          <w:sz w:val="16"/>
          <w:szCs w:val="16"/>
        </w:rPr>
      </w:pPr>
      <w:r>
        <w:rPr>
          <w:sz w:val="16"/>
          <w:szCs w:val="16"/>
        </w:rPr>
        <w:t xml:space="preserve">  </w:t>
      </w:r>
      <w:proofErr w:type="spellStart"/>
      <w:r>
        <w:rPr>
          <w:sz w:val="16"/>
          <w:szCs w:val="16"/>
        </w:rPr>
        <w:t>Единица</w:t>
      </w:r>
      <w:proofErr w:type="spellEnd"/>
      <w:r>
        <w:rPr>
          <w:sz w:val="16"/>
          <w:szCs w:val="16"/>
        </w:rPr>
        <w:t xml:space="preserve"> = г</w:t>
      </w:r>
    </w:p>
    <w:p w:rsidR="00522F7C" w:rsidRPr="00FB75FA" w:rsidRDefault="00522F7C" w:rsidP="00522F7C">
      <w:pPr>
        <w:pStyle w:val="a3"/>
        <w:spacing w:after="0"/>
        <w:rPr>
          <w:sz w:val="16"/>
          <w:szCs w:val="16"/>
        </w:rPr>
      </w:pPr>
      <w:r>
        <w:rPr>
          <w:sz w:val="16"/>
          <w:szCs w:val="16"/>
        </w:rPr>
        <w:t xml:space="preserve">  </w:t>
      </w:r>
      <w:proofErr w:type="spellStart"/>
      <w:r>
        <w:rPr>
          <w:sz w:val="16"/>
          <w:szCs w:val="16"/>
        </w:rPr>
        <w:t>Норма</w:t>
      </w:r>
      <w:proofErr w:type="spellEnd"/>
      <w:r>
        <w:rPr>
          <w:sz w:val="16"/>
          <w:szCs w:val="16"/>
        </w:rPr>
        <w:t xml:space="preserve"> = 8.00000</w:t>
      </w:r>
    </w:p>
    <w:p w:rsidR="00522F7C" w:rsidRPr="00FB75FA" w:rsidRDefault="00522F7C" w:rsidP="00522F7C">
      <w:pPr>
        <w:pStyle w:val="a3"/>
        <w:spacing w:after="0"/>
        <w:rPr>
          <w:sz w:val="16"/>
          <w:szCs w:val="16"/>
        </w:rPr>
      </w:pPr>
      <w:r>
        <w:rPr>
          <w:sz w:val="16"/>
          <w:szCs w:val="16"/>
        </w:rPr>
        <w:t xml:space="preserve">  </w:t>
      </w:r>
      <w:proofErr w:type="spellStart"/>
      <w:r>
        <w:rPr>
          <w:sz w:val="16"/>
          <w:szCs w:val="16"/>
        </w:rPr>
        <w:t>Vsed</w:t>
      </w:r>
      <w:proofErr w:type="spellEnd"/>
      <w:r>
        <w:rPr>
          <w:sz w:val="16"/>
          <w:szCs w:val="16"/>
        </w:rPr>
        <w:t xml:space="preserve"> = 0.0400</w:t>
      </w:r>
    </w:p>
    <w:p w:rsidR="00522F7C" w:rsidRPr="00FB75FA" w:rsidRDefault="00522F7C" w:rsidP="00522F7C">
      <w:pPr>
        <w:pStyle w:val="a3"/>
        <w:spacing w:after="0"/>
        <w:rPr>
          <w:sz w:val="16"/>
          <w:szCs w:val="16"/>
        </w:rPr>
      </w:pPr>
      <w:r>
        <w:rPr>
          <w:sz w:val="16"/>
          <w:szCs w:val="16"/>
        </w:rPr>
        <w:t>-</w:t>
      </w:r>
    </w:p>
    <w:p w:rsidR="00522F7C" w:rsidRPr="00FB75FA" w:rsidRDefault="00522F7C" w:rsidP="00522F7C">
      <w:pPr>
        <w:pStyle w:val="a3"/>
        <w:spacing w:after="0"/>
        <w:rPr>
          <w:sz w:val="16"/>
          <w:szCs w:val="16"/>
        </w:rPr>
      </w:pPr>
      <w:r>
        <w:rPr>
          <w:sz w:val="16"/>
          <w:szCs w:val="16"/>
        </w:rPr>
        <w:t xml:space="preserve">! </w:t>
      </w:r>
      <w:proofErr w:type="spellStart"/>
      <w:r>
        <w:rPr>
          <w:sz w:val="16"/>
          <w:szCs w:val="16"/>
        </w:rPr>
        <w:t>Вещество</w:t>
      </w:r>
      <w:proofErr w:type="spellEnd"/>
      <w:r>
        <w:rPr>
          <w:sz w:val="16"/>
          <w:szCs w:val="16"/>
        </w:rPr>
        <w:t xml:space="preserve"> |       </w:t>
      </w:r>
      <w:proofErr w:type="spellStart"/>
      <w:r>
        <w:rPr>
          <w:sz w:val="16"/>
          <w:szCs w:val="16"/>
        </w:rPr>
        <w:t>Vdep</w:t>
      </w:r>
      <w:proofErr w:type="spellEnd"/>
      <w:r>
        <w:rPr>
          <w:sz w:val="16"/>
          <w:szCs w:val="16"/>
        </w:rPr>
        <w:t xml:space="preserve">       </w:t>
      </w:r>
      <w:proofErr w:type="spellStart"/>
      <w:r>
        <w:rPr>
          <w:sz w:val="16"/>
          <w:szCs w:val="16"/>
        </w:rPr>
        <w:t>Refc</w:t>
      </w:r>
      <w:proofErr w:type="spellEnd"/>
      <w:r>
        <w:rPr>
          <w:sz w:val="16"/>
          <w:szCs w:val="16"/>
        </w:rPr>
        <w:t xml:space="preserve">       </w:t>
      </w:r>
      <w:proofErr w:type="spellStart"/>
      <w:r>
        <w:rPr>
          <w:sz w:val="16"/>
          <w:szCs w:val="16"/>
        </w:rPr>
        <w:t>Refd</w:t>
      </w:r>
      <w:proofErr w:type="spellEnd"/>
      <w:r>
        <w:rPr>
          <w:sz w:val="16"/>
          <w:szCs w:val="16"/>
        </w:rPr>
        <w:t xml:space="preserve">       </w:t>
      </w:r>
      <w:proofErr w:type="spellStart"/>
      <w:r>
        <w:rPr>
          <w:sz w:val="16"/>
          <w:szCs w:val="16"/>
        </w:rPr>
        <w:t>Rfak</w:t>
      </w:r>
      <w:proofErr w:type="spellEnd"/>
      <w:r>
        <w:rPr>
          <w:sz w:val="16"/>
          <w:szCs w:val="16"/>
        </w:rPr>
        <w:t xml:space="preserve">  </w:t>
      </w:r>
      <w:proofErr w:type="spellStart"/>
      <w:r>
        <w:rPr>
          <w:sz w:val="16"/>
          <w:szCs w:val="16"/>
        </w:rPr>
        <w:t>Rexp</w:t>
      </w:r>
      <w:proofErr w:type="spellEnd"/>
    </w:p>
    <w:p w:rsidR="00522F7C" w:rsidRPr="00FB75FA" w:rsidRDefault="00522F7C" w:rsidP="00522F7C">
      <w:pPr>
        <w:pStyle w:val="a3"/>
        <w:spacing w:after="0"/>
        <w:rPr>
          <w:sz w:val="16"/>
          <w:szCs w:val="16"/>
        </w:rPr>
      </w:pPr>
      <w:r>
        <w:rPr>
          <w:sz w:val="16"/>
          <w:szCs w:val="16"/>
        </w:rPr>
        <w:t>------------+--------------------------------------------------</w:t>
      </w:r>
    </w:p>
    <w:p w:rsidR="00522F7C" w:rsidRPr="00FB75FA" w:rsidRDefault="00522F7C" w:rsidP="00522F7C">
      <w:pPr>
        <w:pStyle w:val="a3"/>
        <w:spacing w:after="0"/>
        <w:rPr>
          <w:sz w:val="16"/>
          <w:szCs w:val="16"/>
        </w:rPr>
      </w:pPr>
      <w:r>
        <w:rPr>
          <w:sz w:val="16"/>
          <w:szCs w:val="16"/>
        </w:rPr>
        <w:t>K  hg-3     | 5.000e-002 0.000e+000 1.157e-011 0.000e+000  0.80</w:t>
      </w:r>
    </w:p>
    <w:p w:rsidR="00522F7C" w:rsidRPr="00FB75FA" w:rsidRDefault="00522F7C" w:rsidP="00522F7C">
      <w:pPr>
        <w:pStyle w:val="a3"/>
        <w:spacing w:after="0"/>
        <w:rPr>
          <w:sz w:val="16"/>
          <w:szCs w:val="16"/>
        </w:rPr>
      </w:pPr>
      <w:r>
        <w:rPr>
          <w:sz w:val="16"/>
          <w:szCs w:val="16"/>
        </w:rPr>
        <w:t>------------+--------------------------------------------------</w:t>
      </w:r>
    </w:p>
    <w:p w:rsidR="00522F7C" w:rsidRPr="00FB75FA" w:rsidRDefault="00522F7C" w:rsidP="00522F7C">
      <w:pPr>
        <w:pStyle w:val="a3"/>
        <w:spacing w:after="0"/>
        <w:rPr>
          <w:sz w:val="16"/>
          <w:szCs w:val="16"/>
        </w:rPr>
      </w:pPr>
      <w:r>
        <w:rPr>
          <w:sz w:val="16"/>
          <w:szCs w:val="16"/>
        </w:rPr>
        <w:t xml:space="preserve">. </w:t>
      </w:r>
    </w:p>
    <w:p w:rsidR="00522F7C" w:rsidRPr="00FB75FA" w:rsidRDefault="00522F7C" w:rsidP="00522F7C">
      <w:pPr>
        <w:pStyle w:val="a3"/>
        <w:spacing w:after="0"/>
        <w:rPr>
          <w:sz w:val="16"/>
          <w:szCs w:val="16"/>
        </w:rPr>
      </w:pPr>
      <w:r>
        <w:rPr>
          <w:sz w:val="16"/>
          <w:szCs w:val="16"/>
        </w:rPr>
        <w:t xml:space="preserve">  </w:t>
      </w:r>
      <w:proofErr w:type="spellStart"/>
      <w:r>
        <w:rPr>
          <w:sz w:val="16"/>
          <w:szCs w:val="16"/>
        </w:rPr>
        <w:t>Наименование</w:t>
      </w:r>
      <w:proofErr w:type="spellEnd"/>
      <w:r>
        <w:rPr>
          <w:sz w:val="16"/>
          <w:szCs w:val="16"/>
        </w:rPr>
        <w:t xml:space="preserve"> = </w:t>
      </w:r>
      <w:proofErr w:type="spellStart"/>
      <w:r>
        <w:rPr>
          <w:sz w:val="16"/>
          <w:szCs w:val="16"/>
        </w:rPr>
        <w:t>pmu</w:t>
      </w:r>
      <w:proofErr w:type="spellEnd"/>
    </w:p>
    <w:p w:rsidR="00522F7C" w:rsidRPr="00FB75FA" w:rsidRDefault="00522F7C" w:rsidP="00522F7C">
      <w:pPr>
        <w:pStyle w:val="a3"/>
        <w:spacing w:after="0"/>
        <w:rPr>
          <w:sz w:val="16"/>
          <w:szCs w:val="16"/>
        </w:rPr>
      </w:pPr>
      <w:r>
        <w:rPr>
          <w:sz w:val="16"/>
          <w:szCs w:val="16"/>
        </w:rPr>
        <w:t xml:space="preserve">  </w:t>
      </w:r>
      <w:proofErr w:type="spellStart"/>
      <w:r>
        <w:rPr>
          <w:sz w:val="16"/>
          <w:szCs w:val="16"/>
        </w:rPr>
        <w:t>Единица</w:t>
      </w:r>
      <w:proofErr w:type="spellEnd"/>
      <w:r>
        <w:rPr>
          <w:sz w:val="16"/>
          <w:szCs w:val="16"/>
        </w:rPr>
        <w:t xml:space="preserve"> = г</w:t>
      </w:r>
    </w:p>
    <w:p w:rsidR="00522F7C" w:rsidRPr="00FB75FA" w:rsidRDefault="00522F7C" w:rsidP="00522F7C">
      <w:pPr>
        <w:pStyle w:val="a3"/>
        <w:spacing w:after="0"/>
        <w:rPr>
          <w:sz w:val="16"/>
          <w:szCs w:val="16"/>
        </w:rPr>
      </w:pPr>
      <w:r>
        <w:rPr>
          <w:sz w:val="16"/>
          <w:szCs w:val="16"/>
        </w:rPr>
        <w:t xml:space="preserve">  </w:t>
      </w:r>
      <w:proofErr w:type="spellStart"/>
      <w:r>
        <w:rPr>
          <w:sz w:val="16"/>
          <w:szCs w:val="16"/>
        </w:rPr>
        <w:t>Норма</w:t>
      </w:r>
      <w:proofErr w:type="spellEnd"/>
      <w:r>
        <w:rPr>
          <w:sz w:val="16"/>
          <w:szCs w:val="16"/>
        </w:rPr>
        <w:t xml:space="preserve"> = 8.00000</w:t>
      </w:r>
    </w:p>
    <w:p w:rsidR="00522F7C" w:rsidRPr="00FB75FA" w:rsidRDefault="00522F7C" w:rsidP="00522F7C">
      <w:pPr>
        <w:pStyle w:val="a3"/>
        <w:spacing w:after="0"/>
        <w:rPr>
          <w:sz w:val="16"/>
          <w:szCs w:val="16"/>
        </w:rPr>
      </w:pPr>
      <w:r>
        <w:rPr>
          <w:sz w:val="16"/>
          <w:szCs w:val="16"/>
        </w:rPr>
        <w:t xml:space="preserve">  </w:t>
      </w:r>
      <w:proofErr w:type="spellStart"/>
      <w:r>
        <w:rPr>
          <w:sz w:val="16"/>
          <w:szCs w:val="16"/>
        </w:rPr>
        <w:t>Vsed</w:t>
      </w:r>
      <w:proofErr w:type="spellEnd"/>
      <w:r>
        <w:rPr>
          <w:sz w:val="16"/>
          <w:szCs w:val="16"/>
        </w:rPr>
        <w:t xml:space="preserve"> = 0.0600</w:t>
      </w:r>
    </w:p>
    <w:p w:rsidR="00522F7C" w:rsidRPr="00FB75FA" w:rsidRDefault="00522F7C" w:rsidP="00522F7C">
      <w:pPr>
        <w:pStyle w:val="a3"/>
        <w:spacing w:after="0"/>
        <w:rPr>
          <w:sz w:val="16"/>
          <w:szCs w:val="16"/>
        </w:rPr>
      </w:pPr>
      <w:r>
        <w:rPr>
          <w:sz w:val="16"/>
          <w:szCs w:val="16"/>
        </w:rPr>
        <w:t>-</w:t>
      </w:r>
    </w:p>
    <w:p w:rsidR="00522F7C" w:rsidRPr="00FB75FA" w:rsidRDefault="00522F7C" w:rsidP="00522F7C">
      <w:pPr>
        <w:pStyle w:val="a3"/>
        <w:spacing w:after="0"/>
        <w:rPr>
          <w:sz w:val="16"/>
          <w:szCs w:val="16"/>
        </w:rPr>
      </w:pPr>
      <w:r>
        <w:rPr>
          <w:sz w:val="16"/>
          <w:szCs w:val="16"/>
        </w:rPr>
        <w:t xml:space="preserve">! </w:t>
      </w:r>
      <w:proofErr w:type="spellStart"/>
      <w:r>
        <w:rPr>
          <w:sz w:val="16"/>
          <w:szCs w:val="16"/>
        </w:rPr>
        <w:t>Вещество</w:t>
      </w:r>
      <w:proofErr w:type="spellEnd"/>
      <w:r>
        <w:rPr>
          <w:sz w:val="16"/>
          <w:szCs w:val="16"/>
        </w:rPr>
        <w:t xml:space="preserve"> |       </w:t>
      </w:r>
      <w:proofErr w:type="spellStart"/>
      <w:r>
        <w:rPr>
          <w:sz w:val="16"/>
          <w:szCs w:val="16"/>
        </w:rPr>
        <w:t>Vdep</w:t>
      </w:r>
      <w:proofErr w:type="spellEnd"/>
      <w:r>
        <w:rPr>
          <w:sz w:val="16"/>
          <w:szCs w:val="16"/>
        </w:rPr>
        <w:t xml:space="preserve">       </w:t>
      </w:r>
      <w:proofErr w:type="spellStart"/>
      <w:r>
        <w:rPr>
          <w:sz w:val="16"/>
          <w:szCs w:val="16"/>
        </w:rPr>
        <w:t>Refc</w:t>
      </w:r>
      <w:proofErr w:type="spellEnd"/>
      <w:r>
        <w:rPr>
          <w:sz w:val="16"/>
          <w:szCs w:val="16"/>
        </w:rPr>
        <w:t xml:space="preserve">       </w:t>
      </w:r>
      <w:proofErr w:type="spellStart"/>
      <w:r>
        <w:rPr>
          <w:sz w:val="16"/>
          <w:szCs w:val="16"/>
        </w:rPr>
        <w:t>Refd</w:t>
      </w:r>
      <w:proofErr w:type="spellEnd"/>
      <w:r>
        <w:rPr>
          <w:sz w:val="16"/>
          <w:szCs w:val="16"/>
        </w:rPr>
        <w:t xml:space="preserve">       </w:t>
      </w:r>
      <w:proofErr w:type="spellStart"/>
      <w:r>
        <w:rPr>
          <w:sz w:val="16"/>
          <w:szCs w:val="16"/>
        </w:rPr>
        <w:t>Rfak</w:t>
      </w:r>
      <w:proofErr w:type="spellEnd"/>
      <w:r>
        <w:rPr>
          <w:sz w:val="16"/>
          <w:szCs w:val="16"/>
        </w:rPr>
        <w:t xml:space="preserve">  </w:t>
      </w:r>
      <w:proofErr w:type="spellStart"/>
      <w:r>
        <w:rPr>
          <w:sz w:val="16"/>
          <w:szCs w:val="16"/>
        </w:rPr>
        <w:t>Rexp</w:t>
      </w:r>
      <w:proofErr w:type="spellEnd"/>
    </w:p>
    <w:p w:rsidR="00522F7C" w:rsidRPr="00FB75FA" w:rsidRDefault="00522F7C" w:rsidP="00522F7C">
      <w:pPr>
        <w:pStyle w:val="a3"/>
        <w:spacing w:after="0"/>
        <w:rPr>
          <w:sz w:val="16"/>
          <w:szCs w:val="16"/>
        </w:rPr>
      </w:pPr>
      <w:r>
        <w:rPr>
          <w:sz w:val="16"/>
          <w:szCs w:val="16"/>
        </w:rPr>
        <w:t>------------+--------------------------------------------------</w:t>
      </w:r>
    </w:p>
    <w:p w:rsidR="00522F7C" w:rsidRPr="00FB75FA" w:rsidRDefault="00522F7C" w:rsidP="00522F7C">
      <w:pPr>
        <w:pStyle w:val="a3"/>
        <w:spacing w:after="0"/>
        <w:rPr>
          <w:sz w:val="16"/>
          <w:szCs w:val="16"/>
        </w:rPr>
      </w:pPr>
      <w:r>
        <w:rPr>
          <w:sz w:val="16"/>
          <w:szCs w:val="16"/>
        </w:rPr>
        <w:t xml:space="preserve">K  </w:t>
      </w:r>
      <w:proofErr w:type="spellStart"/>
      <w:r>
        <w:rPr>
          <w:sz w:val="16"/>
          <w:szCs w:val="16"/>
        </w:rPr>
        <w:t>pm</w:t>
      </w:r>
      <w:proofErr w:type="spellEnd"/>
      <w:r>
        <w:rPr>
          <w:sz w:val="16"/>
          <w:szCs w:val="16"/>
        </w:rPr>
        <w:t>-u     | 7.000e-002 4.000e-005 4.051e-006 0.000e+000  0.80</w:t>
      </w:r>
    </w:p>
    <w:p w:rsidR="00522F7C" w:rsidRPr="00FB75FA" w:rsidRDefault="00522F7C" w:rsidP="00522F7C">
      <w:pPr>
        <w:pStyle w:val="a3"/>
        <w:spacing w:after="0"/>
        <w:rPr>
          <w:sz w:val="16"/>
          <w:szCs w:val="16"/>
        </w:rPr>
      </w:pPr>
      <w:r>
        <w:rPr>
          <w:sz w:val="16"/>
          <w:szCs w:val="16"/>
        </w:rPr>
        <w:t xml:space="preserve">K  </w:t>
      </w:r>
      <w:proofErr w:type="spellStart"/>
      <w:r>
        <w:rPr>
          <w:sz w:val="16"/>
          <w:szCs w:val="16"/>
        </w:rPr>
        <w:t>pb</w:t>
      </w:r>
      <w:proofErr w:type="spellEnd"/>
      <w:r>
        <w:rPr>
          <w:sz w:val="16"/>
          <w:szCs w:val="16"/>
        </w:rPr>
        <w:t>-u     | 7.000e-002 5.000e-007 1.157e-009 0.000e+000  0.80</w:t>
      </w:r>
    </w:p>
    <w:p w:rsidR="00522F7C" w:rsidRPr="0002287B" w:rsidRDefault="00522F7C" w:rsidP="00522F7C">
      <w:pPr>
        <w:pStyle w:val="a3"/>
        <w:spacing w:after="0"/>
        <w:rPr>
          <w:sz w:val="16"/>
          <w:szCs w:val="16"/>
        </w:rPr>
      </w:pPr>
      <w:r w:rsidRPr="0002287B">
        <w:rPr>
          <w:sz w:val="16"/>
          <w:szCs w:val="16"/>
        </w:rPr>
        <w:t xml:space="preserve">K  </w:t>
      </w:r>
      <w:proofErr w:type="spellStart"/>
      <w:r w:rsidRPr="0002287B">
        <w:rPr>
          <w:sz w:val="16"/>
          <w:szCs w:val="16"/>
        </w:rPr>
        <w:t>as</w:t>
      </w:r>
      <w:proofErr w:type="spellEnd"/>
      <w:r w:rsidRPr="0002287B">
        <w:rPr>
          <w:sz w:val="16"/>
          <w:szCs w:val="16"/>
        </w:rPr>
        <w:t>-u     | 7.000e-002 0.000e+000 4.630e-011 0.000e+000  0.80</w:t>
      </w:r>
    </w:p>
    <w:p w:rsidR="00522F7C" w:rsidRPr="0002287B" w:rsidRDefault="00522F7C" w:rsidP="00522F7C">
      <w:pPr>
        <w:pStyle w:val="a3"/>
        <w:spacing w:after="0"/>
        <w:rPr>
          <w:sz w:val="16"/>
          <w:szCs w:val="16"/>
        </w:rPr>
      </w:pPr>
      <w:r w:rsidRPr="0002287B">
        <w:rPr>
          <w:sz w:val="16"/>
          <w:szCs w:val="16"/>
        </w:rPr>
        <w:t xml:space="preserve">K  </w:t>
      </w:r>
      <w:proofErr w:type="spellStart"/>
      <w:r w:rsidRPr="0002287B">
        <w:rPr>
          <w:sz w:val="16"/>
          <w:szCs w:val="16"/>
        </w:rPr>
        <w:t>cd</w:t>
      </w:r>
      <w:proofErr w:type="spellEnd"/>
      <w:r w:rsidRPr="0002287B">
        <w:rPr>
          <w:sz w:val="16"/>
          <w:szCs w:val="16"/>
        </w:rPr>
        <w:t>-u     | 7.000e-002 2.000e-008 2.315e-011 0.000e+000  0.80</w:t>
      </w:r>
    </w:p>
    <w:p w:rsidR="00522F7C" w:rsidRPr="0002287B" w:rsidRDefault="00522F7C" w:rsidP="00522F7C">
      <w:pPr>
        <w:pStyle w:val="a3"/>
        <w:spacing w:after="0"/>
        <w:rPr>
          <w:sz w:val="16"/>
          <w:szCs w:val="16"/>
        </w:rPr>
      </w:pPr>
      <w:r w:rsidRPr="0002287B">
        <w:rPr>
          <w:sz w:val="16"/>
          <w:szCs w:val="16"/>
        </w:rPr>
        <w:t xml:space="preserve">K  </w:t>
      </w:r>
      <w:proofErr w:type="spellStart"/>
      <w:r w:rsidRPr="0002287B">
        <w:rPr>
          <w:sz w:val="16"/>
          <w:szCs w:val="16"/>
        </w:rPr>
        <w:t>xx</w:t>
      </w:r>
      <w:proofErr w:type="spellEnd"/>
      <w:r w:rsidRPr="0002287B">
        <w:rPr>
          <w:sz w:val="16"/>
          <w:szCs w:val="16"/>
        </w:rPr>
        <w:t>-u     | 7.000e-002 1.000e+000 1.157e-005 0.000e+000  0.80</w:t>
      </w:r>
    </w:p>
    <w:p w:rsidR="00522F7C" w:rsidRPr="0002287B" w:rsidRDefault="00522F7C" w:rsidP="00522F7C">
      <w:pPr>
        <w:pStyle w:val="a3"/>
        <w:spacing w:after="0"/>
        <w:rPr>
          <w:sz w:val="16"/>
          <w:szCs w:val="16"/>
        </w:rPr>
      </w:pPr>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 </w:t>
      </w:r>
      <w:proofErr w:type="spellStart"/>
      <w:r>
        <w:rPr>
          <w:sz w:val="16"/>
          <w:szCs w:val="16"/>
        </w:rPr>
        <w:t>химич</w:t>
      </w:r>
      <w:r w:rsidRPr="0002287B">
        <w:rPr>
          <w:sz w:val="16"/>
          <w:szCs w:val="16"/>
        </w:rPr>
        <w:t>.</w:t>
      </w:r>
      <w:r>
        <w:rPr>
          <w:sz w:val="16"/>
          <w:szCs w:val="16"/>
        </w:rPr>
        <w:t>деф</w:t>
      </w:r>
      <w:proofErr w:type="spellEnd"/>
    </w:p>
    <w:p w:rsidR="00522F7C" w:rsidRPr="00FF0044" w:rsidRDefault="00522F7C" w:rsidP="00522F7C">
      <w:pPr>
        <w:pStyle w:val="a3"/>
        <w:spacing w:after="0"/>
        <w:rPr>
          <w:sz w:val="16"/>
          <w:szCs w:val="16"/>
          <w:lang w:val="en-US"/>
        </w:rPr>
      </w:pPr>
      <w:r w:rsidRPr="00FF0044">
        <w:rPr>
          <w:sz w:val="16"/>
          <w:szCs w:val="16"/>
          <w:lang w:val="en-US"/>
        </w:rPr>
        <w:t xml:space="preserve">. </w:t>
      </w:r>
    </w:p>
    <w:p w:rsidR="00522F7C" w:rsidRPr="00FF0044" w:rsidRDefault="00522F7C" w:rsidP="00522F7C">
      <w:pPr>
        <w:pStyle w:val="a3"/>
        <w:spacing w:after="0"/>
        <w:rPr>
          <w:sz w:val="16"/>
          <w:szCs w:val="16"/>
          <w:lang w:val="en-US"/>
        </w:rPr>
      </w:pPr>
      <w:r w:rsidRPr="00FF0044">
        <w:rPr>
          <w:sz w:val="16"/>
          <w:szCs w:val="16"/>
          <w:lang w:val="en-US"/>
        </w:rPr>
        <w:t xml:space="preserve">! created\from </w:t>
      </w:r>
      <w:proofErr w:type="gramStart"/>
      <w:r w:rsidRPr="00FF0044">
        <w:rPr>
          <w:sz w:val="16"/>
          <w:szCs w:val="16"/>
          <w:lang w:val="en-US"/>
        </w:rPr>
        <w:t xml:space="preserve">|  </w:t>
      </w:r>
      <w:proofErr w:type="spellStart"/>
      <w:r w:rsidRPr="00FF0044">
        <w:rPr>
          <w:sz w:val="16"/>
          <w:szCs w:val="16"/>
          <w:lang w:val="en-US"/>
        </w:rPr>
        <w:t>gas.no</w:t>
      </w:r>
      <w:proofErr w:type="spellEnd"/>
      <w:proofErr w:type="gramEnd"/>
    </w:p>
    <w:p w:rsidR="00522F7C" w:rsidRPr="00FF0044" w:rsidRDefault="00522F7C" w:rsidP="00522F7C">
      <w:pPr>
        <w:pStyle w:val="a3"/>
        <w:spacing w:after="0"/>
        <w:rPr>
          <w:sz w:val="16"/>
          <w:szCs w:val="16"/>
          <w:lang w:val="en-US"/>
        </w:rPr>
      </w:pPr>
      <w:r w:rsidRPr="00FF0044">
        <w:rPr>
          <w:sz w:val="16"/>
          <w:szCs w:val="16"/>
          <w:lang w:val="en-US"/>
        </w:rPr>
        <w:t>---------------+--------</w:t>
      </w:r>
    </w:p>
    <w:p w:rsidR="00522F7C" w:rsidRPr="00FF0044" w:rsidRDefault="00522F7C" w:rsidP="00522F7C">
      <w:pPr>
        <w:pStyle w:val="a3"/>
        <w:spacing w:after="0"/>
        <w:rPr>
          <w:sz w:val="16"/>
          <w:szCs w:val="16"/>
          <w:lang w:val="en-US"/>
        </w:rPr>
      </w:pPr>
      <w:proofErr w:type="gramStart"/>
      <w:r w:rsidRPr="00FF0044">
        <w:rPr>
          <w:sz w:val="16"/>
          <w:szCs w:val="16"/>
          <w:lang w:val="en-US"/>
        </w:rPr>
        <w:t>C  gas.no2</w:t>
      </w:r>
      <w:proofErr w:type="gramEnd"/>
      <w:r w:rsidRPr="00FF0044">
        <w:rPr>
          <w:sz w:val="16"/>
          <w:szCs w:val="16"/>
          <w:lang w:val="en-US"/>
        </w:rPr>
        <w:t xml:space="preserve">     |       ?</w:t>
      </w:r>
    </w:p>
    <w:p w:rsidR="00522F7C" w:rsidRPr="00FF0044" w:rsidRDefault="00522F7C" w:rsidP="00522F7C">
      <w:pPr>
        <w:pStyle w:val="a3"/>
        <w:spacing w:after="0"/>
        <w:rPr>
          <w:sz w:val="16"/>
          <w:szCs w:val="16"/>
          <w:lang w:val="en-US"/>
        </w:rPr>
      </w:pPr>
      <w:proofErr w:type="gramStart"/>
      <w:r w:rsidRPr="00FF0044">
        <w:rPr>
          <w:sz w:val="16"/>
          <w:szCs w:val="16"/>
          <w:lang w:val="en-US"/>
        </w:rPr>
        <w:t xml:space="preserve">C  </w:t>
      </w:r>
      <w:proofErr w:type="spellStart"/>
      <w:r w:rsidRPr="00FF0044">
        <w:rPr>
          <w:sz w:val="16"/>
          <w:szCs w:val="16"/>
          <w:lang w:val="en-US"/>
        </w:rPr>
        <w:t>gas.no</w:t>
      </w:r>
      <w:proofErr w:type="spellEnd"/>
      <w:proofErr w:type="gramEnd"/>
      <w:r w:rsidRPr="00FF0044">
        <w:rPr>
          <w:sz w:val="16"/>
          <w:szCs w:val="16"/>
          <w:lang w:val="en-US"/>
        </w:rPr>
        <w:t xml:space="preserve">      |       ?</w:t>
      </w:r>
    </w:p>
    <w:p w:rsidR="00522F7C" w:rsidRPr="00FF0044" w:rsidRDefault="00522F7C" w:rsidP="00522F7C">
      <w:pPr>
        <w:pStyle w:val="a3"/>
        <w:spacing w:after="0"/>
        <w:rPr>
          <w:sz w:val="16"/>
          <w:szCs w:val="16"/>
          <w:lang w:val="en-US"/>
        </w:rPr>
      </w:pPr>
      <w:r w:rsidRPr="00FF0044">
        <w:rPr>
          <w:sz w:val="16"/>
          <w:szCs w:val="16"/>
          <w:lang w:val="en-US"/>
        </w:rPr>
        <w:t>---------------+--------</w:t>
      </w:r>
    </w:p>
    <w:p w:rsidR="00522F7C" w:rsidRPr="00FF0044" w:rsidRDefault="00522F7C" w:rsidP="00522F7C">
      <w:pPr>
        <w:pStyle w:val="a3"/>
        <w:spacing w:after="0"/>
        <w:rPr>
          <w:sz w:val="16"/>
          <w:szCs w:val="16"/>
          <w:lang w:val="en-US"/>
        </w:rPr>
      </w:pPr>
      <w:r w:rsidRPr="00FF0044">
        <w:rPr>
          <w:sz w:val="16"/>
          <w:szCs w:val="16"/>
          <w:lang w:val="en-US"/>
        </w:rPr>
        <w:t xml:space="preserve">==================================================== </w:t>
      </w:r>
      <w:proofErr w:type="spellStart"/>
      <w:r>
        <w:rPr>
          <w:sz w:val="16"/>
          <w:szCs w:val="16"/>
        </w:rPr>
        <w:t>выбросы</w:t>
      </w:r>
      <w:proofErr w:type="spellEnd"/>
      <w:r w:rsidRPr="00FF0044">
        <w:rPr>
          <w:sz w:val="16"/>
          <w:szCs w:val="16"/>
          <w:lang w:val="en-US"/>
        </w:rPr>
        <w:t>.</w:t>
      </w:r>
      <w:proofErr w:type="spellStart"/>
      <w:r>
        <w:rPr>
          <w:sz w:val="16"/>
          <w:szCs w:val="16"/>
        </w:rPr>
        <w:t>деф</w:t>
      </w:r>
      <w:proofErr w:type="spellEnd"/>
    </w:p>
    <w:p w:rsidR="00522F7C" w:rsidRPr="00FF0044" w:rsidRDefault="00522F7C" w:rsidP="00522F7C">
      <w:pPr>
        <w:pStyle w:val="a3"/>
        <w:spacing w:after="0"/>
        <w:rPr>
          <w:sz w:val="16"/>
          <w:szCs w:val="16"/>
          <w:lang w:val="en-US"/>
        </w:rPr>
      </w:pPr>
      <w:r w:rsidRPr="00FF0044">
        <w:rPr>
          <w:sz w:val="16"/>
          <w:szCs w:val="16"/>
          <w:lang w:val="en-US"/>
        </w:rPr>
        <w:t xml:space="preserve">. </w:t>
      </w:r>
    </w:p>
    <w:p w:rsidR="00522F7C" w:rsidRPr="00FF0044" w:rsidRDefault="00522F7C" w:rsidP="00522F7C">
      <w:pPr>
        <w:pStyle w:val="a3"/>
        <w:spacing w:after="0"/>
        <w:rPr>
          <w:sz w:val="16"/>
          <w:szCs w:val="16"/>
          <w:lang w:val="en-US"/>
        </w:rPr>
      </w:pPr>
      <w:r w:rsidRPr="00FF0044">
        <w:rPr>
          <w:sz w:val="16"/>
          <w:szCs w:val="16"/>
          <w:lang w:val="en-US"/>
        </w:rPr>
        <w:t xml:space="preserve">! </w:t>
      </w:r>
      <w:r>
        <w:rPr>
          <w:sz w:val="16"/>
          <w:szCs w:val="16"/>
        </w:rPr>
        <w:t>ИСТОЧНИК</w:t>
      </w:r>
      <w:r w:rsidRPr="00FF0044">
        <w:rPr>
          <w:sz w:val="16"/>
          <w:szCs w:val="16"/>
          <w:lang w:val="en-US"/>
        </w:rPr>
        <w:t xml:space="preserve"> |      gas.so2      gas.nox      gas.no2       </w:t>
      </w:r>
      <w:proofErr w:type="spellStart"/>
      <w:r w:rsidRPr="00FF0044">
        <w:rPr>
          <w:sz w:val="16"/>
          <w:szCs w:val="16"/>
          <w:lang w:val="en-US"/>
        </w:rPr>
        <w:t>gas.no</w:t>
      </w:r>
      <w:proofErr w:type="spellEnd"/>
      <w:r w:rsidRPr="00FF0044">
        <w:rPr>
          <w:sz w:val="16"/>
          <w:szCs w:val="16"/>
          <w:lang w:val="en-US"/>
        </w:rPr>
        <w:t xml:space="preserve">      gas.nh3        </w:t>
      </w:r>
      <w:proofErr w:type="spellStart"/>
      <w:r w:rsidRPr="00FF0044">
        <w:rPr>
          <w:sz w:val="16"/>
          <w:szCs w:val="16"/>
          <w:lang w:val="en-US"/>
        </w:rPr>
        <w:t>gas.f</w:t>
      </w:r>
      <w:proofErr w:type="spellEnd"/>
      <w:r w:rsidRPr="00FF0044">
        <w:rPr>
          <w:sz w:val="16"/>
          <w:szCs w:val="16"/>
          <w:lang w:val="en-US"/>
        </w:rPr>
        <w:t xml:space="preserve">     gas.pm-1     gas.pm-2     pmu.pm-u     gas.pb-1     gas.pb-2     </w:t>
      </w:r>
      <w:proofErr w:type="spellStart"/>
      <w:r w:rsidRPr="00FF0044">
        <w:rPr>
          <w:sz w:val="16"/>
          <w:szCs w:val="16"/>
          <w:lang w:val="en-US"/>
        </w:rPr>
        <w:t>pmu.pb</w:t>
      </w:r>
      <w:proofErr w:type="spellEnd"/>
      <w:r w:rsidRPr="00FF0044">
        <w:rPr>
          <w:sz w:val="16"/>
          <w:szCs w:val="16"/>
          <w:lang w:val="en-US"/>
        </w:rPr>
        <w:t xml:space="preserve">-u     gas.as-1     gas.as-2     </w:t>
      </w:r>
      <w:proofErr w:type="spellStart"/>
      <w:r w:rsidRPr="00FF0044">
        <w:rPr>
          <w:sz w:val="16"/>
          <w:szCs w:val="16"/>
          <w:lang w:val="en-US"/>
        </w:rPr>
        <w:t>pmu.as</w:t>
      </w:r>
      <w:proofErr w:type="spellEnd"/>
      <w:r w:rsidRPr="00FF0044">
        <w:rPr>
          <w:sz w:val="16"/>
          <w:szCs w:val="16"/>
          <w:lang w:val="en-US"/>
        </w:rPr>
        <w:t xml:space="preserve">-u     gas.cd-1     gas.cd-2     pmu.cd-u       </w:t>
      </w:r>
      <w:proofErr w:type="spellStart"/>
      <w:r w:rsidRPr="00FF0044">
        <w:rPr>
          <w:sz w:val="16"/>
          <w:szCs w:val="16"/>
          <w:lang w:val="en-US"/>
        </w:rPr>
        <w:t>gas.hg</w:t>
      </w:r>
      <w:proofErr w:type="spellEnd"/>
      <w:r w:rsidRPr="00FF0044">
        <w:rPr>
          <w:sz w:val="16"/>
          <w:szCs w:val="16"/>
          <w:lang w:val="en-US"/>
        </w:rPr>
        <w:t xml:space="preserve">     pm3.hg-3     gas.xx-1     gas.xx-2     </w:t>
      </w:r>
      <w:proofErr w:type="spellStart"/>
      <w:r w:rsidRPr="00FF0044">
        <w:rPr>
          <w:sz w:val="16"/>
          <w:szCs w:val="16"/>
          <w:lang w:val="en-US"/>
        </w:rPr>
        <w:t>pmu.xx</w:t>
      </w:r>
      <w:proofErr w:type="spellEnd"/>
      <w:r w:rsidRPr="00FF0044">
        <w:rPr>
          <w:sz w:val="16"/>
          <w:szCs w:val="16"/>
          <w:lang w:val="en-US"/>
        </w:rPr>
        <w:t>-u</w:t>
      </w:r>
    </w:p>
    <w:p w:rsidR="00522F7C" w:rsidRPr="0002287B" w:rsidRDefault="00522F7C" w:rsidP="00522F7C">
      <w:pPr>
        <w:pStyle w:val="a3"/>
        <w:spacing w:after="0"/>
        <w:rPr>
          <w:sz w:val="16"/>
          <w:szCs w:val="16"/>
        </w:rPr>
      </w:pPr>
      <w:r w:rsidRPr="0002287B">
        <w:rPr>
          <w:sz w:val="16"/>
          <w:szCs w:val="16"/>
        </w:rPr>
        <w:t>---------+-----------------------------------------------------------------------------------------------------------------------------------------------------------------------------------------------------------------------------------------------------------------------------------------------------------</w:t>
      </w:r>
    </w:p>
    <w:p w:rsidR="00522F7C" w:rsidRPr="0002287B" w:rsidRDefault="00522F7C" w:rsidP="00522F7C">
      <w:pPr>
        <w:pStyle w:val="a3"/>
        <w:spacing w:after="0"/>
        <w:rPr>
          <w:sz w:val="16"/>
          <w:szCs w:val="16"/>
        </w:rPr>
      </w:pPr>
      <w:r w:rsidRPr="0002287B">
        <w:rPr>
          <w:sz w:val="16"/>
          <w:szCs w:val="16"/>
        </w:rPr>
        <w:t>E     01 |   4.917e+000   1.969e+001   1.969e+000   1.156e+001   8.860e-001   9.722e-002   7.876e-001   1.378e-001   5.907e-002   3.938e-002   6.891e-003   2.953e-004   3.938e-003   6.891e-004   2.953e-004   3.938e-003   6.891e-004   2.953e-004   2.658e-003   2.778e-004   7.876e-006   1.378e-006   5.907e-007</w:t>
      </w:r>
    </w:p>
    <w:p w:rsidR="00522F7C" w:rsidRPr="0002287B" w:rsidRDefault="00522F7C" w:rsidP="00522F7C">
      <w:pPr>
        <w:pStyle w:val="a3"/>
        <w:spacing w:after="0"/>
        <w:rPr>
          <w:sz w:val="16"/>
          <w:szCs w:val="16"/>
        </w:rPr>
      </w:pPr>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 </w:t>
      </w:r>
      <w:proofErr w:type="spellStart"/>
      <w:r>
        <w:rPr>
          <w:sz w:val="16"/>
          <w:szCs w:val="16"/>
        </w:rPr>
        <w:t>монитор</w:t>
      </w:r>
      <w:r w:rsidRPr="0002287B">
        <w:rPr>
          <w:sz w:val="16"/>
          <w:szCs w:val="16"/>
        </w:rPr>
        <w:t>.</w:t>
      </w:r>
      <w:r>
        <w:rPr>
          <w:sz w:val="16"/>
          <w:szCs w:val="16"/>
        </w:rPr>
        <w:t>опр</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 </w:t>
      </w:r>
    </w:p>
    <w:p w:rsidR="00522F7C" w:rsidRPr="0002287B" w:rsidRDefault="00522F7C" w:rsidP="00522F7C">
      <w:pPr>
        <w:pStyle w:val="a3"/>
        <w:spacing w:after="0"/>
        <w:rPr>
          <w:sz w:val="16"/>
          <w:szCs w:val="16"/>
        </w:rPr>
      </w:pPr>
      <w:r w:rsidRPr="0002287B">
        <w:rPr>
          <w:sz w:val="16"/>
          <w:szCs w:val="16"/>
        </w:rPr>
        <w:t xml:space="preserve">! № |      </w:t>
      </w:r>
      <w:proofErr w:type="spellStart"/>
      <w:r w:rsidRPr="0002287B">
        <w:rPr>
          <w:sz w:val="16"/>
          <w:szCs w:val="16"/>
        </w:rPr>
        <w:t>Xp</w:t>
      </w:r>
      <w:proofErr w:type="spellEnd"/>
      <w:r w:rsidRPr="0002287B">
        <w:rPr>
          <w:sz w:val="16"/>
          <w:szCs w:val="16"/>
        </w:rPr>
        <w:t xml:space="preserve">      </w:t>
      </w:r>
      <w:proofErr w:type="spellStart"/>
      <w:r w:rsidRPr="0002287B">
        <w:rPr>
          <w:sz w:val="16"/>
          <w:szCs w:val="16"/>
        </w:rPr>
        <w:t>Yp</w:t>
      </w:r>
      <w:proofErr w:type="spellEnd"/>
      <w:r w:rsidRPr="0002287B">
        <w:rPr>
          <w:sz w:val="16"/>
          <w:szCs w:val="16"/>
        </w:rPr>
        <w:t xml:space="preserve">    </w:t>
      </w:r>
      <w:proofErr w:type="spellStart"/>
      <w:r w:rsidRPr="0002287B">
        <w:rPr>
          <w:sz w:val="16"/>
          <w:szCs w:val="16"/>
        </w:rPr>
        <w:t>Hp</w:t>
      </w:r>
      <w:proofErr w:type="spellEnd"/>
    </w:p>
    <w:p w:rsidR="00522F7C" w:rsidRPr="0002287B" w:rsidRDefault="00522F7C" w:rsidP="00522F7C">
      <w:pPr>
        <w:pStyle w:val="a3"/>
        <w:spacing w:after="0"/>
        <w:rPr>
          <w:sz w:val="16"/>
          <w:szCs w:val="16"/>
        </w:rPr>
      </w:pPr>
      <w:r w:rsidRPr="0002287B">
        <w:rPr>
          <w:sz w:val="16"/>
          <w:szCs w:val="16"/>
        </w:rPr>
        <w:t>------+----------------------</w:t>
      </w:r>
    </w:p>
    <w:p w:rsidR="00522F7C" w:rsidRPr="0002287B" w:rsidRDefault="00522F7C" w:rsidP="00522F7C">
      <w:pPr>
        <w:pStyle w:val="a3"/>
        <w:spacing w:after="0"/>
        <w:rPr>
          <w:sz w:val="16"/>
          <w:szCs w:val="16"/>
        </w:rPr>
      </w:pPr>
      <w:r w:rsidRPr="0002287B">
        <w:rPr>
          <w:sz w:val="16"/>
          <w:szCs w:val="16"/>
        </w:rPr>
        <w:t>M  01 |   824.0   866.5   1.5</w:t>
      </w:r>
    </w:p>
    <w:p w:rsidR="00522F7C" w:rsidRPr="0002287B" w:rsidRDefault="00522F7C" w:rsidP="00522F7C">
      <w:pPr>
        <w:pStyle w:val="a3"/>
        <w:spacing w:after="0"/>
        <w:rPr>
          <w:sz w:val="16"/>
          <w:szCs w:val="16"/>
        </w:rPr>
      </w:pPr>
      <w:r w:rsidRPr="0002287B">
        <w:rPr>
          <w:sz w:val="16"/>
          <w:szCs w:val="16"/>
        </w:rPr>
        <w:t>M  02 |   883.0   820.0   1.5</w:t>
      </w:r>
    </w:p>
    <w:p w:rsidR="00522F7C" w:rsidRPr="0002287B" w:rsidRDefault="00522F7C" w:rsidP="00522F7C">
      <w:pPr>
        <w:pStyle w:val="a3"/>
        <w:spacing w:after="0"/>
        <w:rPr>
          <w:sz w:val="16"/>
          <w:szCs w:val="16"/>
        </w:rPr>
      </w:pPr>
      <w:r w:rsidRPr="0002287B">
        <w:rPr>
          <w:sz w:val="16"/>
          <w:szCs w:val="16"/>
        </w:rPr>
        <w:t>M  03 |  1360.9   418.2   1.5</w:t>
      </w:r>
    </w:p>
    <w:p w:rsidR="00522F7C" w:rsidRPr="0002287B" w:rsidRDefault="00522F7C" w:rsidP="00522F7C">
      <w:pPr>
        <w:pStyle w:val="a3"/>
        <w:spacing w:after="0"/>
        <w:rPr>
          <w:sz w:val="16"/>
          <w:szCs w:val="16"/>
        </w:rPr>
      </w:pPr>
      <w:r w:rsidRPr="0002287B">
        <w:rPr>
          <w:sz w:val="16"/>
          <w:szCs w:val="16"/>
        </w:rPr>
        <w:t>M  04 |  1317.6   278.1   1.5</w:t>
      </w:r>
    </w:p>
    <w:p w:rsidR="00522F7C" w:rsidRPr="0002287B" w:rsidRDefault="00522F7C" w:rsidP="00522F7C">
      <w:pPr>
        <w:pStyle w:val="a3"/>
        <w:spacing w:after="0"/>
        <w:rPr>
          <w:sz w:val="16"/>
          <w:szCs w:val="16"/>
        </w:rPr>
      </w:pPr>
      <w:r w:rsidRPr="0002287B">
        <w:rPr>
          <w:sz w:val="16"/>
          <w:szCs w:val="16"/>
        </w:rPr>
        <w:t>M  05 |  1343.1    95.3   1.5</w:t>
      </w:r>
    </w:p>
    <w:p w:rsidR="00522F7C" w:rsidRPr="0002287B" w:rsidRDefault="00522F7C" w:rsidP="00522F7C">
      <w:pPr>
        <w:pStyle w:val="a3"/>
        <w:spacing w:after="0"/>
        <w:rPr>
          <w:sz w:val="16"/>
          <w:szCs w:val="16"/>
        </w:rPr>
      </w:pPr>
      <w:r w:rsidRPr="0002287B">
        <w:rPr>
          <w:sz w:val="16"/>
          <w:szCs w:val="16"/>
        </w:rPr>
        <w:t>M  06 |  1349.3  -107.5   1.5</w:t>
      </w:r>
    </w:p>
    <w:p w:rsidR="00522F7C" w:rsidRPr="0002287B" w:rsidRDefault="00522F7C" w:rsidP="00522F7C">
      <w:pPr>
        <w:pStyle w:val="a3"/>
        <w:spacing w:after="0"/>
        <w:rPr>
          <w:sz w:val="16"/>
          <w:szCs w:val="16"/>
        </w:rPr>
      </w:pPr>
      <w:r w:rsidRPr="0002287B">
        <w:rPr>
          <w:sz w:val="16"/>
          <w:szCs w:val="16"/>
        </w:rPr>
        <w:t>M  07 | -1669.9  -932.0   1.5</w:t>
      </w:r>
    </w:p>
    <w:p w:rsidR="00522F7C" w:rsidRPr="0002287B" w:rsidRDefault="00522F7C" w:rsidP="00522F7C">
      <w:pPr>
        <w:pStyle w:val="a3"/>
        <w:spacing w:after="0"/>
        <w:rPr>
          <w:sz w:val="16"/>
          <w:szCs w:val="16"/>
        </w:rPr>
      </w:pPr>
      <w:r w:rsidRPr="0002287B">
        <w:rPr>
          <w:sz w:val="16"/>
          <w:szCs w:val="16"/>
        </w:rPr>
        <w:t>M  08 | -1590.4 -1220.8   1.5</w:t>
      </w:r>
    </w:p>
    <w:p w:rsidR="00522F7C" w:rsidRPr="0002287B" w:rsidRDefault="00522F7C" w:rsidP="00522F7C">
      <w:pPr>
        <w:pStyle w:val="a3"/>
        <w:pBdr>
          <w:bottom w:val="double" w:sz="6" w:space="1" w:color="auto"/>
        </w:pBdr>
        <w:spacing w:after="0"/>
        <w:rPr>
          <w:sz w:val="16"/>
          <w:szCs w:val="16"/>
        </w:rPr>
      </w:pPr>
      <w:r w:rsidRPr="0002287B">
        <w:rPr>
          <w:sz w:val="16"/>
          <w:szCs w:val="16"/>
        </w:rPr>
        <w:t>------+----------------------</w:t>
      </w:r>
    </w:p>
    <w:p w:rsidR="00522F7C" w:rsidRPr="0002287B" w:rsidRDefault="00522F7C" w:rsidP="00522F7C">
      <w:pPr>
        <w:pStyle w:val="a3"/>
        <w:spacing w:after="0"/>
        <w:rPr>
          <w:lang w:eastAsia="en-US"/>
        </w:rPr>
      </w:pPr>
    </w:p>
    <w:p w:rsidR="00522F7C" w:rsidRPr="0002287B" w:rsidRDefault="00522F7C" w:rsidP="00522F7C">
      <w:pPr>
        <w:pStyle w:val="a3"/>
        <w:spacing w:after="0"/>
        <w:rPr>
          <w:sz w:val="16"/>
          <w:szCs w:val="16"/>
        </w:rPr>
      </w:pPr>
      <w:r w:rsidRPr="0002287B">
        <w:rPr>
          <w:sz w:val="16"/>
          <w:szCs w:val="16"/>
        </w:rPr>
        <w:t>2020-05-29 08:26:38 LOPREP_1.1.10</w:t>
      </w:r>
    </w:p>
    <w:p w:rsidR="00522F7C" w:rsidRPr="0002287B" w:rsidRDefault="00522F7C" w:rsidP="00522F7C">
      <w:pPr>
        <w:pStyle w:val="a3"/>
        <w:spacing w:after="0"/>
        <w:rPr>
          <w:sz w:val="16"/>
          <w:szCs w:val="16"/>
          <w:lang w:eastAsia="en-US"/>
        </w:rPr>
      </w:pPr>
    </w:p>
    <w:p w:rsidR="00522F7C" w:rsidRPr="0002287B" w:rsidRDefault="00522F7C" w:rsidP="00522F7C">
      <w:pPr>
        <w:pStyle w:val="a3"/>
        <w:spacing w:after="0"/>
        <w:rPr>
          <w:sz w:val="16"/>
          <w:szCs w:val="16"/>
          <w:lang w:val="ru-RU"/>
        </w:rPr>
      </w:pPr>
      <w:r w:rsidRPr="0002287B">
        <w:rPr>
          <w:sz w:val="16"/>
          <w:szCs w:val="16"/>
          <w:lang w:val="ru-RU"/>
        </w:rPr>
        <w:t>Оценка результатов для "</w:t>
      </w:r>
      <w:r>
        <w:rPr>
          <w:sz w:val="16"/>
          <w:szCs w:val="16"/>
        </w:rPr>
        <w:t>d</w:t>
      </w:r>
      <w:r w:rsidRPr="0002287B">
        <w:rPr>
          <w:sz w:val="16"/>
          <w:szCs w:val="16"/>
          <w:lang w:val="ru-RU"/>
        </w:rPr>
        <w:t>:\</w:t>
      </w:r>
      <w:r>
        <w:rPr>
          <w:sz w:val="16"/>
          <w:szCs w:val="16"/>
        </w:rPr>
        <w:t>Dauerrechnung</w:t>
      </w:r>
      <w:r w:rsidRPr="0002287B">
        <w:rPr>
          <w:sz w:val="16"/>
          <w:szCs w:val="16"/>
          <w:lang w:val="ru-RU"/>
        </w:rPr>
        <w:t>\</w:t>
      </w:r>
      <w:r>
        <w:rPr>
          <w:sz w:val="16"/>
          <w:szCs w:val="16"/>
        </w:rPr>
        <w:t>sieb</w:t>
      </w:r>
      <w:r w:rsidRPr="0002287B">
        <w:rPr>
          <w:sz w:val="16"/>
          <w:szCs w:val="16"/>
          <w:lang w:val="ru-RU"/>
        </w:rPr>
        <w:t>\</w:t>
      </w:r>
      <w:r>
        <w:rPr>
          <w:sz w:val="16"/>
          <w:szCs w:val="16"/>
        </w:rPr>
        <w:t>M</w:t>
      </w:r>
      <w:r w:rsidRPr="0002287B">
        <w:rPr>
          <w:sz w:val="16"/>
          <w:szCs w:val="16"/>
          <w:lang w:val="ru-RU"/>
        </w:rPr>
        <w:t>156050\</w:t>
      </w:r>
      <w:proofErr w:type="spellStart"/>
      <w:r>
        <w:rPr>
          <w:sz w:val="16"/>
          <w:szCs w:val="16"/>
        </w:rPr>
        <w:t>Rl</w:t>
      </w:r>
      <w:proofErr w:type="spellEnd"/>
      <w:r w:rsidRPr="0002287B">
        <w:rPr>
          <w:sz w:val="16"/>
          <w:szCs w:val="16"/>
          <w:lang w:val="ru-RU"/>
        </w:rPr>
        <w:t>09\</w:t>
      </w:r>
      <w:proofErr w:type="spellStart"/>
      <w:r>
        <w:rPr>
          <w:sz w:val="16"/>
          <w:szCs w:val="16"/>
        </w:rPr>
        <w:t>austal</w:t>
      </w:r>
      <w:proofErr w:type="spellEnd"/>
      <w:r w:rsidRPr="0002287B">
        <w:rPr>
          <w:sz w:val="16"/>
          <w:szCs w:val="16"/>
          <w:lang w:val="ru-RU"/>
        </w:rPr>
        <w:t>"</w:t>
      </w:r>
    </w:p>
    <w:p w:rsidR="00522F7C" w:rsidRPr="0002287B" w:rsidRDefault="00522F7C" w:rsidP="00522F7C">
      <w:pPr>
        <w:pStyle w:val="a3"/>
        <w:spacing w:after="0"/>
        <w:rPr>
          <w:sz w:val="16"/>
          <w:szCs w:val="16"/>
          <w:lang w:val="ru-RU"/>
        </w:rPr>
      </w:pPr>
      <w:r w:rsidRPr="0002287B">
        <w:rPr>
          <w:sz w:val="16"/>
          <w:szCs w:val="16"/>
          <w:lang w:val="ru-RU"/>
        </w:rPr>
        <w:t>=========================================================================</w:t>
      </w:r>
    </w:p>
    <w:p w:rsidR="00522F7C" w:rsidRPr="0002287B" w:rsidRDefault="00522F7C" w:rsidP="00522F7C">
      <w:pPr>
        <w:pStyle w:val="a3"/>
        <w:spacing w:after="0"/>
        <w:rPr>
          <w:sz w:val="16"/>
          <w:szCs w:val="16"/>
          <w:lang w:val="ru-RU" w:eastAsia="en-US"/>
        </w:rPr>
      </w:pPr>
    </w:p>
    <w:p w:rsidR="00522F7C" w:rsidRPr="0002287B" w:rsidRDefault="00522F7C" w:rsidP="00522F7C">
      <w:pPr>
        <w:pStyle w:val="a3"/>
        <w:spacing w:after="0"/>
        <w:rPr>
          <w:sz w:val="16"/>
          <w:szCs w:val="16"/>
          <w:lang w:val="ru-RU"/>
        </w:rPr>
      </w:pPr>
      <w:r w:rsidRPr="0002287B">
        <w:rPr>
          <w:sz w:val="16"/>
          <w:szCs w:val="16"/>
          <w:lang w:val="ru-RU"/>
        </w:rPr>
        <w:t xml:space="preserve">     </w:t>
      </w:r>
      <w:r>
        <w:rPr>
          <w:sz w:val="16"/>
          <w:szCs w:val="16"/>
        </w:rPr>
        <w:t>DEP</w:t>
      </w:r>
      <w:r w:rsidRPr="0002287B">
        <w:rPr>
          <w:sz w:val="16"/>
          <w:szCs w:val="16"/>
          <w:lang w:val="ru-RU"/>
        </w:rPr>
        <w:t>: Годовая / долгосрочная средняя всего депонирования</w:t>
      </w:r>
    </w:p>
    <w:p w:rsidR="00522F7C" w:rsidRPr="0002287B" w:rsidRDefault="00522F7C" w:rsidP="00522F7C">
      <w:pPr>
        <w:pStyle w:val="a3"/>
        <w:spacing w:after="0"/>
        <w:rPr>
          <w:sz w:val="16"/>
          <w:szCs w:val="16"/>
          <w:lang w:val="ru-RU"/>
        </w:rPr>
      </w:pPr>
      <w:r w:rsidRPr="0002287B">
        <w:rPr>
          <w:sz w:val="16"/>
          <w:szCs w:val="16"/>
          <w:lang w:val="ru-RU"/>
        </w:rPr>
        <w:t xml:space="preserve">     </w:t>
      </w:r>
      <w:r>
        <w:rPr>
          <w:sz w:val="16"/>
          <w:szCs w:val="16"/>
        </w:rPr>
        <w:t>DRY</w:t>
      </w:r>
      <w:r w:rsidRPr="0002287B">
        <w:rPr>
          <w:sz w:val="16"/>
          <w:szCs w:val="16"/>
          <w:lang w:val="ru-RU"/>
        </w:rPr>
        <w:t>: Годовая / долгосрочная средняя сухого депонирования</w:t>
      </w:r>
    </w:p>
    <w:p w:rsidR="00522F7C" w:rsidRPr="0002287B" w:rsidRDefault="00522F7C" w:rsidP="00522F7C">
      <w:pPr>
        <w:pStyle w:val="a3"/>
        <w:spacing w:after="0"/>
        <w:rPr>
          <w:sz w:val="16"/>
          <w:szCs w:val="16"/>
          <w:lang w:val="ru-RU"/>
        </w:rPr>
      </w:pPr>
      <w:r w:rsidRPr="0002287B">
        <w:rPr>
          <w:sz w:val="16"/>
          <w:szCs w:val="16"/>
          <w:lang w:val="ru-RU"/>
        </w:rPr>
        <w:t xml:space="preserve">     </w:t>
      </w:r>
      <w:r>
        <w:rPr>
          <w:sz w:val="16"/>
          <w:szCs w:val="16"/>
        </w:rPr>
        <w:t>WET</w:t>
      </w:r>
      <w:r w:rsidRPr="0002287B">
        <w:rPr>
          <w:sz w:val="16"/>
          <w:szCs w:val="16"/>
          <w:lang w:val="ru-RU"/>
        </w:rPr>
        <w:t>: Годовая / долгосрочная средняя мокрого депонирования</w:t>
      </w:r>
    </w:p>
    <w:p w:rsidR="00522F7C" w:rsidRPr="0002287B" w:rsidRDefault="00522F7C" w:rsidP="00522F7C">
      <w:pPr>
        <w:pStyle w:val="a3"/>
        <w:spacing w:after="0"/>
        <w:rPr>
          <w:sz w:val="16"/>
          <w:szCs w:val="16"/>
          <w:lang w:val="ru-RU"/>
        </w:rPr>
      </w:pPr>
      <w:r w:rsidRPr="0002287B">
        <w:rPr>
          <w:sz w:val="16"/>
          <w:szCs w:val="16"/>
          <w:lang w:val="ru-RU"/>
        </w:rPr>
        <w:t xml:space="preserve">     </w:t>
      </w:r>
      <w:r>
        <w:rPr>
          <w:sz w:val="16"/>
          <w:szCs w:val="16"/>
        </w:rPr>
        <w:t>J</w:t>
      </w:r>
      <w:r w:rsidRPr="0002287B">
        <w:rPr>
          <w:sz w:val="16"/>
          <w:szCs w:val="16"/>
          <w:lang w:val="ru-RU"/>
        </w:rPr>
        <w:t xml:space="preserve">00: Годовая / долгосрочная средняя концентрации/часовая периодичность запахов </w:t>
      </w:r>
    </w:p>
    <w:p w:rsidR="00522F7C" w:rsidRPr="0002287B" w:rsidRDefault="00522F7C" w:rsidP="00522F7C">
      <w:pPr>
        <w:pStyle w:val="a3"/>
        <w:spacing w:after="0"/>
        <w:rPr>
          <w:sz w:val="16"/>
          <w:szCs w:val="16"/>
          <w:lang w:val="ru-RU"/>
        </w:rPr>
      </w:pPr>
      <w:r w:rsidRPr="0002287B">
        <w:rPr>
          <w:sz w:val="16"/>
          <w:szCs w:val="16"/>
          <w:lang w:val="ru-RU"/>
        </w:rPr>
        <w:t xml:space="preserve">     </w:t>
      </w:r>
      <w:proofErr w:type="spellStart"/>
      <w:r>
        <w:rPr>
          <w:sz w:val="16"/>
          <w:szCs w:val="16"/>
        </w:rPr>
        <w:t>Tnn</w:t>
      </w:r>
      <w:proofErr w:type="spellEnd"/>
      <w:r w:rsidRPr="0002287B">
        <w:rPr>
          <w:sz w:val="16"/>
          <w:szCs w:val="16"/>
          <w:lang w:val="ru-RU"/>
        </w:rPr>
        <w:t xml:space="preserve">: Максимальное суточное среднее значение концентрации с превышениями </w:t>
      </w:r>
      <w:proofErr w:type="spellStart"/>
      <w:r>
        <w:rPr>
          <w:sz w:val="16"/>
          <w:szCs w:val="16"/>
        </w:rPr>
        <w:t>nn</w:t>
      </w:r>
      <w:proofErr w:type="spellEnd"/>
    </w:p>
    <w:p w:rsidR="00522F7C" w:rsidRPr="0002287B" w:rsidRDefault="00522F7C" w:rsidP="00522F7C">
      <w:pPr>
        <w:pStyle w:val="a3"/>
        <w:spacing w:after="0"/>
        <w:rPr>
          <w:sz w:val="16"/>
          <w:szCs w:val="16"/>
          <w:lang w:val="ru-RU"/>
        </w:rPr>
      </w:pPr>
      <w:r w:rsidRPr="0002287B">
        <w:rPr>
          <w:sz w:val="16"/>
          <w:szCs w:val="16"/>
          <w:lang w:val="ru-RU"/>
        </w:rPr>
        <w:lastRenderedPageBreak/>
        <w:t xml:space="preserve">     </w:t>
      </w:r>
      <w:proofErr w:type="spellStart"/>
      <w:r>
        <w:rPr>
          <w:sz w:val="16"/>
          <w:szCs w:val="16"/>
        </w:rPr>
        <w:t>Snn</w:t>
      </w:r>
      <w:proofErr w:type="spellEnd"/>
      <w:r w:rsidRPr="0002287B">
        <w:rPr>
          <w:sz w:val="16"/>
          <w:szCs w:val="16"/>
          <w:lang w:val="ru-RU"/>
        </w:rPr>
        <w:t xml:space="preserve">: Максимальное часовое среднее значение концентрации с превышениями </w:t>
      </w:r>
      <w:proofErr w:type="spellStart"/>
      <w:r>
        <w:rPr>
          <w:sz w:val="16"/>
          <w:szCs w:val="16"/>
        </w:rPr>
        <w:t>nn</w:t>
      </w:r>
      <w:proofErr w:type="spellEnd"/>
    </w:p>
    <w:p w:rsidR="00522F7C" w:rsidRPr="0002287B" w:rsidRDefault="00522F7C" w:rsidP="00522F7C">
      <w:pPr>
        <w:pStyle w:val="a3"/>
        <w:spacing w:after="0"/>
        <w:rPr>
          <w:sz w:val="16"/>
          <w:szCs w:val="16"/>
          <w:lang w:val="ru-RU" w:eastAsia="en-US"/>
        </w:rPr>
      </w:pPr>
    </w:p>
    <w:p w:rsidR="00522F7C" w:rsidRPr="00FB75FA" w:rsidRDefault="00522F7C" w:rsidP="00522F7C">
      <w:pPr>
        <w:pStyle w:val="a3"/>
        <w:spacing w:after="0"/>
        <w:rPr>
          <w:sz w:val="16"/>
          <w:szCs w:val="16"/>
        </w:rPr>
      </w:pPr>
      <w:proofErr w:type="spellStart"/>
      <w:r>
        <w:rPr>
          <w:sz w:val="16"/>
          <w:szCs w:val="16"/>
        </w:rPr>
        <w:t>Максимальные</w:t>
      </w:r>
      <w:proofErr w:type="spellEnd"/>
      <w:r>
        <w:rPr>
          <w:sz w:val="16"/>
          <w:szCs w:val="16"/>
        </w:rPr>
        <w:t xml:space="preserve"> </w:t>
      </w:r>
      <w:proofErr w:type="spellStart"/>
      <w:r>
        <w:rPr>
          <w:sz w:val="16"/>
          <w:szCs w:val="16"/>
        </w:rPr>
        <w:t>значения</w:t>
      </w:r>
      <w:proofErr w:type="spellEnd"/>
      <w:r>
        <w:rPr>
          <w:sz w:val="16"/>
          <w:szCs w:val="16"/>
        </w:rPr>
        <w:t xml:space="preserve">, </w:t>
      </w:r>
      <w:proofErr w:type="spellStart"/>
      <w:r>
        <w:rPr>
          <w:sz w:val="16"/>
          <w:szCs w:val="16"/>
        </w:rPr>
        <w:t>депонирование</w:t>
      </w:r>
      <w:proofErr w:type="spellEnd"/>
    </w:p>
    <w:p w:rsidR="00522F7C" w:rsidRPr="00FB75FA" w:rsidRDefault="00522F7C" w:rsidP="00522F7C">
      <w:pPr>
        <w:pStyle w:val="a3"/>
        <w:spacing w:after="0"/>
        <w:rPr>
          <w:sz w:val="16"/>
          <w:szCs w:val="16"/>
        </w:rPr>
      </w:pPr>
      <w:r>
        <w:rPr>
          <w:sz w:val="16"/>
          <w:szCs w:val="16"/>
        </w:rPr>
        <w:t>------------------------</w:t>
      </w:r>
    </w:p>
    <w:p w:rsidR="00522F7C" w:rsidRPr="004357A2" w:rsidRDefault="00522F7C" w:rsidP="00522F7C">
      <w:pPr>
        <w:pStyle w:val="a3"/>
        <w:spacing w:after="0"/>
        <w:rPr>
          <w:sz w:val="16"/>
          <w:szCs w:val="16"/>
          <w:lang w:val="ru-RU"/>
        </w:rPr>
      </w:pPr>
      <w:proofErr w:type="gramStart"/>
      <w:r w:rsidRPr="004A6B7A">
        <w:rPr>
          <w:sz w:val="16"/>
          <w:szCs w:val="16"/>
          <w:lang w:val="en-US"/>
        </w:rPr>
        <w:t>AS</w:t>
      </w:r>
      <w:r w:rsidRPr="004357A2">
        <w:rPr>
          <w:sz w:val="16"/>
          <w:szCs w:val="16"/>
          <w:lang w:val="ru-RU"/>
        </w:rPr>
        <w:t xml:space="preserve">  </w:t>
      </w:r>
      <w:r w:rsidRPr="004A6B7A">
        <w:rPr>
          <w:sz w:val="16"/>
          <w:szCs w:val="16"/>
          <w:lang w:val="en-US"/>
        </w:rPr>
        <w:t>DEP</w:t>
      </w:r>
      <w:proofErr w:type="gramEnd"/>
      <w:r w:rsidRPr="004357A2">
        <w:rPr>
          <w:sz w:val="16"/>
          <w:szCs w:val="16"/>
          <w:lang w:val="ru-RU"/>
        </w:rPr>
        <w:t xml:space="preserve">  1.424</w:t>
      </w:r>
      <w:r w:rsidRPr="004A6B7A">
        <w:rPr>
          <w:sz w:val="16"/>
          <w:szCs w:val="16"/>
          <w:lang w:val="en-US"/>
        </w:rPr>
        <w:t>e</w:t>
      </w:r>
      <w:r w:rsidRPr="004357A2">
        <w:rPr>
          <w:sz w:val="16"/>
          <w:szCs w:val="16"/>
          <w:lang w:val="ru-RU"/>
        </w:rPr>
        <w:t xml:space="preserve">-01 </w:t>
      </w:r>
      <w:r w:rsidRPr="00522F7C">
        <w:rPr>
          <w:sz w:val="16"/>
          <w:szCs w:val="16"/>
          <w:lang w:val="ru-RU"/>
        </w:rPr>
        <w:t>мкг</w:t>
      </w:r>
      <w:r w:rsidRPr="004357A2">
        <w:rPr>
          <w:sz w:val="16"/>
          <w:szCs w:val="16"/>
          <w:lang w:val="ru-RU"/>
        </w:rPr>
        <w:t>/(</w:t>
      </w:r>
      <w:r>
        <w:rPr>
          <w:sz w:val="16"/>
          <w:szCs w:val="16"/>
        </w:rPr>
        <w:t>м</w:t>
      </w:r>
      <w:r w:rsidRPr="004357A2">
        <w:rPr>
          <w:sz w:val="16"/>
          <w:szCs w:val="16"/>
          <w:lang w:val="ru-RU"/>
        </w:rPr>
        <w:t>2*</w:t>
      </w:r>
      <w:r w:rsidRPr="004A6B7A">
        <w:rPr>
          <w:sz w:val="16"/>
          <w:szCs w:val="16"/>
          <w:lang w:val="en-US"/>
        </w:rPr>
        <w:t>d</w:t>
      </w:r>
      <w:r w:rsidRPr="004357A2">
        <w:rPr>
          <w:sz w:val="16"/>
          <w:szCs w:val="16"/>
          <w:lang w:val="ru-RU"/>
        </w:rPr>
        <w:t xml:space="preserve">) (+/-  1.1%) </w:t>
      </w:r>
      <w:proofErr w:type="spellStart"/>
      <w:r>
        <w:rPr>
          <w:sz w:val="16"/>
          <w:szCs w:val="16"/>
        </w:rPr>
        <w:t>при</w:t>
      </w:r>
      <w:proofErr w:type="spellEnd"/>
      <w:r w:rsidRPr="004357A2">
        <w:rPr>
          <w:sz w:val="16"/>
          <w:szCs w:val="16"/>
          <w:lang w:val="ru-RU"/>
        </w:rPr>
        <w:t xml:space="preserve"> </w:t>
      </w:r>
      <w:r w:rsidRPr="004A6B7A">
        <w:rPr>
          <w:sz w:val="16"/>
          <w:szCs w:val="16"/>
          <w:lang w:val="en-US"/>
        </w:rPr>
        <w:t>x</w:t>
      </w:r>
      <w:r w:rsidRPr="004357A2">
        <w:rPr>
          <w:sz w:val="16"/>
          <w:szCs w:val="16"/>
          <w:lang w:val="ru-RU"/>
        </w:rPr>
        <w:t xml:space="preserve">= -448 </w:t>
      </w:r>
      <w:r>
        <w:rPr>
          <w:sz w:val="16"/>
          <w:szCs w:val="16"/>
        </w:rPr>
        <w:t>м</w:t>
      </w:r>
      <w:r w:rsidRPr="004357A2">
        <w:rPr>
          <w:sz w:val="16"/>
          <w:szCs w:val="16"/>
          <w:lang w:val="ru-RU"/>
        </w:rPr>
        <w:t xml:space="preserve">, </w:t>
      </w:r>
      <w:r w:rsidRPr="004A6B7A">
        <w:rPr>
          <w:sz w:val="16"/>
          <w:szCs w:val="16"/>
          <w:lang w:val="en-US"/>
        </w:rPr>
        <w:t>y</w:t>
      </w:r>
      <w:r w:rsidRPr="004357A2">
        <w:rPr>
          <w:sz w:val="16"/>
          <w:szCs w:val="16"/>
          <w:lang w:val="ru-RU"/>
        </w:rPr>
        <w:t xml:space="preserve">= 1472 </w:t>
      </w:r>
      <w:r>
        <w:rPr>
          <w:sz w:val="16"/>
          <w:szCs w:val="16"/>
        </w:rPr>
        <w:t>м</w:t>
      </w:r>
      <w:r w:rsidRPr="004357A2">
        <w:rPr>
          <w:sz w:val="16"/>
          <w:szCs w:val="16"/>
          <w:lang w:val="ru-RU"/>
        </w:rPr>
        <w:t xml:space="preserve"> (6: 19, 34)</w:t>
      </w:r>
    </w:p>
    <w:p w:rsidR="00522F7C" w:rsidRPr="0025454E" w:rsidRDefault="00522F7C" w:rsidP="00522F7C">
      <w:pPr>
        <w:pStyle w:val="a3"/>
        <w:spacing w:after="0"/>
        <w:rPr>
          <w:sz w:val="16"/>
          <w:szCs w:val="16"/>
          <w:lang w:val="en-US"/>
        </w:rPr>
      </w:pPr>
      <w:proofErr w:type="gramStart"/>
      <w:r w:rsidRPr="0025454E">
        <w:rPr>
          <w:sz w:val="16"/>
          <w:szCs w:val="16"/>
          <w:lang w:val="en-US"/>
        </w:rPr>
        <w:t>AS  DRY</w:t>
      </w:r>
      <w:proofErr w:type="gramEnd"/>
      <w:r w:rsidRPr="0025454E">
        <w:rPr>
          <w:sz w:val="16"/>
          <w:szCs w:val="16"/>
          <w:lang w:val="en-US"/>
        </w:rPr>
        <w:t xml:space="preserve">  1.424e-01 </w:t>
      </w:r>
      <w:proofErr w:type="spellStart"/>
      <w:r>
        <w:rPr>
          <w:sz w:val="16"/>
          <w:szCs w:val="16"/>
          <w:lang w:val="en-US"/>
        </w:rPr>
        <w:t>мкг</w:t>
      </w:r>
      <w:proofErr w:type="spellEnd"/>
      <w:r w:rsidRPr="0025454E">
        <w:rPr>
          <w:sz w:val="16"/>
          <w:szCs w:val="16"/>
          <w:lang w:val="en-US"/>
        </w:rPr>
        <w:t>/(</w:t>
      </w:r>
      <w:r>
        <w:rPr>
          <w:sz w:val="16"/>
          <w:szCs w:val="16"/>
          <w:lang w:val="en-US"/>
        </w:rPr>
        <w:t>м</w:t>
      </w:r>
      <w:r w:rsidRPr="0025454E">
        <w:rPr>
          <w:sz w:val="16"/>
          <w:szCs w:val="16"/>
          <w:lang w:val="en-US"/>
        </w:rPr>
        <w:t xml:space="preserve">2*d) (+/-  1.1%) </w:t>
      </w:r>
      <w:proofErr w:type="spellStart"/>
      <w:r>
        <w:rPr>
          <w:sz w:val="16"/>
          <w:szCs w:val="16"/>
          <w:lang w:val="en-US"/>
        </w:rPr>
        <w:t>при</w:t>
      </w:r>
      <w:proofErr w:type="spellEnd"/>
      <w:r w:rsidRPr="0025454E">
        <w:rPr>
          <w:sz w:val="16"/>
          <w:szCs w:val="16"/>
          <w:lang w:val="en-US"/>
        </w:rPr>
        <w:t xml:space="preserve"> x= -448 </w:t>
      </w:r>
      <w:r>
        <w:rPr>
          <w:sz w:val="16"/>
          <w:szCs w:val="16"/>
          <w:lang w:val="en-US"/>
        </w:rPr>
        <w:t>м</w:t>
      </w:r>
      <w:r w:rsidRPr="0025454E">
        <w:rPr>
          <w:sz w:val="16"/>
          <w:szCs w:val="16"/>
          <w:lang w:val="en-US"/>
        </w:rPr>
        <w:t xml:space="preserve">, y= 1472 </w:t>
      </w:r>
      <w:r>
        <w:rPr>
          <w:sz w:val="16"/>
          <w:szCs w:val="16"/>
          <w:lang w:val="en-US"/>
        </w:rPr>
        <w:t>м</w:t>
      </w:r>
      <w:r w:rsidRPr="0025454E">
        <w:rPr>
          <w:sz w:val="16"/>
          <w:szCs w:val="16"/>
          <w:lang w:val="en-US"/>
        </w:rPr>
        <w:t xml:space="preserve"> (6: 19, 34)</w:t>
      </w:r>
    </w:p>
    <w:p w:rsidR="00522F7C" w:rsidRPr="0025454E" w:rsidRDefault="00522F7C" w:rsidP="00522F7C">
      <w:pPr>
        <w:pStyle w:val="a3"/>
        <w:spacing w:after="0"/>
        <w:rPr>
          <w:sz w:val="16"/>
          <w:szCs w:val="16"/>
          <w:lang w:val="en-US"/>
        </w:rPr>
      </w:pPr>
      <w:proofErr w:type="gramStart"/>
      <w:r w:rsidRPr="0025454E">
        <w:rPr>
          <w:sz w:val="16"/>
          <w:szCs w:val="16"/>
          <w:lang w:val="en-US"/>
        </w:rPr>
        <w:t>AS  WET</w:t>
      </w:r>
      <w:proofErr w:type="gramEnd"/>
      <w:r w:rsidRPr="0025454E">
        <w:rPr>
          <w:sz w:val="16"/>
          <w:szCs w:val="16"/>
          <w:lang w:val="en-US"/>
        </w:rPr>
        <w:t xml:space="preserve">  0.000e+00 </w:t>
      </w:r>
      <w:proofErr w:type="spellStart"/>
      <w:r>
        <w:rPr>
          <w:sz w:val="16"/>
          <w:szCs w:val="16"/>
          <w:lang w:val="en-US"/>
        </w:rPr>
        <w:t>мкг</w:t>
      </w:r>
      <w:proofErr w:type="spellEnd"/>
      <w:r w:rsidRPr="0025454E">
        <w:rPr>
          <w:sz w:val="16"/>
          <w:szCs w:val="16"/>
          <w:lang w:val="en-US"/>
        </w:rPr>
        <w:t>/(</w:t>
      </w:r>
      <w:r>
        <w:rPr>
          <w:sz w:val="16"/>
          <w:szCs w:val="16"/>
          <w:lang w:val="en-US"/>
        </w:rPr>
        <w:t>м</w:t>
      </w:r>
      <w:r w:rsidRPr="0025454E">
        <w:rPr>
          <w:sz w:val="16"/>
          <w:szCs w:val="16"/>
          <w:lang w:val="en-US"/>
        </w:rPr>
        <w:t xml:space="preserve">2*d) (+/-  0.0%) </w:t>
      </w:r>
    </w:p>
    <w:p w:rsidR="00522F7C" w:rsidRPr="0002287B" w:rsidRDefault="00522F7C" w:rsidP="00522F7C">
      <w:pPr>
        <w:pStyle w:val="a3"/>
        <w:spacing w:after="0"/>
        <w:rPr>
          <w:sz w:val="16"/>
          <w:szCs w:val="16"/>
          <w:lang w:val="ru-RU"/>
        </w:rPr>
      </w:pPr>
      <w:proofErr w:type="gramStart"/>
      <w:r w:rsidRPr="0025454E">
        <w:rPr>
          <w:sz w:val="16"/>
          <w:szCs w:val="16"/>
          <w:lang w:val="en-US"/>
        </w:rPr>
        <w:t>CD</w:t>
      </w:r>
      <w:r w:rsidRPr="0002287B">
        <w:rPr>
          <w:sz w:val="16"/>
          <w:szCs w:val="16"/>
          <w:lang w:val="ru-RU"/>
        </w:rPr>
        <w:t xml:space="preserve">  </w:t>
      </w:r>
      <w:r w:rsidRPr="0025454E">
        <w:rPr>
          <w:sz w:val="16"/>
          <w:szCs w:val="16"/>
          <w:lang w:val="en-US"/>
        </w:rPr>
        <w:t>DEP</w:t>
      </w:r>
      <w:proofErr w:type="gramEnd"/>
      <w:r w:rsidRPr="0002287B">
        <w:rPr>
          <w:sz w:val="16"/>
          <w:szCs w:val="16"/>
          <w:lang w:val="ru-RU"/>
        </w:rPr>
        <w:t xml:space="preserve">  1.424</w:t>
      </w:r>
      <w:r w:rsidRPr="0025454E">
        <w:rPr>
          <w:sz w:val="16"/>
          <w:szCs w:val="16"/>
          <w:lang w:val="en-US"/>
        </w:rPr>
        <w:t>e</w:t>
      </w:r>
      <w:r w:rsidRPr="0002287B">
        <w:rPr>
          <w:sz w:val="16"/>
          <w:szCs w:val="16"/>
          <w:lang w:val="ru-RU"/>
        </w:rPr>
        <w:t>-01 мкг/(м2*</w:t>
      </w:r>
      <w:r w:rsidRPr="0025454E">
        <w:rPr>
          <w:sz w:val="16"/>
          <w:szCs w:val="16"/>
          <w:lang w:val="en-US"/>
        </w:rPr>
        <w:t>d</w:t>
      </w:r>
      <w:r w:rsidRPr="0002287B">
        <w:rPr>
          <w:sz w:val="16"/>
          <w:szCs w:val="16"/>
          <w:lang w:val="ru-RU"/>
        </w:rPr>
        <w:t xml:space="preserve">) (+/-  1.1%) при </w:t>
      </w:r>
      <w:r w:rsidRPr="0025454E">
        <w:rPr>
          <w:sz w:val="16"/>
          <w:szCs w:val="16"/>
          <w:lang w:val="en-US"/>
        </w:rPr>
        <w:t>x</w:t>
      </w:r>
      <w:r w:rsidRPr="0002287B">
        <w:rPr>
          <w:sz w:val="16"/>
          <w:szCs w:val="16"/>
          <w:lang w:val="ru-RU"/>
        </w:rPr>
        <w:t xml:space="preserve">= -448 м, </w:t>
      </w:r>
      <w:r w:rsidRPr="0025454E">
        <w:rPr>
          <w:sz w:val="16"/>
          <w:szCs w:val="16"/>
          <w:lang w:val="en-US"/>
        </w:rPr>
        <w:t>y</w:t>
      </w:r>
      <w:r w:rsidRPr="0002287B">
        <w:rPr>
          <w:sz w:val="16"/>
          <w:szCs w:val="16"/>
          <w:lang w:val="ru-RU"/>
        </w:rPr>
        <w:t>= 1472 м (6: 19, 34)</w:t>
      </w:r>
    </w:p>
    <w:p w:rsidR="00522F7C" w:rsidRPr="0002287B" w:rsidRDefault="00522F7C" w:rsidP="00522F7C">
      <w:pPr>
        <w:pStyle w:val="a3"/>
        <w:spacing w:after="0"/>
        <w:rPr>
          <w:sz w:val="16"/>
          <w:szCs w:val="16"/>
          <w:lang w:val="ru-RU"/>
        </w:rPr>
      </w:pPr>
      <w:proofErr w:type="gramStart"/>
      <w:r w:rsidRPr="0025454E">
        <w:rPr>
          <w:sz w:val="16"/>
          <w:szCs w:val="16"/>
          <w:lang w:val="en-US"/>
        </w:rPr>
        <w:t>CD</w:t>
      </w:r>
      <w:r w:rsidRPr="0002287B">
        <w:rPr>
          <w:sz w:val="16"/>
          <w:szCs w:val="16"/>
          <w:lang w:val="ru-RU"/>
        </w:rPr>
        <w:t xml:space="preserve">  </w:t>
      </w:r>
      <w:r w:rsidRPr="0025454E">
        <w:rPr>
          <w:sz w:val="16"/>
          <w:szCs w:val="16"/>
          <w:lang w:val="en-US"/>
        </w:rPr>
        <w:t>DRY</w:t>
      </w:r>
      <w:proofErr w:type="gramEnd"/>
      <w:r w:rsidRPr="0002287B">
        <w:rPr>
          <w:sz w:val="16"/>
          <w:szCs w:val="16"/>
          <w:lang w:val="ru-RU"/>
        </w:rPr>
        <w:t xml:space="preserve">  1.424</w:t>
      </w:r>
      <w:r w:rsidRPr="0025454E">
        <w:rPr>
          <w:sz w:val="16"/>
          <w:szCs w:val="16"/>
          <w:lang w:val="en-US"/>
        </w:rPr>
        <w:t>e</w:t>
      </w:r>
      <w:r w:rsidRPr="0002287B">
        <w:rPr>
          <w:sz w:val="16"/>
          <w:szCs w:val="16"/>
          <w:lang w:val="ru-RU"/>
        </w:rPr>
        <w:t>-01 мкг/(м2*</w:t>
      </w:r>
      <w:r w:rsidRPr="0025454E">
        <w:rPr>
          <w:sz w:val="16"/>
          <w:szCs w:val="16"/>
          <w:lang w:val="en-US"/>
        </w:rPr>
        <w:t>d</w:t>
      </w:r>
      <w:r w:rsidRPr="0002287B">
        <w:rPr>
          <w:sz w:val="16"/>
          <w:szCs w:val="16"/>
          <w:lang w:val="ru-RU"/>
        </w:rPr>
        <w:t xml:space="preserve">) (+/-  1.1%) при </w:t>
      </w:r>
      <w:r w:rsidRPr="0025454E">
        <w:rPr>
          <w:sz w:val="16"/>
          <w:szCs w:val="16"/>
          <w:lang w:val="en-US"/>
        </w:rPr>
        <w:t>x</w:t>
      </w:r>
      <w:r w:rsidRPr="0002287B">
        <w:rPr>
          <w:sz w:val="16"/>
          <w:szCs w:val="16"/>
          <w:lang w:val="ru-RU"/>
        </w:rPr>
        <w:t xml:space="preserve">= -448 м, </w:t>
      </w:r>
      <w:r w:rsidRPr="0025454E">
        <w:rPr>
          <w:sz w:val="16"/>
          <w:szCs w:val="16"/>
          <w:lang w:val="en-US"/>
        </w:rPr>
        <w:t>y</w:t>
      </w:r>
      <w:r w:rsidRPr="0002287B">
        <w:rPr>
          <w:sz w:val="16"/>
          <w:szCs w:val="16"/>
          <w:lang w:val="ru-RU"/>
        </w:rPr>
        <w:t>= 1472 м (6: 19, 34)</w:t>
      </w:r>
    </w:p>
    <w:p w:rsidR="00522F7C" w:rsidRPr="004A6B7A" w:rsidRDefault="00522F7C" w:rsidP="00522F7C">
      <w:pPr>
        <w:pStyle w:val="a3"/>
        <w:spacing w:after="0"/>
        <w:rPr>
          <w:sz w:val="16"/>
          <w:szCs w:val="16"/>
        </w:rPr>
      </w:pPr>
      <w:r w:rsidRPr="00522F7C">
        <w:rPr>
          <w:sz w:val="16"/>
          <w:szCs w:val="16"/>
        </w:rPr>
        <w:t>CD</w:t>
      </w:r>
      <w:r w:rsidRPr="004A6B7A">
        <w:rPr>
          <w:sz w:val="16"/>
          <w:szCs w:val="16"/>
        </w:rPr>
        <w:t xml:space="preserve">  </w:t>
      </w:r>
      <w:r w:rsidRPr="00522F7C">
        <w:rPr>
          <w:sz w:val="16"/>
          <w:szCs w:val="16"/>
        </w:rPr>
        <w:t>WET</w:t>
      </w:r>
      <w:r w:rsidRPr="004A6B7A">
        <w:rPr>
          <w:sz w:val="16"/>
          <w:szCs w:val="16"/>
        </w:rPr>
        <w:t xml:space="preserve">  0.000</w:t>
      </w:r>
      <w:r w:rsidRPr="00522F7C">
        <w:rPr>
          <w:sz w:val="16"/>
          <w:szCs w:val="16"/>
        </w:rPr>
        <w:t>e</w:t>
      </w:r>
      <w:r w:rsidRPr="004A6B7A">
        <w:rPr>
          <w:sz w:val="16"/>
          <w:szCs w:val="16"/>
        </w:rPr>
        <w:t xml:space="preserve">+00 </w:t>
      </w:r>
      <w:proofErr w:type="spellStart"/>
      <w:r w:rsidRPr="004A6B7A">
        <w:rPr>
          <w:sz w:val="16"/>
          <w:szCs w:val="16"/>
        </w:rPr>
        <w:t>мкг</w:t>
      </w:r>
      <w:proofErr w:type="spellEnd"/>
      <w:r w:rsidRPr="004A6B7A">
        <w:rPr>
          <w:sz w:val="16"/>
          <w:szCs w:val="16"/>
        </w:rPr>
        <w:t>/(м2*</w:t>
      </w:r>
      <w:r w:rsidRPr="00522F7C">
        <w:rPr>
          <w:sz w:val="16"/>
          <w:szCs w:val="16"/>
        </w:rPr>
        <w:t>d</w:t>
      </w:r>
      <w:r w:rsidRPr="004A6B7A">
        <w:rPr>
          <w:sz w:val="16"/>
          <w:szCs w:val="16"/>
        </w:rPr>
        <w:t xml:space="preserve">) (+/-  0.0%) </w:t>
      </w:r>
    </w:p>
    <w:p w:rsidR="00522F7C" w:rsidRPr="004A6B7A" w:rsidRDefault="00522F7C" w:rsidP="00522F7C">
      <w:pPr>
        <w:pStyle w:val="a3"/>
        <w:spacing w:after="0"/>
        <w:rPr>
          <w:sz w:val="16"/>
          <w:szCs w:val="16"/>
        </w:rPr>
      </w:pPr>
      <w:proofErr w:type="spellStart"/>
      <w:r w:rsidRPr="00522F7C">
        <w:rPr>
          <w:sz w:val="16"/>
          <w:szCs w:val="16"/>
        </w:rPr>
        <w:t>Hg</w:t>
      </w:r>
      <w:proofErr w:type="spellEnd"/>
      <w:r w:rsidRPr="004A6B7A">
        <w:rPr>
          <w:sz w:val="16"/>
          <w:szCs w:val="16"/>
        </w:rPr>
        <w:t xml:space="preserve">  </w:t>
      </w:r>
      <w:r w:rsidRPr="00522F7C">
        <w:rPr>
          <w:sz w:val="16"/>
          <w:szCs w:val="16"/>
        </w:rPr>
        <w:t>DEP</w:t>
      </w:r>
      <w:r w:rsidRPr="004A6B7A">
        <w:rPr>
          <w:sz w:val="16"/>
          <w:szCs w:val="16"/>
        </w:rPr>
        <w:t xml:space="preserve">  1.156</w:t>
      </w:r>
      <w:r w:rsidRPr="00522F7C">
        <w:rPr>
          <w:sz w:val="16"/>
          <w:szCs w:val="16"/>
        </w:rPr>
        <w:t>e</w:t>
      </w:r>
      <w:r w:rsidRPr="004A6B7A">
        <w:rPr>
          <w:sz w:val="16"/>
          <w:szCs w:val="16"/>
        </w:rPr>
        <w:t xml:space="preserve">-01 </w:t>
      </w:r>
      <w:proofErr w:type="spellStart"/>
      <w:r w:rsidRPr="004A6B7A">
        <w:rPr>
          <w:sz w:val="16"/>
          <w:szCs w:val="16"/>
        </w:rPr>
        <w:t>мкг</w:t>
      </w:r>
      <w:proofErr w:type="spellEnd"/>
      <w:r w:rsidRPr="004A6B7A">
        <w:rPr>
          <w:sz w:val="16"/>
          <w:szCs w:val="16"/>
        </w:rPr>
        <w:t>/(м2*</w:t>
      </w:r>
      <w:r w:rsidRPr="00522F7C">
        <w:rPr>
          <w:sz w:val="16"/>
          <w:szCs w:val="16"/>
        </w:rPr>
        <w:t>d</w:t>
      </w:r>
      <w:r w:rsidRPr="004A6B7A">
        <w:rPr>
          <w:sz w:val="16"/>
          <w:szCs w:val="16"/>
        </w:rPr>
        <w:t xml:space="preserve">) (+/-  1.2%) </w:t>
      </w:r>
      <w:proofErr w:type="spellStart"/>
      <w:r w:rsidRPr="004A6B7A">
        <w:rPr>
          <w:sz w:val="16"/>
          <w:szCs w:val="16"/>
        </w:rPr>
        <w:t>при</w:t>
      </w:r>
      <w:proofErr w:type="spellEnd"/>
      <w:r w:rsidRPr="004A6B7A">
        <w:rPr>
          <w:sz w:val="16"/>
          <w:szCs w:val="16"/>
        </w:rPr>
        <w:t xml:space="preserve"> </w:t>
      </w:r>
      <w:r w:rsidRPr="00522F7C">
        <w:rPr>
          <w:sz w:val="16"/>
          <w:szCs w:val="16"/>
        </w:rPr>
        <w:t>x</w:t>
      </w:r>
      <w:r w:rsidRPr="004A6B7A">
        <w:rPr>
          <w:sz w:val="16"/>
          <w:szCs w:val="16"/>
        </w:rPr>
        <w:t xml:space="preserve">= -448 м, </w:t>
      </w:r>
      <w:r w:rsidRPr="00522F7C">
        <w:rPr>
          <w:sz w:val="16"/>
          <w:szCs w:val="16"/>
        </w:rPr>
        <w:t>y</w:t>
      </w:r>
      <w:r w:rsidRPr="004A6B7A">
        <w:rPr>
          <w:sz w:val="16"/>
          <w:szCs w:val="16"/>
        </w:rPr>
        <w:t>= 1472 м (6: 19, 34)</w:t>
      </w:r>
    </w:p>
    <w:p w:rsidR="00522F7C" w:rsidRPr="004A6B7A" w:rsidRDefault="00522F7C" w:rsidP="00522F7C">
      <w:pPr>
        <w:pStyle w:val="a3"/>
        <w:spacing w:after="0"/>
        <w:rPr>
          <w:sz w:val="16"/>
          <w:szCs w:val="16"/>
        </w:rPr>
      </w:pPr>
      <w:proofErr w:type="spellStart"/>
      <w:r w:rsidRPr="00522F7C">
        <w:rPr>
          <w:sz w:val="16"/>
          <w:szCs w:val="16"/>
        </w:rPr>
        <w:t>Hg</w:t>
      </w:r>
      <w:proofErr w:type="spellEnd"/>
      <w:r w:rsidRPr="004A6B7A">
        <w:rPr>
          <w:sz w:val="16"/>
          <w:szCs w:val="16"/>
        </w:rPr>
        <w:t xml:space="preserve">  </w:t>
      </w:r>
      <w:r w:rsidRPr="00522F7C">
        <w:rPr>
          <w:sz w:val="16"/>
          <w:szCs w:val="16"/>
        </w:rPr>
        <w:t>DRY</w:t>
      </w:r>
      <w:r w:rsidRPr="004A6B7A">
        <w:rPr>
          <w:sz w:val="16"/>
          <w:szCs w:val="16"/>
        </w:rPr>
        <w:t xml:space="preserve">  1.156</w:t>
      </w:r>
      <w:r w:rsidRPr="00522F7C">
        <w:rPr>
          <w:sz w:val="16"/>
          <w:szCs w:val="16"/>
        </w:rPr>
        <w:t>e</w:t>
      </w:r>
      <w:r w:rsidRPr="004A6B7A">
        <w:rPr>
          <w:sz w:val="16"/>
          <w:szCs w:val="16"/>
        </w:rPr>
        <w:t xml:space="preserve">-01 </w:t>
      </w:r>
      <w:proofErr w:type="spellStart"/>
      <w:r w:rsidRPr="004A6B7A">
        <w:rPr>
          <w:sz w:val="16"/>
          <w:szCs w:val="16"/>
        </w:rPr>
        <w:t>мкг</w:t>
      </w:r>
      <w:proofErr w:type="spellEnd"/>
      <w:r w:rsidRPr="004A6B7A">
        <w:rPr>
          <w:sz w:val="16"/>
          <w:szCs w:val="16"/>
        </w:rPr>
        <w:t>/(м2*</w:t>
      </w:r>
      <w:r w:rsidRPr="00522F7C">
        <w:rPr>
          <w:sz w:val="16"/>
          <w:szCs w:val="16"/>
        </w:rPr>
        <w:t>d</w:t>
      </w:r>
      <w:r w:rsidRPr="004A6B7A">
        <w:rPr>
          <w:sz w:val="16"/>
          <w:szCs w:val="16"/>
        </w:rPr>
        <w:t xml:space="preserve">) (+/-  1.2%) </w:t>
      </w:r>
      <w:proofErr w:type="spellStart"/>
      <w:r w:rsidRPr="004A6B7A">
        <w:rPr>
          <w:sz w:val="16"/>
          <w:szCs w:val="16"/>
        </w:rPr>
        <w:t>при</w:t>
      </w:r>
      <w:proofErr w:type="spellEnd"/>
      <w:r w:rsidRPr="004A6B7A">
        <w:rPr>
          <w:sz w:val="16"/>
          <w:szCs w:val="16"/>
        </w:rPr>
        <w:t xml:space="preserve"> </w:t>
      </w:r>
      <w:r w:rsidRPr="00522F7C">
        <w:rPr>
          <w:sz w:val="16"/>
          <w:szCs w:val="16"/>
        </w:rPr>
        <w:t>x</w:t>
      </w:r>
      <w:r w:rsidRPr="004A6B7A">
        <w:rPr>
          <w:sz w:val="16"/>
          <w:szCs w:val="16"/>
        </w:rPr>
        <w:t xml:space="preserve">= -448 м, </w:t>
      </w:r>
      <w:r w:rsidRPr="00522F7C">
        <w:rPr>
          <w:sz w:val="16"/>
          <w:szCs w:val="16"/>
        </w:rPr>
        <w:t>y</w:t>
      </w:r>
      <w:r w:rsidRPr="004A6B7A">
        <w:rPr>
          <w:sz w:val="16"/>
          <w:szCs w:val="16"/>
        </w:rPr>
        <w:t>= 1472 м (6: 19, 34)</w:t>
      </w:r>
    </w:p>
    <w:p w:rsidR="00522F7C" w:rsidRPr="004A6B7A" w:rsidRDefault="00522F7C" w:rsidP="00522F7C">
      <w:pPr>
        <w:pStyle w:val="a3"/>
        <w:spacing w:after="0"/>
        <w:rPr>
          <w:sz w:val="16"/>
          <w:szCs w:val="16"/>
        </w:rPr>
      </w:pPr>
      <w:proofErr w:type="spellStart"/>
      <w:r w:rsidRPr="00522F7C">
        <w:rPr>
          <w:sz w:val="16"/>
          <w:szCs w:val="16"/>
        </w:rPr>
        <w:t>Hg</w:t>
      </w:r>
      <w:proofErr w:type="spellEnd"/>
      <w:r w:rsidRPr="004A6B7A">
        <w:rPr>
          <w:sz w:val="16"/>
          <w:szCs w:val="16"/>
        </w:rPr>
        <w:t xml:space="preserve">  </w:t>
      </w:r>
      <w:r w:rsidRPr="00522F7C">
        <w:rPr>
          <w:sz w:val="16"/>
          <w:szCs w:val="16"/>
        </w:rPr>
        <w:t>WET</w:t>
      </w:r>
      <w:r w:rsidRPr="004A6B7A">
        <w:rPr>
          <w:sz w:val="16"/>
          <w:szCs w:val="16"/>
        </w:rPr>
        <w:t xml:space="preserve">  0.000</w:t>
      </w:r>
      <w:r w:rsidRPr="00522F7C">
        <w:rPr>
          <w:sz w:val="16"/>
          <w:szCs w:val="16"/>
        </w:rPr>
        <w:t>e</w:t>
      </w:r>
      <w:r w:rsidRPr="004A6B7A">
        <w:rPr>
          <w:sz w:val="16"/>
          <w:szCs w:val="16"/>
        </w:rPr>
        <w:t xml:space="preserve">+00 </w:t>
      </w:r>
      <w:proofErr w:type="spellStart"/>
      <w:r w:rsidRPr="004A6B7A">
        <w:rPr>
          <w:sz w:val="16"/>
          <w:szCs w:val="16"/>
        </w:rPr>
        <w:t>мкг</w:t>
      </w:r>
      <w:proofErr w:type="spellEnd"/>
      <w:r w:rsidRPr="004A6B7A">
        <w:rPr>
          <w:sz w:val="16"/>
          <w:szCs w:val="16"/>
        </w:rPr>
        <w:t>/(м2*</w:t>
      </w:r>
      <w:r w:rsidRPr="00522F7C">
        <w:rPr>
          <w:sz w:val="16"/>
          <w:szCs w:val="16"/>
        </w:rPr>
        <w:t>d</w:t>
      </w:r>
      <w:r w:rsidRPr="004A6B7A">
        <w:rPr>
          <w:sz w:val="16"/>
          <w:szCs w:val="16"/>
        </w:rPr>
        <w:t xml:space="preserve">) (+/-  0.0%) </w:t>
      </w:r>
    </w:p>
    <w:p w:rsidR="00522F7C" w:rsidRPr="0025454E" w:rsidRDefault="00522F7C" w:rsidP="00522F7C">
      <w:pPr>
        <w:pStyle w:val="a3"/>
        <w:spacing w:after="0"/>
        <w:rPr>
          <w:sz w:val="16"/>
          <w:szCs w:val="16"/>
          <w:lang w:val="en-US"/>
        </w:rPr>
      </w:pPr>
      <w:r w:rsidRPr="0025454E">
        <w:rPr>
          <w:sz w:val="16"/>
          <w:szCs w:val="16"/>
          <w:lang w:val="en-US"/>
        </w:rPr>
        <w:t xml:space="preserve">NH3 </w:t>
      </w:r>
      <w:proofErr w:type="gramStart"/>
      <w:r w:rsidRPr="0025454E">
        <w:rPr>
          <w:sz w:val="16"/>
          <w:szCs w:val="16"/>
          <w:lang w:val="en-US"/>
        </w:rPr>
        <w:t>DEP  1.274e</w:t>
      </w:r>
      <w:proofErr w:type="gramEnd"/>
      <w:r w:rsidRPr="0025454E">
        <w:rPr>
          <w:sz w:val="16"/>
          <w:szCs w:val="16"/>
          <w:lang w:val="en-US"/>
        </w:rPr>
        <w:t xml:space="preserve">-01 </w:t>
      </w:r>
      <w:proofErr w:type="spellStart"/>
      <w:r>
        <w:rPr>
          <w:sz w:val="16"/>
          <w:szCs w:val="16"/>
          <w:lang w:val="en-US"/>
        </w:rPr>
        <w:t>кг</w:t>
      </w:r>
      <w:proofErr w:type="spellEnd"/>
      <w:r w:rsidRPr="0025454E">
        <w:rPr>
          <w:sz w:val="16"/>
          <w:szCs w:val="16"/>
          <w:lang w:val="en-US"/>
        </w:rPr>
        <w:t xml:space="preserve">/(ha*a) (+/-  3.5%) </w:t>
      </w:r>
      <w:proofErr w:type="spellStart"/>
      <w:r>
        <w:rPr>
          <w:sz w:val="16"/>
          <w:szCs w:val="16"/>
          <w:lang w:val="en-US"/>
        </w:rPr>
        <w:t>при</w:t>
      </w:r>
      <w:proofErr w:type="spellEnd"/>
      <w:r w:rsidRPr="0025454E">
        <w:rPr>
          <w:sz w:val="16"/>
          <w:szCs w:val="16"/>
          <w:lang w:val="en-US"/>
        </w:rPr>
        <w:t xml:space="preserve"> x= -544 </w:t>
      </w:r>
      <w:r>
        <w:rPr>
          <w:sz w:val="16"/>
          <w:szCs w:val="16"/>
          <w:lang w:val="en-US"/>
        </w:rPr>
        <w:t>м</w:t>
      </w:r>
      <w:r w:rsidRPr="0025454E">
        <w:rPr>
          <w:sz w:val="16"/>
          <w:szCs w:val="16"/>
          <w:lang w:val="en-US"/>
        </w:rPr>
        <w:t xml:space="preserve">, y= 1376 </w:t>
      </w:r>
      <w:r>
        <w:rPr>
          <w:sz w:val="16"/>
          <w:szCs w:val="16"/>
          <w:lang w:val="en-US"/>
        </w:rPr>
        <w:t>м</w:t>
      </w:r>
      <w:r w:rsidRPr="0025454E">
        <w:rPr>
          <w:sz w:val="16"/>
          <w:szCs w:val="16"/>
          <w:lang w:val="en-US"/>
        </w:rPr>
        <w:t xml:space="preserve"> (5: 14, 44)</w:t>
      </w:r>
    </w:p>
    <w:p w:rsidR="00522F7C" w:rsidRPr="0025454E" w:rsidRDefault="00522F7C" w:rsidP="00522F7C">
      <w:pPr>
        <w:pStyle w:val="a3"/>
        <w:spacing w:after="0"/>
        <w:rPr>
          <w:sz w:val="16"/>
          <w:szCs w:val="16"/>
          <w:lang w:val="en-US"/>
        </w:rPr>
      </w:pPr>
      <w:r w:rsidRPr="0025454E">
        <w:rPr>
          <w:sz w:val="16"/>
          <w:szCs w:val="16"/>
          <w:lang w:val="en-US"/>
        </w:rPr>
        <w:t xml:space="preserve">NH3 </w:t>
      </w:r>
      <w:proofErr w:type="gramStart"/>
      <w:r w:rsidRPr="0025454E">
        <w:rPr>
          <w:sz w:val="16"/>
          <w:szCs w:val="16"/>
          <w:lang w:val="en-US"/>
        </w:rPr>
        <w:t>DRY  1.274e</w:t>
      </w:r>
      <w:proofErr w:type="gramEnd"/>
      <w:r w:rsidRPr="0025454E">
        <w:rPr>
          <w:sz w:val="16"/>
          <w:szCs w:val="16"/>
          <w:lang w:val="en-US"/>
        </w:rPr>
        <w:t xml:space="preserve">-01 </w:t>
      </w:r>
      <w:proofErr w:type="spellStart"/>
      <w:r>
        <w:rPr>
          <w:sz w:val="16"/>
          <w:szCs w:val="16"/>
          <w:lang w:val="en-US"/>
        </w:rPr>
        <w:t>кг</w:t>
      </w:r>
      <w:proofErr w:type="spellEnd"/>
      <w:r w:rsidRPr="0025454E">
        <w:rPr>
          <w:sz w:val="16"/>
          <w:szCs w:val="16"/>
          <w:lang w:val="en-US"/>
        </w:rPr>
        <w:t xml:space="preserve">/(ha*a) (+/-  3.5%) </w:t>
      </w:r>
      <w:proofErr w:type="spellStart"/>
      <w:r>
        <w:rPr>
          <w:sz w:val="16"/>
          <w:szCs w:val="16"/>
          <w:lang w:val="en-US"/>
        </w:rPr>
        <w:t>при</w:t>
      </w:r>
      <w:proofErr w:type="spellEnd"/>
      <w:r w:rsidRPr="0025454E">
        <w:rPr>
          <w:sz w:val="16"/>
          <w:szCs w:val="16"/>
          <w:lang w:val="en-US"/>
        </w:rPr>
        <w:t xml:space="preserve"> x= -544 </w:t>
      </w:r>
      <w:r>
        <w:rPr>
          <w:sz w:val="16"/>
          <w:szCs w:val="16"/>
          <w:lang w:val="en-US"/>
        </w:rPr>
        <w:t>м</w:t>
      </w:r>
      <w:r w:rsidRPr="0025454E">
        <w:rPr>
          <w:sz w:val="16"/>
          <w:szCs w:val="16"/>
          <w:lang w:val="en-US"/>
        </w:rPr>
        <w:t xml:space="preserve">, y= 1376 </w:t>
      </w:r>
      <w:r>
        <w:rPr>
          <w:sz w:val="16"/>
          <w:szCs w:val="16"/>
          <w:lang w:val="en-US"/>
        </w:rPr>
        <w:t>м</w:t>
      </w:r>
      <w:r w:rsidRPr="0025454E">
        <w:rPr>
          <w:sz w:val="16"/>
          <w:szCs w:val="16"/>
          <w:lang w:val="en-US"/>
        </w:rPr>
        <w:t xml:space="preserve"> (5: 14, 44)</w:t>
      </w:r>
    </w:p>
    <w:p w:rsidR="00522F7C" w:rsidRPr="0002287B" w:rsidRDefault="00522F7C" w:rsidP="00522F7C">
      <w:pPr>
        <w:pStyle w:val="a3"/>
        <w:spacing w:after="0"/>
        <w:rPr>
          <w:sz w:val="16"/>
          <w:szCs w:val="16"/>
        </w:rPr>
      </w:pPr>
      <w:r w:rsidRPr="0002287B">
        <w:rPr>
          <w:sz w:val="16"/>
          <w:szCs w:val="16"/>
        </w:rPr>
        <w:t xml:space="preserve">NH3 WET  0.000e+00 </w:t>
      </w:r>
      <w:proofErr w:type="spellStart"/>
      <w:r>
        <w:rPr>
          <w:sz w:val="16"/>
          <w:szCs w:val="16"/>
          <w:lang w:val="en-US"/>
        </w:rPr>
        <w:t>кг</w:t>
      </w:r>
      <w:proofErr w:type="spellEnd"/>
      <w:r w:rsidRPr="0002287B">
        <w:rPr>
          <w:sz w:val="16"/>
          <w:szCs w:val="16"/>
        </w:rPr>
        <w:t xml:space="preserve">/(ha*a) (+/-  0.0%) </w:t>
      </w:r>
    </w:p>
    <w:p w:rsidR="00522F7C" w:rsidRPr="0002287B" w:rsidRDefault="00522F7C" w:rsidP="00522F7C">
      <w:pPr>
        <w:pStyle w:val="a3"/>
        <w:spacing w:after="0"/>
        <w:rPr>
          <w:sz w:val="16"/>
          <w:szCs w:val="16"/>
        </w:rPr>
      </w:pPr>
      <w:r w:rsidRPr="0002287B">
        <w:rPr>
          <w:sz w:val="16"/>
          <w:szCs w:val="16"/>
        </w:rPr>
        <w:t xml:space="preserve">PB  DEP  5.354e-01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2*d) (+/-  1.5%) </w:t>
      </w:r>
      <w:proofErr w:type="spellStart"/>
      <w:r>
        <w:rPr>
          <w:sz w:val="16"/>
          <w:szCs w:val="16"/>
          <w:lang w:val="en-US"/>
        </w:rPr>
        <w:t>при</w:t>
      </w:r>
      <w:proofErr w:type="spellEnd"/>
      <w:r w:rsidRPr="0002287B">
        <w:rPr>
          <w:sz w:val="16"/>
          <w:szCs w:val="16"/>
        </w:rPr>
        <w:t xml:space="preserve"> x= -448 </w:t>
      </w:r>
      <w:r>
        <w:rPr>
          <w:sz w:val="16"/>
          <w:szCs w:val="16"/>
          <w:lang w:val="en-US"/>
        </w:rPr>
        <w:t>м</w:t>
      </w:r>
      <w:r w:rsidRPr="0002287B">
        <w:rPr>
          <w:sz w:val="16"/>
          <w:szCs w:val="16"/>
        </w:rPr>
        <w:t xml:space="preserve">, y= 1472 </w:t>
      </w:r>
      <w:r>
        <w:rPr>
          <w:sz w:val="16"/>
          <w:szCs w:val="16"/>
          <w:lang w:val="en-US"/>
        </w:rPr>
        <w:t>м</w:t>
      </w:r>
      <w:r w:rsidRPr="0002287B">
        <w:rPr>
          <w:sz w:val="16"/>
          <w:szCs w:val="16"/>
        </w:rPr>
        <w:t xml:space="preserve"> (6: 19, 34)</w:t>
      </w:r>
    </w:p>
    <w:p w:rsidR="00522F7C" w:rsidRPr="0002287B" w:rsidRDefault="00522F7C" w:rsidP="00522F7C">
      <w:pPr>
        <w:pStyle w:val="a3"/>
        <w:spacing w:after="0"/>
        <w:rPr>
          <w:sz w:val="16"/>
          <w:szCs w:val="16"/>
        </w:rPr>
      </w:pPr>
      <w:r w:rsidRPr="0002287B">
        <w:rPr>
          <w:sz w:val="16"/>
          <w:szCs w:val="16"/>
        </w:rPr>
        <w:t xml:space="preserve">PB  DRY  5.354e-01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2*d) (+/-  1.5%) </w:t>
      </w:r>
      <w:proofErr w:type="spellStart"/>
      <w:r>
        <w:rPr>
          <w:sz w:val="16"/>
          <w:szCs w:val="16"/>
          <w:lang w:val="en-US"/>
        </w:rPr>
        <w:t>при</w:t>
      </w:r>
      <w:proofErr w:type="spellEnd"/>
      <w:r w:rsidRPr="0002287B">
        <w:rPr>
          <w:sz w:val="16"/>
          <w:szCs w:val="16"/>
        </w:rPr>
        <w:t xml:space="preserve"> x= -448 </w:t>
      </w:r>
      <w:r>
        <w:rPr>
          <w:sz w:val="16"/>
          <w:szCs w:val="16"/>
          <w:lang w:val="en-US"/>
        </w:rPr>
        <w:t>м</w:t>
      </w:r>
      <w:r w:rsidRPr="0002287B">
        <w:rPr>
          <w:sz w:val="16"/>
          <w:szCs w:val="16"/>
        </w:rPr>
        <w:t xml:space="preserve">, y= 1472 </w:t>
      </w:r>
      <w:r>
        <w:rPr>
          <w:sz w:val="16"/>
          <w:szCs w:val="16"/>
          <w:lang w:val="en-US"/>
        </w:rPr>
        <w:t>м</w:t>
      </w:r>
      <w:r w:rsidRPr="0002287B">
        <w:rPr>
          <w:sz w:val="16"/>
          <w:szCs w:val="16"/>
        </w:rPr>
        <w:t xml:space="preserve"> (6: 19, 34)</w:t>
      </w:r>
    </w:p>
    <w:p w:rsidR="00522F7C" w:rsidRPr="0002287B" w:rsidRDefault="00522F7C" w:rsidP="00522F7C">
      <w:pPr>
        <w:pStyle w:val="a3"/>
        <w:spacing w:after="0"/>
        <w:rPr>
          <w:sz w:val="16"/>
          <w:szCs w:val="16"/>
        </w:rPr>
      </w:pPr>
      <w:r w:rsidRPr="0002287B">
        <w:rPr>
          <w:sz w:val="16"/>
          <w:szCs w:val="16"/>
        </w:rPr>
        <w:t xml:space="preserve">PB  WET  0.000e+00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2*d) (+/-  0.0%) </w:t>
      </w:r>
    </w:p>
    <w:p w:rsidR="00522F7C" w:rsidRPr="0002287B" w:rsidRDefault="00522F7C" w:rsidP="00522F7C">
      <w:pPr>
        <w:pStyle w:val="a3"/>
        <w:spacing w:after="0"/>
        <w:rPr>
          <w:sz w:val="16"/>
          <w:szCs w:val="16"/>
          <w:lang w:val="ru-RU"/>
        </w:rPr>
      </w:pPr>
      <w:proofErr w:type="gramStart"/>
      <w:r w:rsidRPr="0025454E">
        <w:rPr>
          <w:sz w:val="16"/>
          <w:szCs w:val="16"/>
          <w:lang w:val="en-US"/>
        </w:rPr>
        <w:t>P</w:t>
      </w:r>
      <w:r w:rsidRPr="0002287B">
        <w:rPr>
          <w:sz w:val="16"/>
          <w:szCs w:val="16"/>
          <w:lang w:val="ru-RU"/>
        </w:rPr>
        <w:t xml:space="preserve">М  </w:t>
      </w:r>
      <w:r w:rsidRPr="0025454E">
        <w:rPr>
          <w:sz w:val="16"/>
          <w:szCs w:val="16"/>
          <w:lang w:val="en-US"/>
        </w:rPr>
        <w:t>DEP</w:t>
      </w:r>
      <w:proofErr w:type="gramEnd"/>
      <w:r w:rsidRPr="0002287B">
        <w:rPr>
          <w:sz w:val="16"/>
          <w:szCs w:val="16"/>
          <w:lang w:val="ru-RU"/>
        </w:rPr>
        <w:t xml:space="preserve">  2.848</w:t>
      </w:r>
      <w:r w:rsidRPr="0025454E">
        <w:rPr>
          <w:sz w:val="16"/>
          <w:szCs w:val="16"/>
          <w:lang w:val="en-US"/>
        </w:rPr>
        <w:t>e</w:t>
      </w:r>
      <w:r w:rsidRPr="0002287B">
        <w:rPr>
          <w:sz w:val="16"/>
          <w:szCs w:val="16"/>
          <w:lang w:val="ru-RU"/>
        </w:rPr>
        <w:t>-05 г/(</w:t>
      </w:r>
      <w:proofErr w:type="spellStart"/>
      <w:r w:rsidRPr="0002287B">
        <w:rPr>
          <w:sz w:val="16"/>
          <w:szCs w:val="16"/>
          <w:lang w:val="ru-RU"/>
        </w:rPr>
        <w:t>мÂ</w:t>
      </w:r>
      <w:proofErr w:type="spellEnd"/>
      <w:r w:rsidRPr="0002287B">
        <w:rPr>
          <w:sz w:val="16"/>
          <w:szCs w:val="16"/>
          <w:lang w:val="ru-RU"/>
        </w:rPr>
        <w:t>²*</w:t>
      </w:r>
      <w:r w:rsidRPr="0025454E">
        <w:rPr>
          <w:sz w:val="16"/>
          <w:szCs w:val="16"/>
          <w:lang w:val="en-US"/>
        </w:rPr>
        <w:t>d</w:t>
      </w:r>
      <w:r w:rsidRPr="0002287B">
        <w:rPr>
          <w:sz w:val="16"/>
          <w:szCs w:val="16"/>
          <w:lang w:val="ru-RU"/>
        </w:rPr>
        <w:t xml:space="preserve">) (+/-  1.1%) при </w:t>
      </w:r>
      <w:r w:rsidRPr="0025454E">
        <w:rPr>
          <w:sz w:val="16"/>
          <w:szCs w:val="16"/>
          <w:lang w:val="en-US"/>
        </w:rPr>
        <w:t>x</w:t>
      </w:r>
      <w:r w:rsidRPr="0002287B">
        <w:rPr>
          <w:sz w:val="16"/>
          <w:szCs w:val="16"/>
          <w:lang w:val="ru-RU"/>
        </w:rPr>
        <w:t xml:space="preserve">= -448 м, </w:t>
      </w:r>
      <w:r w:rsidRPr="0025454E">
        <w:rPr>
          <w:sz w:val="16"/>
          <w:szCs w:val="16"/>
          <w:lang w:val="en-US"/>
        </w:rPr>
        <w:t>y</w:t>
      </w:r>
      <w:r w:rsidRPr="0002287B">
        <w:rPr>
          <w:sz w:val="16"/>
          <w:szCs w:val="16"/>
          <w:lang w:val="ru-RU"/>
        </w:rPr>
        <w:t>= 1472 м (6: 19, 34)</w:t>
      </w:r>
    </w:p>
    <w:p w:rsidR="00522F7C" w:rsidRPr="0002287B" w:rsidRDefault="00522F7C" w:rsidP="00522F7C">
      <w:pPr>
        <w:pStyle w:val="a3"/>
        <w:spacing w:after="0"/>
        <w:rPr>
          <w:sz w:val="16"/>
          <w:szCs w:val="16"/>
          <w:lang w:val="ru-RU"/>
        </w:rPr>
      </w:pPr>
      <w:proofErr w:type="gramStart"/>
      <w:r w:rsidRPr="0025454E">
        <w:rPr>
          <w:sz w:val="16"/>
          <w:szCs w:val="16"/>
          <w:lang w:val="en-US"/>
        </w:rPr>
        <w:t>P</w:t>
      </w:r>
      <w:r w:rsidRPr="0002287B">
        <w:rPr>
          <w:sz w:val="16"/>
          <w:szCs w:val="16"/>
          <w:lang w:val="ru-RU"/>
        </w:rPr>
        <w:t xml:space="preserve">М  </w:t>
      </w:r>
      <w:r w:rsidRPr="0025454E">
        <w:rPr>
          <w:sz w:val="16"/>
          <w:szCs w:val="16"/>
          <w:lang w:val="en-US"/>
        </w:rPr>
        <w:t>DRY</w:t>
      </w:r>
      <w:proofErr w:type="gramEnd"/>
      <w:r w:rsidRPr="0002287B">
        <w:rPr>
          <w:sz w:val="16"/>
          <w:szCs w:val="16"/>
          <w:lang w:val="ru-RU"/>
        </w:rPr>
        <w:t xml:space="preserve">  2.848</w:t>
      </w:r>
      <w:r w:rsidRPr="0025454E">
        <w:rPr>
          <w:sz w:val="16"/>
          <w:szCs w:val="16"/>
          <w:lang w:val="en-US"/>
        </w:rPr>
        <w:t>e</w:t>
      </w:r>
      <w:r w:rsidRPr="0002287B">
        <w:rPr>
          <w:sz w:val="16"/>
          <w:szCs w:val="16"/>
          <w:lang w:val="ru-RU"/>
        </w:rPr>
        <w:t>-05 г/(</w:t>
      </w:r>
      <w:proofErr w:type="spellStart"/>
      <w:r w:rsidRPr="0002287B">
        <w:rPr>
          <w:sz w:val="16"/>
          <w:szCs w:val="16"/>
          <w:lang w:val="ru-RU"/>
        </w:rPr>
        <w:t>мÂ</w:t>
      </w:r>
      <w:proofErr w:type="spellEnd"/>
      <w:r w:rsidRPr="0002287B">
        <w:rPr>
          <w:sz w:val="16"/>
          <w:szCs w:val="16"/>
          <w:lang w:val="ru-RU"/>
        </w:rPr>
        <w:t>²*</w:t>
      </w:r>
      <w:r w:rsidRPr="0025454E">
        <w:rPr>
          <w:sz w:val="16"/>
          <w:szCs w:val="16"/>
          <w:lang w:val="en-US"/>
        </w:rPr>
        <w:t>d</w:t>
      </w:r>
      <w:r w:rsidRPr="0002287B">
        <w:rPr>
          <w:sz w:val="16"/>
          <w:szCs w:val="16"/>
          <w:lang w:val="ru-RU"/>
        </w:rPr>
        <w:t xml:space="preserve">) (+/-  1.1%) при </w:t>
      </w:r>
      <w:r w:rsidRPr="0025454E">
        <w:rPr>
          <w:sz w:val="16"/>
          <w:szCs w:val="16"/>
          <w:lang w:val="en-US"/>
        </w:rPr>
        <w:t>x</w:t>
      </w:r>
      <w:r w:rsidRPr="0002287B">
        <w:rPr>
          <w:sz w:val="16"/>
          <w:szCs w:val="16"/>
          <w:lang w:val="ru-RU"/>
        </w:rPr>
        <w:t xml:space="preserve">= -448 м, </w:t>
      </w:r>
      <w:r w:rsidRPr="0025454E">
        <w:rPr>
          <w:sz w:val="16"/>
          <w:szCs w:val="16"/>
          <w:lang w:val="en-US"/>
        </w:rPr>
        <w:t>y</w:t>
      </w:r>
      <w:r w:rsidRPr="0002287B">
        <w:rPr>
          <w:sz w:val="16"/>
          <w:szCs w:val="16"/>
          <w:lang w:val="ru-RU"/>
        </w:rPr>
        <w:t>= 1472 м (6: 19, 34)</w:t>
      </w:r>
    </w:p>
    <w:p w:rsidR="00522F7C" w:rsidRPr="004A6B7A" w:rsidRDefault="00522F7C" w:rsidP="00522F7C">
      <w:pPr>
        <w:pStyle w:val="a3"/>
        <w:spacing w:after="0"/>
        <w:rPr>
          <w:sz w:val="16"/>
          <w:szCs w:val="16"/>
        </w:rPr>
      </w:pPr>
      <w:r w:rsidRPr="0002287B">
        <w:rPr>
          <w:sz w:val="16"/>
          <w:szCs w:val="16"/>
        </w:rPr>
        <w:t>P</w:t>
      </w:r>
      <w:r w:rsidRPr="004A6B7A">
        <w:rPr>
          <w:sz w:val="16"/>
          <w:szCs w:val="16"/>
        </w:rPr>
        <w:t xml:space="preserve">М  </w:t>
      </w:r>
      <w:r w:rsidRPr="0002287B">
        <w:rPr>
          <w:sz w:val="16"/>
          <w:szCs w:val="16"/>
        </w:rPr>
        <w:t>WET</w:t>
      </w:r>
      <w:r w:rsidRPr="004A6B7A">
        <w:rPr>
          <w:sz w:val="16"/>
          <w:szCs w:val="16"/>
        </w:rPr>
        <w:t xml:space="preserve">  0.000</w:t>
      </w:r>
      <w:r w:rsidRPr="0002287B">
        <w:rPr>
          <w:sz w:val="16"/>
          <w:szCs w:val="16"/>
        </w:rPr>
        <w:t>e</w:t>
      </w:r>
      <w:r w:rsidRPr="004A6B7A">
        <w:rPr>
          <w:sz w:val="16"/>
          <w:szCs w:val="16"/>
        </w:rPr>
        <w:t>+00 г/(мÂ²*</w:t>
      </w:r>
      <w:r w:rsidRPr="0002287B">
        <w:rPr>
          <w:sz w:val="16"/>
          <w:szCs w:val="16"/>
        </w:rPr>
        <w:t>d</w:t>
      </w:r>
      <w:r w:rsidRPr="004A6B7A">
        <w:rPr>
          <w:sz w:val="16"/>
          <w:szCs w:val="16"/>
        </w:rPr>
        <w:t xml:space="preserve">) (+/-  0.0%) </w:t>
      </w:r>
    </w:p>
    <w:p w:rsidR="00522F7C" w:rsidRPr="0002287B" w:rsidRDefault="00522F7C" w:rsidP="00522F7C">
      <w:pPr>
        <w:pStyle w:val="a3"/>
        <w:spacing w:after="0"/>
        <w:rPr>
          <w:sz w:val="16"/>
          <w:szCs w:val="16"/>
          <w:lang w:val="ru-RU"/>
        </w:rPr>
      </w:pPr>
      <w:proofErr w:type="gramStart"/>
      <w:r w:rsidRPr="0025454E">
        <w:rPr>
          <w:sz w:val="16"/>
          <w:szCs w:val="16"/>
          <w:lang w:val="en-US"/>
        </w:rPr>
        <w:t>XX</w:t>
      </w:r>
      <w:r w:rsidRPr="0002287B">
        <w:rPr>
          <w:sz w:val="16"/>
          <w:szCs w:val="16"/>
          <w:lang w:val="ru-RU"/>
        </w:rPr>
        <w:t xml:space="preserve">  </w:t>
      </w:r>
      <w:r w:rsidRPr="0025454E">
        <w:rPr>
          <w:sz w:val="16"/>
          <w:szCs w:val="16"/>
          <w:lang w:val="en-US"/>
        </w:rPr>
        <w:t>DEP</w:t>
      </w:r>
      <w:proofErr w:type="gramEnd"/>
      <w:r w:rsidRPr="0002287B">
        <w:rPr>
          <w:sz w:val="16"/>
          <w:szCs w:val="16"/>
          <w:lang w:val="ru-RU"/>
        </w:rPr>
        <w:t xml:space="preserve">  2.848</w:t>
      </w:r>
      <w:r w:rsidRPr="0025454E">
        <w:rPr>
          <w:sz w:val="16"/>
          <w:szCs w:val="16"/>
          <w:lang w:val="en-US"/>
        </w:rPr>
        <w:t>e</w:t>
      </w:r>
      <w:r w:rsidRPr="0002287B">
        <w:rPr>
          <w:sz w:val="16"/>
          <w:szCs w:val="16"/>
          <w:lang w:val="ru-RU"/>
        </w:rPr>
        <w:t>-10 г/(м2*</w:t>
      </w:r>
      <w:r w:rsidRPr="0025454E">
        <w:rPr>
          <w:sz w:val="16"/>
          <w:szCs w:val="16"/>
          <w:lang w:val="en-US"/>
        </w:rPr>
        <w:t>d</w:t>
      </w:r>
      <w:r w:rsidRPr="0002287B">
        <w:rPr>
          <w:sz w:val="16"/>
          <w:szCs w:val="16"/>
          <w:lang w:val="ru-RU"/>
        </w:rPr>
        <w:t xml:space="preserve">)  (+/-  1.1%) при </w:t>
      </w:r>
      <w:r w:rsidRPr="0025454E">
        <w:rPr>
          <w:sz w:val="16"/>
          <w:szCs w:val="16"/>
          <w:lang w:val="en-US"/>
        </w:rPr>
        <w:t>x</w:t>
      </w:r>
      <w:r w:rsidRPr="0002287B">
        <w:rPr>
          <w:sz w:val="16"/>
          <w:szCs w:val="16"/>
          <w:lang w:val="ru-RU"/>
        </w:rPr>
        <w:t xml:space="preserve">= -448 м, </w:t>
      </w:r>
      <w:r w:rsidRPr="0025454E">
        <w:rPr>
          <w:sz w:val="16"/>
          <w:szCs w:val="16"/>
          <w:lang w:val="en-US"/>
        </w:rPr>
        <w:t>y</w:t>
      </w:r>
      <w:r w:rsidRPr="0002287B">
        <w:rPr>
          <w:sz w:val="16"/>
          <w:szCs w:val="16"/>
          <w:lang w:val="ru-RU"/>
        </w:rPr>
        <w:t>= 1472 м (6: 19, 34)</w:t>
      </w:r>
    </w:p>
    <w:p w:rsidR="00522F7C" w:rsidRPr="0002287B" w:rsidRDefault="00522F7C" w:rsidP="00522F7C">
      <w:pPr>
        <w:pStyle w:val="a3"/>
        <w:spacing w:after="0"/>
        <w:rPr>
          <w:sz w:val="16"/>
          <w:szCs w:val="16"/>
          <w:lang w:val="ru-RU"/>
        </w:rPr>
      </w:pPr>
      <w:proofErr w:type="gramStart"/>
      <w:r w:rsidRPr="0025454E">
        <w:rPr>
          <w:sz w:val="16"/>
          <w:szCs w:val="16"/>
          <w:lang w:val="en-US"/>
        </w:rPr>
        <w:t>XX</w:t>
      </w:r>
      <w:r w:rsidRPr="0002287B">
        <w:rPr>
          <w:sz w:val="16"/>
          <w:szCs w:val="16"/>
          <w:lang w:val="ru-RU"/>
        </w:rPr>
        <w:t xml:space="preserve">  </w:t>
      </w:r>
      <w:r w:rsidRPr="0025454E">
        <w:rPr>
          <w:sz w:val="16"/>
          <w:szCs w:val="16"/>
          <w:lang w:val="en-US"/>
        </w:rPr>
        <w:t>DRY</w:t>
      </w:r>
      <w:proofErr w:type="gramEnd"/>
      <w:r w:rsidRPr="0002287B">
        <w:rPr>
          <w:sz w:val="16"/>
          <w:szCs w:val="16"/>
          <w:lang w:val="ru-RU"/>
        </w:rPr>
        <w:t xml:space="preserve">  2.848</w:t>
      </w:r>
      <w:r w:rsidRPr="0025454E">
        <w:rPr>
          <w:sz w:val="16"/>
          <w:szCs w:val="16"/>
          <w:lang w:val="en-US"/>
        </w:rPr>
        <w:t>e</w:t>
      </w:r>
      <w:r w:rsidRPr="0002287B">
        <w:rPr>
          <w:sz w:val="16"/>
          <w:szCs w:val="16"/>
          <w:lang w:val="ru-RU"/>
        </w:rPr>
        <w:t>-10 г/(м2*</w:t>
      </w:r>
      <w:r w:rsidRPr="0025454E">
        <w:rPr>
          <w:sz w:val="16"/>
          <w:szCs w:val="16"/>
          <w:lang w:val="en-US"/>
        </w:rPr>
        <w:t>d</w:t>
      </w:r>
      <w:r w:rsidRPr="0002287B">
        <w:rPr>
          <w:sz w:val="16"/>
          <w:szCs w:val="16"/>
          <w:lang w:val="ru-RU"/>
        </w:rPr>
        <w:t xml:space="preserve">)  (+/-  1.1%) при </w:t>
      </w:r>
      <w:r w:rsidRPr="0025454E">
        <w:rPr>
          <w:sz w:val="16"/>
          <w:szCs w:val="16"/>
          <w:lang w:val="en-US"/>
        </w:rPr>
        <w:t>x</w:t>
      </w:r>
      <w:r w:rsidRPr="0002287B">
        <w:rPr>
          <w:sz w:val="16"/>
          <w:szCs w:val="16"/>
          <w:lang w:val="ru-RU"/>
        </w:rPr>
        <w:t xml:space="preserve">= -448 м, </w:t>
      </w:r>
      <w:r w:rsidRPr="0025454E">
        <w:rPr>
          <w:sz w:val="16"/>
          <w:szCs w:val="16"/>
          <w:lang w:val="en-US"/>
        </w:rPr>
        <w:t>y</w:t>
      </w:r>
      <w:r w:rsidRPr="0002287B">
        <w:rPr>
          <w:sz w:val="16"/>
          <w:szCs w:val="16"/>
          <w:lang w:val="ru-RU"/>
        </w:rPr>
        <w:t>= 1472 м (6: 19, 34)</w:t>
      </w:r>
    </w:p>
    <w:p w:rsidR="00522F7C" w:rsidRPr="0002287B" w:rsidRDefault="00522F7C" w:rsidP="00522F7C">
      <w:pPr>
        <w:pStyle w:val="a3"/>
        <w:spacing w:after="0"/>
        <w:rPr>
          <w:sz w:val="16"/>
          <w:szCs w:val="16"/>
          <w:lang w:val="ru-RU"/>
        </w:rPr>
      </w:pPr>
      <w:r>
        <w:rPr>
          <w:sz w:val="16"/>
          <w:szCs w:val="16"/>
        </w:rPr>
        <w:t>XX</w:t>
      </w:r>
      <w:r w:rsidRPr="0002287B">
        <w:rPr>
          <w:sz w:val="16"/>
          <w:szCs w:val="16"/>
          <w:lang w:val="ru-RU"/>
        </w:rPr>
        <w:t xml:space="preserve">  </w:t>
      </w:r>
      <w:r>
        <w:rPr>
          <w:sz w:val="16"/>
          <w:szCs w:val="16"/>
        </w:rPr>
        <w:t>WET</w:t>
      </w:r>
      <w:r w:rsidRPr="0002287B">
        <w:rPr>
          <w:sz w:val="16"/>
          <w:szCs w:val="16"/>
          <w:lang w:val="ru-RU"/>
        </w:rPr>
        <w:t xml:space="preserve">  0.000</w:t>
      </w:r>
      <w:r>
        <w:rPr>
          <w:sz w:val="16"/>
          <w:szCs w:val="16"/>
        </w:rPr>
        <w:t>e</w:t>
      </w:r>
      <w:r w:rsidRPr="0002287B">
        <w:rPr>
          <w:sz w:val="16"/>
          <w:szCs w:val="16"/>
          <w:lang w:val="ru-RU"/>
        </w:rPr>
        <w:t>+00 г/(м2*</w:t>
      </w:r>
      <w:r>
        <w:rPr>
          <w:sz w:val="16"/>
          <w:szCs w:val="16"/>
        </w:rPr>
        <w:t>d</w:t>
      </w:r>
      <w:r w:rsidRPr="0002287B">
        <w:rPr>
          <w:sz w:val="16"/>
          <w:szCs w:val="16"/>
          <w:lang w:val="ru-RU"/>
        </w:rPr>
        <w:t xml:space="preserve">)  (+/-  0.0%) </w:t>
      </w:r>
    </w:p>
    <w:p w:rsidR="00522F7C" w:rsidRPr="0002287B" w:rsidRDefault="00522F7C" w:rsidP="00522F7C">
      <w:pPr>
        <w:pStyle w:val="a3"/>
        <w:spacing w:after="0"/>
        <w:rPr>
          <w:sz w:val="16"/>
          <w:szCs w:val="16"/>
          <w:lang w:val="ru-RU"/>
        </w:rPr>
      </w:pPr>
      <w:r w:rsidRPr="0002287B">
        <w:rPr>
          <w:sz w:val="16"/>
          <w:szCs w:val="16"/>
          <w:lang w:val="ru-RU"/>
        </w:rPr>
        <w:t>=============================================================================</w:t>
      </w:r>
    </w:p>
    <w:p w:rsidR="00522F7C" w:rsidRPr="0002287B" w:rsidRDefault="00522F7C" w:rsidP="00522F7C">
      <w:pPr>
        <w:pStyle w:val="a3"/>
        <w:spacing w:after="0"/>
        <w:rPr>
          <w:sz w:val="16"/>
          <w:szCs w:val="16"/>
          <w:lang w:val="ru-RU" w:eastAsia="en-US"/>
        </w:rPr>
      </w:pPr>
    </w:p>
    <w:p w:rsidR="00522F7C" w:rsidRPr="0002287B" w:rsidRDefault="00522F7C" w:rsidP="00522F7C">
      <w:pPr>
        <w:pStyle w:val="a3"/>
        <w:spacing w:after="0"/>
        <w:rPr>
          <w:sz w:val="16"/>
          <w:szCs w:val="16"/>
          <w:lang w:val="ru-RU"/>
        </w:rPr>
      </w:pPr>
      <w:r w:rsidRPr="0002287B">
        <w:rPr>
          <w:sz w:val="16"/>
          <w:szCs w:val="16"/>
          <w:lang w:val="ru-RU"/>
        </w:rPr>
        <w:t xml:space="preserve">Максимальные значения, концентрация при </w:t>
      </w:r>
      <w:r>
        <w:rPr>
          <w:sz w:val="16"/>
          <w:szCs w:val="16"/>
        </w:rPr>
        <w:t>z</w:t>
      </w:r>
      <w:r w:rsidRPr="0002287B">
        <w:rPr>
          <w:sz w:val="16"/>
          <w:szCs w:val="16"/>
          <w:lang w:val="ru-RU"/>
        </w:rPr>
        <w:t>=1.5 м</w:t>
      </w:r>
    </w:p>
    <w:p w:rsidR="00522F7C" w:rsidRPr="00522F7C" w:rsidRDefault="00522F7C" w:rsidP="00522F7C">
      <w:pPr>
        <w:pStyle w:val="a3"/>
        <w:spacing w:after="0"/>
        <w:rPr>
          <w:sz w:val="16"/>
          <w:szCs w:val="16"/>
          <w:lang w:val="ru-RU"/>
        </w:rPr>
      </w:pPr>
      <w:r w:rsidRPr="00522F7C">
        <w:rPr>
          <w:sz w:val="16"/>
          <w:szCs w:val="16"/>
          <w:lang w:val="ru-RU"/>
        </w:rPr>
        <w:t>---------------------------------------</w:t>
      </w:r>
    </w:p>
    <w:p w:rsidR="00522F7C" w:rsidRPr="0002287B" w:rsidRDefault="00522F7C" w:rsidP="00522F7C">
      <w:pPr>
        <w:pStyle w:val="a3"/>
        <w:spacing w:after="0"/>
        <w:rPr>
          <w:sz w:val="16"/>
          <w:szCs w:val="16"/>
          <w:lang w:val="ru-RU"/>
        </w:rPr>
      </w:pPr>
      <w:proofErr w:type="gramStart"/>
      <w:r w:rsidRPr="0025454E">
        <w:rPr>
          <w:sz w:val="16"/>
          <w:szCs w:val="16"/>
          <w:lang w:val="en-US"/>
        </w:rPr>
        <w:t>AS</w:t>
      </w:r>
      <w:r w:rsidRPr="0002287B">
        <w:rPr>
          <w:sz w:val="16"/>
          <w:szCs w:val="16"/>
          <w:lang w:val="ru-RU"/>
        </w:rPr>
        <w:t xml:space="preserve">  </w:t>
      </w:r>
      <w:r w:rsidRPr="0025454E">
        <w:rPr>
          <w:sz w:val="16"/>
          <w:szCs w:val="16"/>
          <w:lang w:val="en-US"/>
        </w:rPr>
        <w:t>J</w:t>
      </w:r>
      <w:r w:rsidRPr="0002287B">
        <w:rPr>
          <w:sz w:val="16"/>
          <w:szCs w:val="16"/>
          <w:lang w:val="ru-RU"/>
        </w:rPr>
        <w:t>00</w:t>
      </w:r>
      <w:proofErr w:type="gramEnd"/>
      <w:r w:rsidRPr="0002287B">
        <w:rPr>
          <w:sz w:val="16"/>
          <w:szCs w:val="16"/>
          <w:lang w:val="ru-RU"/>
        </w:rPr>
        <w:t xml:space="preserve">  2.288</w:t>
      </w:r>
      <w:r w:rsidRPr="0025454E">
        <w:rPr>
          <w:sz w:val="16"/>
          <w:szCs w:val="16"/>
          <w:lang w:val="en-US"/>
        </w:rPr>
        <w:t>e</w:t>
      </w:r>
      <w:r w:rsidRPr="0002287B">
        <w:rPr>
          <w:sz w:val="16"/>
          <w:szCs w:val="16"/>
          <w:lang w:val="ru-RU"/>
        </w:rPr>
        <w:t xml:space="preserve">-04 мкг/м3 (+/-  3.2%) при </w:t>
      </w:r>
      <w:r w:rsidRPr="0025454E">
        <w:rPr>
          <w:sz w:val="16"/>
          <w:szCs w:val="16"/>
          <w:lang w:val="en-US"/>
        </w:rPr>
        <w:t>x</w:t>
      </w:r>
      <w:r w:rsidRPr="0002287B">
        <w:rPr>
          <w:sz w:val="16"/>
          <w:szCs w:val="16"/>
          <w:lang w:val="ru-RU"/>
        </w:rPr>
        <w:t xml:space="preserve">= -544 м, </w:t>
      </w:r>
      <w:r w:rsidRPr="0025454E">
        <w:rPr>
          <w:sz w:val="16"/>
          <w:szCs w:val="16"/>
          <w:lang w:val="en-US"/>
        </w:rPr>
        <w:t>y</w:t>
      </w:r>
      <w:r w:rsidRPr="0002287B">
        <w:rPr>
          <w:sz w:val="16"/>
          <w:szCs w:val="16"/>
          <w:lang w:val="ru-RU"/>
        </w:rPr>
        <w:t>= 1376 м (5: 14, 44)</w:t>
      </w:r>
    </w:p>
    <w:p w:rsidR="00522F7C" w:rsidRPr="0002287B" w:rsidRDefault="00522F7C" w:rsidP="00522F7C">
      <w:pPr>
        <w:pStyle w:val="a3"/>
        <w:spacing w:after="0"/>
        <w:rPr>
          <w:sz w:val="16"/>
          <w:szCs w:val="16"/>
          <w:lang w:val="ru-RU"/>
        </w:rPr>
      </w:pPr>
      <w:proofErr w:type="gramStart"/>
      <w:r w:rsidRPr="0025454E">
        <w:rPr>
          <w:sz w:val="16"/>
          <w:szCs w:val="16"/>
          <w:lang w:val="en-US"/>
        </w:rPr>
        <w:t>CD</w:t>
      </w:r>
      <w:r w:rsidRPr="0002287B">
        <w:rPr>
          <w:sz w:val="16"/>
          <w:szCs w:val="16"/>
          <w:lang w:val="ru-RU"/>
        </w:rPr>
        <w:t xml:space="preserve">  </w:t>
      </w:r>
      <w:r w:rsidRPr="0025454E">
        <w:rPr>
          <w:sz w:val="16"/>
          <w:szCs w:val="16"/>
          <w:lang w:val="en-US"/>
        </w:rPr>
        <w:t>J</w:t>
      </w:r>
      <w:r w:rsidRPr="0002287B">
        <w:rPr>
          <w:sz w:val="16"/>
          <w:szCs w:val="16"/>
          <w:lang w:val="ru-RU"/>
        </w:rPr>
        <w:t>00</w:t>
      </w:r>
      <w:proofErr w:type="gramEnd"/>
      <w:r w:rsidRPr="0002287B">
        <w:rPr>
          <w:sz w:val="16"/>
          <w:szCs w:val="16"/>
          <w:lang w:val="ru-RU"/>
        </w:rPr>
        <w:t xml:space="preserve">  2.288</w:t>
      </w:r>
      <w:r w:rsidRPr="0025454E">
        <w:rPr>
          <w:sz w:val="16"/>
          <w:szCs w:val="16"/>
          <w:lang w:val="en-US"/>
        </w:rPr>
        <w:t>e</w:t>
      </w:r>
      <w:r w:rsidRPr="0002287B">
        <w:rPr>
          <w:sz w:val="16"/>
          <w:szCs w:val="16"/>
          <w:lang w:val="ru-RU"/>
        </w:rPr>
        <w:t xml:space="preserve">-04 мкг/м3 (+/-  3.2%) при </w:t>
      </w:r>
      <w:r w:rsidRPr="0025454E">
        <w:rPr>
          <w:sz w:val="16"/>
          <w:szCs w:val="16"/>
          <w:lang w:val="en-US"/>
        </w:rPr>
        <w:t>x</w:t>
      </w:r>
      <w:r w:rsidRPr="0002287B">
        <w:rPr>
          <w:sz w:val="16"/>
          <w:szCs w:val="16"/>
          <w:lang w:val="ru-RU"/>
        </w:rPr>
        <w:t xml:space="preserve">= -544 м, </w:t>
      </w:r>
      <w:r w:rsidRPr="0025454E">
        <w:rPr>
          <w:sz w:val="16"/>
          <w:szCs w:val="16"/>
          <w:lang w:val="en-US"/>
        </w:rPr>
        <w:t>y</w:t>
      </w:r>
      <w:r w:rsidRPr="0002287B">
        <w:rPr>
          <w:sz w:val="16"/>
          <w:szCs w:val="16"/>
          <w:lang w:val="ru-RU"/>
        </w:rPr>
        <w:t>= 1376 м (5: 14, 44)</w:t>
      </w:r>
    </w:p>
    <w:p w:rsidR="00522F7C" w:rsidRPr="0002287B" w:rsidRDefault="00522F7C" w:rsidP="00522F7C">
      <w:pPr>
        <w:pStyle w:val="a3"/>
        <w:spacing w:after="0"/>
        <w:rPr>
          <w:sz w:val="16"/>
          <w:szCs w:val="16"/>
          <w:lang w:val="ru-RU"/>
        </w:rPr>
      </w:pPr>
      <w:r w:rsidRPr="0025454E">
        <w:rPr>
          <w:sz w:val="16"/>
          <w:szCs w:val="16"/>
          <w:lang w:val="en-US"/>
        </w:rPr>
        <w:t>F</w:t>
      </w:r>
      <w:r w:rsidRPr="0002287B">
        <w:rPr>
          <w:sz w:val="16"/>
          <w:szCs w:val="16"/>
          <w:lang w:val="ru-RU"/>
        </w:rPr>
        <w:t xml:space="preserve">   </w:t>
      </w:r>
      <w:proofErr w:type="gramStart"/>
      <w:r w:rsidRPr="0025454E">
        <w:rPr>
          <w:sz w:val="16"/>
          <w:szCs w:val="16"/>
          <w:lang w:val="en-US"/>
        </w:rPr>
        <w:t>J</w:t>
      </w:r>
      <w:r w:rsidRPr="0002287B">
        <w:rPr>
          <w:sz w:val="16"/>
          <w:szCs w:val="16"/>
          <w:lang w:val="ru-RU"/>
        </w:rPr>
        <w:t>00  4.915</w:t>
      </w:r>
      <w:r w:rsidRPr="0025454E">
        <w:rPr>
          <w:sz w:val="16"/>
          <w:szCs w:val="16"/>
          <w:lang w:val="en-US"/>
        </w:rPr>
        <w:t>e</w:t>
      </w:r>
      <w:proofErr w:type="gramEnd"/>
      <w:r w:rsidRPr="0002287B">
        <w:rPr>
          <w:sz w:val="16"/>
          <w:szCs w:val="16"/>
          <w:lang w:val="ru-RU"/>
        </w:rPr>
        <w:t xml:space="preserve">-03 мкг/м3 (+/-  3.2%) при </w:t>
      </w:r>
      <w:r w:rsidRPr="0025454E">
        <w:rPr>
          <w:sz w:val="16"/>
          <w:szCs w:val="16"/>
          <w:lang w:val="en-US"/>
        </w:rPr>
        <w:t>x</w:t>
      </w:r>
      <w:r w:rsidRPr="0002287B">
        <w:rPr>
          <w:sz w:val="16"/>
          <w:szCs w:val="16"/>
          <w:lang w:val="ru-RU"/>
        </w:rPr>
        <w:t xml:space="preserve">= -544 м, </w:t>
      </w:r>
      <w:r w:rsidRPr="0025454E">
        <w:rPr>
          <w:sz w:val="16"/>
          <w:szCs w:val="16"/>
          <w:lang w:val="en-US"/>
        </w:rPr>
        <w:t>y</w:t>
      </w:r>
      <w:r w:rsidRPr="0002287B">
        <w:rPr>
          <w:sz w:val="16"/>
          <w:szCs w:val="16"/>
          <w:lang w:val="ru-RU"/>
        </w:rPr>
        <w:t>= 1376 м (5: 14, 44)</w:t>
      </w:r>
    </w:p>
    <w:p w:rsidR="00522F7C" w:rsidRPr="0002287B" w:rsidRDefault="00522F7C" w:rsidP="00522F7C">
      <w:pPr>
        <w:pStyle w:val="a3"/>
        <w:spacing w:after="0"/>
        <w:rPr>
          <w:sz w:val="16"/>
          <w:szCs w:val="16"/>
          <w:lang w:val="ru-RU"/>
        </w:rPr>
      </w:pPr>
      <w:proofErr w:type="gramStart"/>
      <w:r w:rsidRPr="0025454E">
        <w:rPr>
          <w:sz w:val="16"/>
          <w:szCs w:val="16"/>
          <w:lang w:val="en-US"/>
        </w:rPr>
        <w:t>H</w:t>
      </w:r>
      <w:r>
        <w:rPr>
          <w:sz w:val="16"/>
          <w:szCs w:val="16"/>
          <w:lang w:val="en-US"/>
        </w:rPr>
        <w:t>g</w:t>
      </w:r>
      <w:r w:rsidRPr="0002287B">
        <w:rPr>
          <w:sz w:val="16"/>
          <w:szCs w:val="16"/>
          <w:lang w:val="ru-RU"/>
        </w:rPr>
        <w:t xml:space="preserve">  </w:t>
      </w:r>
      <w:r w:rsidRPr="0025454E">
        <w:rPr>
          <w:sz w:val="16"/>
          <w:szCs w:val="16"/>
          <w:lang w:val="en-US"/>
        </w:rPr>
        <w:t>J</w:t>
      </w:r>
      <w:r w:rsidRPr="0002287B">
        <w:rPr>
          <w:sz w:val="16"/>
          <w:szCs w:val="16"/>
          <w:lang w:val="ru-RU"/>
        </w:rPr>
        <w:t>00</w:t>
      </w:r>
      <w:proofErr w:type="gramEnd"/>
      <w:r w:rsidRPr="0002287B">
        <w:rPr>
          <w:sz w:val="16"/>
          <w:szCs w:val="16"/>
          <w:lang w:val="ru-RU"/>
        </w:rPr>
        <w:t xml:space="preserve">  1.280</w:t>
      </w:r>
      <w:r w:rsidRPr="0025454E">
        <w:rPr>
          <w:sz w:val="16"/>
          <w:szCs w:val="16"/>
          <w:lang w:val="en-US"/>
        </w:rPr>
        <w:t>e</w:t>
      </w:r>
      <w:r w:rsidRPr="0002287B">
        <w:rPr>
          <w:sz w:val="16"/>
          <w:szCs w:val="16"/>
          <w:lang w:val="ru-RU"/>
        </w:rPr>
        <w:t xml:space="preserve">-04 мкг/м3 (+/-  3.2%) при </w:t>
      </w:r>
      <w:r w:rsidRPr="0025454E">
        <w:rPr>
          <w:sz w:val="16"/>
          <w:szCs w:val="16"/>
          <w:lang w:val="en-US"/>
        </w:rPr>
        <w:t>x</w:t>
      </w:r>
      <w:r w:rsidRPr="0002287B">
        <w:rPr>
          <w:sz w:val="16"/>
          <w:szCs w:val="16"/>
          <w:lang w:val="ru-RU"/>
        </w:rPr>
        <w:t xml:space="preserve">= -544 м, </w:t>
      </w:r>
      <w:r w:rsidRPr="0025454E">
        <w:rPr>
          <w:sz w:val="16"/>
          <w:szCs w:val="16"/>
          <w:lang w:val="en-US"/>
        </w:rPr>
        <w:t>y</w:t>
      </w:r>
      <w:r w:rsidRPr="0002287B">
        <w:rPr>
          <w:sz w:val="16"/>
          <w:szCs w:val="16"/>
          <w:lang w:val="ru-RU"/>
        </w:rPr>
        <w:t>= 1376 м (5: 14, 44)</w:t>
      </w:r>
    </w:p>
    <w:p w:rsidR="00522F7C" w:rsidRPr="0002287B" w:rsidRDefault="00522F7C" w:rsidP="00522F7C">
      <w:pPr>
        <w:pStyle w:val="a3"/>
        <w:spacing w:after="0"/>
        <w:rPr>
          <w:sz w:val="16"/>
          <w:szCs w:val="16"/>
          <w:lang w:val="ru-RU"/>
        </w:rPr>
      </w:pPr>
      <w:r w:rsidRPr="0025454E">
        <w:rPr>
          <w:sz w:val="16"/>
          <w:szCs w:val="16"/>
          <w:lang w:val="en-US"/>
        </w:rPr>
        <w:t>NH</w:t>
      </w:r>
      <w:r w:rsidRPr="0002287B">
        <w:rPr>
          <w:sz w:val="16"/>
          <w:szCs w:val="16"/>
          <w:lang w:val="ru-RU"/>
        </w:rPr>
        <w:t xml:space="preserve">3 </w:t>
      </w:r>
      <w:proofErr w:type="gramStart"/>
      <w:r w:rsidRPr="0025454E">
        <w:rPr>
          <w:sz w:val="16"/>
          <w:szCs w:val="16"/>
          <w:lang w:val="en-US"/>
        </w:rPr>
        <w:t>J</w:t>
      </w:r>
      <w:r w:rsidRPr="0002287B">
        <w:rPr>
          <w:sz w:val="16"/>
          <w:szCs w:val="16"/>
          <w:lang w:val="ru-RU"/>
        </w:rPr>
        <w:t>00  4.076</w:t>
      </w:r>
      <w:r w:rsidRPr="0025454E">
        <w:rPr>
          <w:sz w:val="16"/>
          <w:szCs w:val="16"/>
          <w:lang w:val="en-US"/>
        </w:rPr>
        <w:t>e</w:t>
      </w:r>
      <w:proofErr w:type="gramEnd"/>
      <w:r w:rsidRPr="0002287B">
        <w:rPr>
          <w:sz w:val="16"/>
          <w:szCs w:val="16"/>
          <w:lang w:val="ru-RU"/>
        </w:rPr>
        <w:t xml:space="preserve">-02 мкг/м3 (+/-  3.2%) при </w:t>
      </w:r>
      <w:r w:rsidRPr="0025454E">
        <w:rPr>
          <w:sz w:val="16"/>
          <w:szCs w:val="16"/>
          <w:lang w:val="en-US"/>
        </w:rPr>
        <w:t>x</w:t>
      </w:r>
      <w:r w:rsidRPr="0002287B">
        <w:rPr>
          <w:sz w:val="16"/>
          <w:szCs w:val="16"/>
          <w:lang w:val="ru-RU"/>
        </w:rPr>
        <w:t xml:space="preserve">= -544 м, </w:t>
      </w:r>
      <w:r w:rsidRPr="0025454E">
        <w:rPr>
          <w:sz w:val="16"/>
          <w:szCs w:val="16"/>
          <w:lang w:val="en-US"/>
        </w:rPr>
        <w:t>y</w:t>
      </w:r>
      <w:r w:rsidRPr="0002287B">
        <w:rPr>
          <w:sz w:val="16"/>
          <w:szCs w:val="16"/>
          <w:lang w:val="ru-RU"/>
        </w:rPr>
        <w:t>= 1376 м (5: 14, 44)</w:t>
      </w:r>
    </w:p>
    <w:p w:rsidR="00522F7C" w:rsidRPr="0002287B" w:rsidRDefault="00522F7C" w:rsidP="00522F7C">
      <w:pPr>
        <w:pStyle w:val="a3"/>
        <w:spacing w:after="0"/>
        <w:rPr>
          <w:sz w:val="16"/>
          <w:szCs w:val="16"/>
          <w:lang w:val="ru-RU"/>
        </w:rPr>
      </w:pPr>
      <w:proofErr w:type="gramStart"/>
      <w:r w:rsidRPr="0025454E">
        <w:rPr>
          <w:sz w:val="16"/>
          <w:szCs w:val="16"/>
          <w:lang w:val="en-US"/>
        </w:rPr>
        <w:t>NO</w:t>
      </w:r>
      <w:r w:rsidRPr="0002287B">
        <w:rPr>
          <w:sz w:val="16"/>
          <w:szCs w:val="16"/>
          <w:lang w:val="ru-RU"/>
        </w:rPr>
        <w:t xml:space="preserve">  </w:t>
      </w:r>
      <w:r w:rsidRPr="0025454E">
        <w:rPr>
          <w:sz w:val="16"/>
          <w:szCs w:val="16"/>
          <w:lang w:val="en-US"/>
        </w:rPr>
        <w:t>J</w:t>
      </w:r>
      <w:r w:rsidRPr="0002287B">
        <w:rPr>
          <w:sz w:val="16"/>
          <w:szCs w:val="16"/>
          <w:lang w:val="ru-RU"/>
        </w:rPr>
        <w:t>00</w:t>
      </w:r>
      <w:proofErr w:type="gramEnd"/>
      <w:r w:rsidRPr="0002287B">
        <w:rPr>
          <w:sz w:val="16"/>
          <w:szCs w:val="16"/>
          <w:lang w:val="ru-RU"/>
        </w:rPr>
        <w:t xml:space="preserve">  5.513</w:t>
      </w:r>
      <w:r w:rsidRPr="0025454E">
        <w:rPr>
          <w:sz w:val="16"/>
          <w:szCs w:val="16"/>
          <w:lang w:val="en-US"/>
        </w:rPr>
        <w:t>e</w:t>
      </w:r>
      <w:r w:rsidRPr="0002287B">
        <w:rPr>
          <w:sz w:val="16"/>
          <w:szCs w:val="16"/>
          <w:lang w:val="ru-RU"/>
        </w:rPr>
        <w:t xml:space="preserve">-01 </w:t>
      </w:r>
      <w:proofErr w:type="spellStart"/>
      <w:r w:rsidRPr="0002287B">
        <w:rPr>
          <w:sz w:val="16"/>
          <w:szCs w:val="16"/>
          <w:lang w:val="ru-RU"/>
        </w:rPr>
        <w:t>Âµг</w:t>
      </w:r>
      <w:proofErr w:type="spellEnd"/>
      <w:r w:rsidRPr="0002287B">
        <w:rPr>
          <w:sz w:val="16"/>
          <w:szCs w:val="16"/>
          <w:lang w:val="ru-RU"/>
        </w:rPr>
        <w:t>/</w:t>
      </w:r>
      <w:proofErr w:type="spellStart"/>
      <w:r w:rsidRPr="0002287B">
        <w:rPr>
          <w:sz w:val="16"/>
          <w:szCs w:val="16"/>
          <w:lang w:val="ru-RU"/>
        </w:rPr>
        <w:t>мÂ</w:t>
      </w:r>
      <w:proofErr w:type="spellEnd"/>
      <w:r w:rsidRPr="0002287B">
        <w:rPr>
          <w:sz w:val="16"/>
          <w:szCs w:val="16"/>
          <w:lang w:val="ru-RU"/>
        </w:rPr>
        <w:t xml:space="preserve">³ (+/-  3.2%) при </w:t>
      </w:r>
      <w:r w:rsidRPr="0025454E">
        <w:rPr>
          <w:sz w:val="16"/>
          <w:szCs w:val="16"/>
          <w:lang w:val="en-US"/>
        </w:rPr>
        <w:t>x</w:t>
      </w:r>
      <w:r w:rsidRPr="0002287B">
        <w:rPr>
          <w:sz w:val="16"/>
          <w:szCs w:val="16"/>
          <w:lang w:val="ru-RU"/>
        </w:rPr>
        <w:t xml:space="preserve">= -544 м, </w:t>
      </w:r>
      <w:r w:rsidRPr="0025454E">
        <w:rPr>
          <w:sz w:val="16"/>
          <w:szCs w:val="16"/>
          <w:lang w:val="en-US"/>
        </w:rPr>
        <w:t>y</w:t>
      </w:r>
      <w:r w:rsidRPr="0002287B">
        <w:rPr>
          <w:sz w:val="16"/>
          <w:szCs w:val="16"/>
          <w:lang w:val="ru-RU"/>
        </w:rPr>
        <w:t>= 1376 м (5: 14, 44)</w:t>
      </w:r>
    </w:p>
    <w:p w:rsidR="00522F7C" w:rsidRPr="0002287B" w:rsidRDefault="00522F7C" w:rsidP="00522F7C">
      <w:pPr>
        <w:pStyle w:val="a3"/>
        <w:spacing w:after="0"/>
        <w:rPr>
          <w:sz w:val="16"/>
          <w:szCs w:val="16"/>
          <w:lang w:val="ru-RU"/>
        </w:rPr>
      </w:pPr>
      <w:r w:rsidRPr="0025454E">
        <w:rPr>
          <w:sz w:val="16"/>
          <w:szCs w:val="16"/>
          <w:lang w:val="en-US"/>
        </w:rPr>
        <w:t>NO</w:t>
      </w:r>
      <w:r w:rsidRPr="0002287B">
        <w:rPr>
          <w:sz w:val="16"/>
          <w:szCs w:val="16"/>
          <w:lang w:val="ru-RU"/>
        </w:rPr>
        <w:t xml:space="preserve">2 </w:t>
      </w:r>
      <w:proofErr w:type="gramStart"/>
      <w:r w:rsidRPr="0025454E">
        <w:rPr>
          <w:sz w:val="16"/>
          <w:szCs w:val="16"/>
          <w:lang w:val="en-US"/>
        </w:rPr>
        <w:t>J</w:t>
      </w:r>
      <w:r w:rsidRPr="0002287B">
        <w:rPr>
          <w:sz w:val="16"/>
          <w:szCs w:val="16"/>
          <w:lang w:val="ru-RU"/>
        </w:rPr>
        <w:t>00  1.592</w:t>
      </w:r>
      <w:r w:rsidRPr="0025454E">
        <w:rPr>
          <w:sz w:val="16"/>
          <w:szCs w:val="16"/>
          <w:lang w:val="en-US"/>
        </w:rPr>
        <w:t>e</w:t>
      </w:r>
      <w:proofErr w:type="gramEnd"/>
      <w:r w:rsidRPr="0002287B">
        <w:rPr>
          <w:sz w:val="16"/>
          <w:szCs w:val="16"/>
          <w:lang w:val="ru-RU"/>
        </w:rPr>
        <w:t xml:space="preserve">-01 </w:t>
      </w:r>
      <w:proofErr w:type="spellStart"/>
      <w:r w:rsidRPr="0002287B">
        <w:rPr>
          <w:sz w:val="16"/>
          <w:szCs w:val="16"/>
          <w:lang w:val="ru-RU"/>
        </w:rPr>
        <w:t>Âµг</w:t>
      </w:r>
      <w:proofErr w:type="spellEnd"/>
      <w:r w:rsidRPr="0002287B">
        <w:rPr>
          <w:sz w:val="16"/>
          <w:szCs w:val="16"/>
          <w:lang w:val="ru-RU"/>
        </w:rPr>
        <w:t>/</w:t>
      </w:r>
      <w:proofErr w:type="spellStart"/>
      <w:r w:rsidRPr="0002287B">
        <w:rPr>
          <w:sz w:val="16"/>
          <w:szCs w:val="16"/>
          <w:lang w:val="ru-RU"/>
        </w:rPr>
        <w:t>мÂ</w:t>
      </w:r>
      <w:proofErr w:type="spellEnd"/>
      <w:r w:rsidRPr="0002287B">
        <w:rPr>
          <w:sz w:val="16"/>
          <w:szCs w:val="16"/>
          <w:lang w:val="ru-RU"/>
        </w:rPr>
        <w:t xml:space="preserve">³ (+/-  4.6%) при </w:t>
      </w:r>
      <w:r w:rsidRPr="0025454E">
        <w:rPr>
          <w:sz w:val="16"/>
          <w:szCs w:val="16"/>
          <w:lang w:val="en-US"/>
        </w:rPr>
        <w:t>x</w:t>
      </w:r>
      <w:r w:rsidRPr="0002287B">
        <w:rPr>
          <w:sz w:val="16"/>
          <w:szCs w:val="16"/>
          <w:lang w:val="ru-RU"/>
        </w:rPr>
        <w:t xml:space="preserve">= -832 м, </w:t>
      </w:r>
      <w:r w:rsidRPr="0025454E">
        <w:rPr>
          <w:sz w:val="16"/>
          <w:szCs w:val="16"/>
          <w:lang w:val="en-US"/>
        </w:rPr>
        <w:t>y</w:t>
      </w:r>
      <w:r w:rsidRPr="0002287B">
        <w:rPr>
          <w:sz w:val="16"/>
          <w:szCs w:val="16"/>
          <w:lang w:val="ru-RU"/>
        </w:rPr>
        <w:t>= 2240 м (6: 16, 40)</w:t>
      </w:r>
    </w:p>
    <w:p w:rsidR="00522F7C" w:rsidRPr="0002287B" w:rsidRDefault="00522F7C" w:rsidP="00522F7C">
      <w:pPr>
        <w:pStyle w:val="a3"/>
        <w:spacing w:after="0"/>
        <w:rPr>
          <w:sz w:val="16"/>
          <w:szCs w:val="16"/>
          <w:lang w:val="ru-RU"/>
        </w:rPr>
      </w:pPr>
      <w:r w:rsidRPr="00522F7C">
        <w:rPr>
          <w:sz w:val="16"/>
          <w:szCs w:val="16"/>
        </w:rPr>
        <w:t>NO</w:t>
      </w:r>
      <w:r w:rsidRPr="0002287B">
        <w:rPr>
          <w:sz w:val="16"/>
          <w:szCs w:val="16"/>
          <w:lang w:val="ru-RU"/>
        </w:rPr>
        <w:t xml:space="preserve">2 </w:t>
      </w:r>
      <w:r w:rsidRPr="00522F7C">
        <w:rPr>
          <w:sz w:val="16"/>
          <w:szCs w:val="16"/>
        </w:rPr>
        <w:t>S</w:t>
      </w:r>
      <w:r w:rsidRPr="0002287B">
        <w:rPr>
          <w:sz w:val="16"/>
          <w:szCs w:val="16"/>
          <w:lang w:val="ru-RU"/>
        </w:rPr>
        <w:t>00  4.047</w:t>
      </w:r>
      <w:r w:rsidRPr="00522F7C">
        <w:rPr>
          <w:sz w:val="16"/>
          <w:szCs w:val="16"/>
        </w:rPr>
        <w:t>e</w:t>
      </w:r>
      <w:r w:rsidRPr="0002287B">
        <w:rPr>
          <w:sz w:val="16"/>
          <w:szCs w:val="16"/>
          <w:lang w:val="ru-RU"/>
        </w:rPr>
        <w:t xml:space="preserve">+02 </w:t>
      </w:r>
      <w:proofErr w:type="spellStart"/>
      <w:r w:rsidRPr="0002287B">
        <w:rPr>
          <w:sz w:val="16"/>
          <w:szCs w:val="16"/>
          <w:lang w:val="ru-RU"/>
        </w:rPr>
        <w:t>Âµг</w:t>
      </w:r>
      <w:proofErr w:type="spellEnd"/>
      <w:r w:rsidRPr="0002287B">
        <w:rPr>
          <w:sz w:val="16"/>
          <w:szCs w:val="16"/>
          <w:lang w:val="ru-RU"/>
        </w:rPr>
        <w:t>/</w:t>
      </w:r>
      <w:proofErr w:type="spellStart"/>
      <w:r w:rsidRPr="0002287B">
        <w:rPr>
          <w:sz w:val="16"/>
          <w:szCs w:val="16"/>
          <w:lang w:val="ru-RU"/>
        </w:rPr>
        <w:t>мÂ</w:t>
      </w:r>
      <w:proofErr w:type="spellEnd"/>
      <w:r w:rsidRPr="0002287B">
        <w:rPr>
          <w:sz w:val="16"/>
          <w:szCs w:val="16"/>
          <w:lang w:val="ru-RU"/>
        </w:rPr>
        <w:t xml:space="preserve">³ (+/- 99.9%) при </w:t>
      </w:r>
      <w:r w:rsidRPr="00522F7C">
        <w:rPr>
          <w:sz w:val="16"/>
          <w:szCs w:val="16"/>
        </w:rPr>
        <w:t>x</w:t>
      </w:r>
      <w:r w:rsidRPr="0002287B">
        <w:rPr>
          <w:sz w:val="16"/>
          <w:szCs w:val="16"/>
          <w:lang w:val="ru-RU"/>
        </w:rPr>
        <w:t xml:space="preserve">=  262 м, </w:t>
      </w:r>
      <w:r w:rsidRPr="00522F7C">
        <w:rPr>
          <w:sz w:val="16"/>
          <w:szCs w:val="16"/>
        </w:rPr>
        <w:t>y</w:t>
      </w:r>
      <w:r w:rsidRPr="0002287B">
        <w:rPr>
          <w:sz w:val="16"/>
          <w:szCs w:val="16"/>
          <w:lang w:val="ru-RU"/>
        </w:rPr>
        <w:t>=   90 м (1:132,109)</w:t>
      </w:r>
    </w:p>
    <w:p w:rsidR="00522F7C" w:rsidRPr="0002287B" w:rsidRDefault="00522F7C" w:rsidP="00522F7C">
      <w:pPr>
        <w:pStyle w:val="a3"/>
        <w:spacing w:after="0"/>
        <w:rPr>
          <w:sz w:val="16"/>
          <w:szCs w:val="16"/>
          <w:lang w:val="ru-RU"/>
        </w:rPr>
      </w:pPr>
      <w:r w:rsidRPr="00522F7C">
        <w:rPr>
          <w:sz w:val="16"/>
          <w:szCs w:val="16"/>
        </w:rPr>
        <w:t>NO</w:t>
      </w:r>
      <w:r w:rsidRPr="0002287B">
        <w:rPr>
          <w:sz w:val="16"/>
          <w:szCs w:val="16"/>
          <w:lang w:val="ru-RU"/>
        </w:rPr>
        <w:t xml:space="preserve">2 </w:t>
      </w:r>
      <w:r w:rsidRPr="00522F7C">
        <w:rPr>
          <w:sz w:val="16"/>
          <w:szCs w:val="16"/>
        </w:rPr>
        <w:t>S</w:t>
      </w:r>
      <w:r w:rsidRPr="0002287B">
        <w:rPr>
          <w:sz w:val="16"/>
          <w:szCs w:val="16"/>
          <w:lang w:val="ru-RU"/>
        </w:rPr>
        <w:t>18  7.630</w:t>
      </w:r>
      <w:r w:rsidRPr="00522F7C">
        <w:rPr>
          <w:sz w:val="16"/>
          <w:szCs w:val="16"/>
        </w:rPr>
        <w:t>e</w:t>
      </w:r>
      <w:r w:rsidRPr="0002287B">
        <w:rPr>
          <w:sz w:val="16"/>
          <w:szCs w:val="16"/>
          <w:lang w:val="ru-RU"/>
        </w:rPr>
        <w:t xml:space="preserve">+00 </w:t>
      </w:r>
      <w:proofErr w:type="spellStart"/>
      <w:r w:rsidRPr="0002287B">
        <w:rPr>
          <w:sz w:val="16"/>
          <w:szCs w:val="16"/>
          <w:lang w:val="ru-RU"/>
        </w:rPr>
        <w:t>Âµг</w:t>
      </w:r>
      <w:proofErr w:type="spellEnd"/>
      <w:r w:rsidRPr="0002287B">
        <w:rPr>
          <w:sz w:val="16"/>
          <w:szCs w:val="16"/>
          <w:lang w:val="ru-RU"/>
        </w:rPr>
        <w:t>/</w:t>
      </w:r>
      <w:proofErr w:type="spellStart"/>
      <w:r w:rsidRPr="0002287B">
        <w:rPr>
          <w:sz w:val="16"/>
          <w:szCs w:val="16"/>
          <w:lang w:val="ru-RU"/>
        </w:rPr>
        <w:t>мÂ</w:t>
      </w:r>
      <w:proofErr w:type="spellEnd"/>
      <w:r w:rsidRPr="0002287B">
        <w:rPr>
          <w:sz w:val="16"/>
          <w:szCs w:val="16"/>
          <w:lang w:val="ru-RU"/>
        </w:rPr>
        <w:t xml:space="preserve">³ (+/- 93.5%) при </w:t>
      </w:r>
      <w:r w:rsidRPr="00522F7C">
        <w:rPr>
          <w:sz w:val="16"/>
          <w:szCs w:val="16"/>
        </w:rPr>
        <w:t>x</w:t>
      </w:r>
      <w:r w:rsidRPr="0002287B">
        <w:rPr>
          <w:sz w:val="16"/>
          <w:szCs w:val="16"/>
          <w:lang w:val="ru-RU"/>
        </w:rPr>
        <w:t xml:space="preserve">=  426 м, </w:t>
      </w:r>
      <w:r w:rsidRPr="00522F7C">
        <w:rPr>
          <w:sz w:val="16"/>
          <w:szCs w:val="16"/>
        </w:rPr>
        <w:t>y</w:t>
      </w:r>
      <w:r w:rsidRPr="0002287B">
        <w:rPr>
          <w:sz w:val="16"/>
          <w:szCs w:val="16"/>
          <w:lang w:val="ru-RU"/>
        </w:rPr>
        <w:t>= -246 м (1:173, 25)</w:t>
      </w:r>
    </w:p>
    <w:p w:rsidR="00522F7C" w:rsidRPr="0002287B" w:rsidRDefault="00522F7C" w:rsidP="00522F7C">
      <w:pPr>
        <w:pStyle w:val="a3"/>
        <w:spacing w:after="0"/>
        <w:rPr>
          <w:sz w:val="16"/>
          <w:szCs w:val="16"/>
          <w:lang w:val="ru-RU"/>
        </w:rPr>
      </w:pPr>
      <w:r w:rsidRPr="0025454E">
        <w:rPr>
          <w:sz w:val="16"/>
          <w:szCs w:val="16"/>
          <w:lang w:val="en-US"/>
        </w:rPr>
        <w:t>NOX</w:t>
      </w:r>
      <w:r w:rsidRPr="0002287B">
        <w:rPr>
          <w:sz w:val="16"/>
          <w:szCs w:val="16"/>
          <w:lang w:val="ru-RU"/>
        </w:rPr>
        <w:t xml:space="preserve"> </w:t>
      </w:r>
      <w:proofErr w:type="gramStart"/>
      <w:r w:rsidRPr="0025454E">
        <w:rPr>
          <w:sz w:val="16"/>
          <w:szCs w:val="16"/>
          <w:lang w:val="en-US"/>
        </w:rPr>
        <w:t>J</w:t>
      </w:r>
      <w:r w:rsidRPr="0002287B">
        <w:rPr>
          <w:sz w:val="16"/>
          <w:szCs w:val="16"/>
          <w:lang w:val="ru-RU"/>
        </w:rPr>
        <w:t>00  9.955</w:t>
      </w:r>
      <w:r w:rsidRPr="0025454E">
        <w:rPr>
          <w:sz w:val="16"/>
          <w:szCs w:val="16"/>
          <w:lang w:val="en-US"/>
        </w:rPr>
        <w:t>e</w:t>
      </w:r>
      <w:proofErr w:type="gramEnd"/>
      <w:r w:rsidRPr="0002287B">
        <w:rPr>
          <w:sz w:val="16"/>
          <w:szCs w:val="16"/>
          <w:lang w:val="ru-RU"/>
        </w:rPr>
        <w:t xml:space="preserve">-01 </w:t>
      </w:r>
      <w:proofErr w:type="spellStart"/>
      <w:r w:rsidRPr="0002287B">
        <w:rPr>
          <w:sz w:val="16"/>
          <w:szCs w:val="16"/>
          <w:lang w:val="ru-RU"/>
        </w:rPr>
        <w:t>Âµг</w:t>
      </w:r>
      <w:proofErr w:type="spellEnd"/>
      <w:r w:rsidRPr="0002287B">
        <w:rPr>
          <w:sz w:val="16"/>
          <w:szCs w:val="16"/>
          <w:lang w:val="ru-RU"/>
        </w:rPr>
        <w:t>/</w:t>
      </w:r>
      <w:proofErr w:type="spellStart"/>
      <w:r w:rsidRPr="0002287B">
        <w:rPr>
          <w:sz w:val="16"/>
          <w:szCs w:val="16"/>
          <w:lang w:val="ru-RU"/>
        </w:rPr>
        <w:t>мÂ</w:t>
      </w:r>
      <w:proofErr w:type="spellEnd"/>
      <w:r w:rsidRPr="0002287B">
        <w:rPr>
          <w:sz w:val="16"/>
          <w:szCs w:val="16"/>
          <w:lang w:val="ru-RU"/>
        </w:rPr>
        <w:t xml:space="preserve">³ (+/-  3.2%) при </w:t>
      </w:r>
      <w:r w:rsidRPr="0025454E">
        <w:rPr>
          <w:sz w:val="16"/>
          <w:szCs w:val="16"/>
          <w:lang w:val="en-US"/>
        </w:rPr>
        <w:t>x</w:t>
      </w:r>
      <w:r w:rsidRPr="0002287B">
        <w:rPr>
          <w:sz w:val="16"/>
          <w:szCs w:val="16"/>
          <w:lang w:val="ru-RU"/>
        </w:rPr>
        <w:t xml:space="preserve">= -544 м, </w:t>
      </w:r>
      <w:r w:rsidRPr="0025454E">
        <w:rPr>
          <w:sz w:val="16"/>
          <w:szCs w:val="16"/>
          <w:lang w:val="en-US"/>
        </w:rPr>
        <w:t>y</w:t>
      </w:r>
      <w:r w:rsidRPr="0002287B">
        <w:rPr>
          <w:sz w:val="16"/>
          <w:szCs w:val="16"/>
          <w:lang w:val="ru-RU"/>
        </w:rPr>
        <w:t>= 1376 м (5: 14, 44)</w:t>
      </w:r>
    </w:p>
    <w:p w:rsidR="00522F7C" w:rsidRPr="0002287B" w:rsidRDefault="00522F7C" w:rsidP="00522F7C">
      <w:pPr>
        <w:pStyle w:val="a3"/>
        <w:spacing w:after="0"/>
        <w:rPr>
          <w:sz w:val="16"/>
          <w:szCs w:val="16"/>
          <w:lang w:val="ru-RU"/>
        </w:rPr>
      </w:pPr>
      <w:proofErr w:type="gramStart"/>
      <w:r w:rsidRPr="0025454E">
        <w:rPr>
          <w:sz w:val="16"/>
          <w:szCs w:val="16"/>
          <w:lang w:val="en-US"/>
        </w:rPr>
        <w:t>PB</w:t>
      </w:r>
      <w:r w:rsidRPr="0002287B">
        <w:rPr>
          <w:sz w:val="16"/>
          <w:szCs w:val="16"/>
          <w:lang w:val="ru-RU"/>
        </w:rPr>
        <w:t xml:space="preserve">  </w:t>
      </w:r>
      <w:r w:rsidRPr="0025454E">
        <w:rPr>
          <w:sz w:val="16"/>
          <w:szCs w:val="16"/>
          <w:lang w:val="en-US"/>
        </w:rPr>
        <w:t>J</w:t>
      </w:r>
      <w:r w:rsidRPr="0002287B">
        <w:rPr>
          <w:sz w:val="16"/>
          <w:szCs w:val="16"/>
          <w:lang w:val="ru-RU"/>
        </w:rPr>
        <w:t>00</w:t>
      </w:r>
      <w:proofErr w:type="gramEnd"/>
      <w:r w:rsidRPr="0002287B">
        <w:rPr>
          <w:sz w:val="16"/>
          <w:szCs w:val="16"/>
          <w:lang w:val="ru-RU"/>
        </w:rPr>
        <w:t xml:space="preserve">  2.288</w:t>
      </w:r>
      <w:r w:rsidRPr="0025454E">
        <w:rPr>
          <w:sz w:val="16"/>
          <w:szCs w:val="16"/>
          <w:lang w:val="en-US"/>
        </w:rPr>
        <w:t>e</w:t>
      </w:r>
      <w:r w:rsidRPr="0002287B">
        <w:rPr>
          <w:sz w:val="16"/>
          <w:szCs w:val="16"/>
          <w:lang w:val="ru-RU"/>
        </w:rPr>
        <w:t xml:space="preserve">-03 мкг/м3 (+/-  3.2%) при </w:t>
      </w:r>
      <w:r w:rsidRPr="0025454E">
        <w:rPr>
          <w:sz w:val="16"/>
          <w:szCs w:val="16"/>
          <w:lang w:val="en-US"/>
        </w:rPr>
        <w:t>x</w:t>
      </w:r>
      <w:r w:rsidRPr="0002287B">
        <w:rPr>
          <w:sz w:val="16"/>
          <w:szCs w:val="16"/>
          <w:lang w:val="ru-RU"/>
        </w:rPr>
        <w:t xml:space="preserve">= -544 м, </w:t>
      </w:r>
      <w:r w:rsidRPr="0025454E">
        <w:rPr>
          <w:sz w:val="16"/>
          <w:szCs w:val="16"/>
          <w:lang w:val="en-US"/>
        </w:rPr>
        <w:t>y</w:t>
      </w:r>
      <w:r w:rsidRPr="0002287B">
        <w:rPr>
          <w:sz w:val="16"/>
          <w:szCs w:val="16"/>
          <w:lang w:val="ru-RU"/>
        </w:rPr>
        <w:t>= 1376 м (5: 14, 44)</w:t>
      </w:r>
    </w:p>
    <w:p w:rsidR="00522F7C" w:rsidRPr="0002287B" w:rsidRDefault="00522F7C" w:rsidP="00522F7C">
      <w:pPr>
        <w:pStyle w:val="a3"/>
        <w:spacing w:after="0"/>
        <w:rPr>
          <w:sz w:val="16"/>
          <w:szCs w:val="16"/>
          <w:lang w:val="ru-RU"/>
        </w:rPr>
      </w:pPr>
      <w:proofErr w:type="gramStart"/>
      <w:r w:rsidRPr="0025454E">
        <w:rPr>
          <w:sz w:val="16"/>
          <w:szCs w:val="16"/>
          <w:lang w:val="en-US"/>
        </w:rPr>
        <w:t>P</w:t>
      </w:r>
      <w:r w:rsidRPr="0002287B">
        <w:rPr>
          <w:sz w:val="16"/>
          <w:szCs w:val="16"/>
          <w:lang w:val="ru-RU"/>
        </w:rPr>
        <w:t xml:space="preserve">М  </w:t>
      </w:r>
      <w:r w:rsidRPr="0025454E">
        <w:rPr>
          <w:sz w:val="16"/>
          <w:szCs w:val="16"/>
          <w:lang w:val="en-US"/>
        </w:rPr>
        <w:t>J</w:t>
      </w:r>
      <w:r w:rsidRPr="0002287B">
        <w:rPr>
          <w:sz w:val="16"/>
          <w:szCs w:val="16"/>
          <w:lang w:val="ru-RU"/>
        </w:rPr>
        <w:t>00</w:t>
      </w:r>
      <w:proofErr w:type="gramEnd"/>
      <w:r w:rsidRPr="0002287B">
        <w:rPr>
          <w:sz w:val="16"/>
          <w:szCs w:val="16"/>
          <w:lang w:val="ru-RU"/>
        </w:rPr>
        <w:t xml:space="preserve">  4.576</w:t>
      </w:r>
      <w:r w:rsidRPr="0025454E">
        <w:rPr>
          <w:sz w:val="16"/>
          <w:szCs w:val="16"/>
          <w:lang w:val="en-US"/>
        </w:rPr>
        <w:t>e</w:t>
      </w:r>
      <w:r w:rsidRPr="0002287B">
        <w:rPr>
          <w:sz w:val="16"/>
          <w:szCs w:val="16"/>
          <w:lang w:val="ru-RU"/>
        </w:rPr>
        <w:t xml:space="preserve">-02 </w:t>
      </w:r>
      <w:proofErr w:type="spellStart"/>
      <w:r w:rsidRPr="0002287B">
        <w:rPr>
          <w:sz w:val="16"/>
          <w:szCs w:val="16"/>
          <w:lang w:val="ru-RU"/>
        </w:rPr>
        <w:t>Âµг</w:t>
      </w:r>
      <w:proofErr w:type="spellEnd"/>
      <w:r w:rsidRPr="0002287B">
        <w:rPr>
          <w:sz w:val="16"/>
          <w:szCs w:val="16"/>
          <w:lang w:val="ru-RU"/>
        </w:rPr>
        <w:t>/</w:t>
      </w:r>
      <w:proofErr w:type="spellStart"/>
      <w:r w:rsidRPr="0002287B">
        <w:rPr>
          <w:sz w:val="16"/>
          <w:szCs w:val="16"/>
          <w:lang w:val="ru-RU"/>
        </w:rPr>
        <w:t>мÂ</w:t>
      </w:r>
      <w:proofErr w:type="spellEnd"/>
      <w:r w:rsidRPr="0002287B">
        <w:rPr>
          <w:sz w:val="16"/>
          <w:szCs w:val="16"/>
          <w:lang w:val="ru-RU"/>
        </w:rPr>
        <w:t xml:space="preserve">³ (+/-  3.2%) при </w:t>
      </w:r>
      <w:r w:rsidRPr="0025454E">
        <w:rPr>
          <w:sz w:val="16"/>
          <w:szCs w:val="16"/>
          <w:lang w:val="en-US"/>
        </w:rPr>
        <w:t>x</w:t>
      </w:r>
      <w:r w:rsidRPr="0002287B">
        <w:rPr>
          <w:sz w:val="16"/>
          <w:szCs w:val="16"/>
          <w:lang w:val="ru-RU"/>
        </w:rPr>
        <w:t xml:space="preserve">= -544 м, </w:t>
      </w:r>
      <w:r w:rsidRPr="0025454E">
        <w:rPr>
          <w:sz w:val="16"/>
          <w:szCs w:val="16"/>
          <w:lang w:val="en-US"/>
        </w:rPr>
        <w:t>y</w:t>
      </w:r>
      <w:r w:rsidRPr="0002287B">
        <w:rPr>
          <w:sz w:val="16"/>
          <w:szCs w:val="16"/>
          <w:lang w:val="ru-RU"/>
        </w:rPr>
        <w:t>= 1376 м (5: 14, 44)</w:t>
      </w:r>
    </w:p>
    <w:p w:rsidR="00522F7C" w:rsidRPr="0002287B" w:rsidRDefault="00522F7C" w:rsidP="00522F7C">
      <w:pPr>
        <w:pStyle w:val="a3"/>
        <w:spacing w:after="0"/>
        <w:rPr>
          <w:sz w:val="16"/>
          <w:szCs w:val="16"/>
          <w:lang w:val="ru-RU"/>
        </w:rPr>
      </w:pPr>
      <w:proofErr w:type="gramStart"/>
      <w:r w:rsidRPr="0025454E">
        <w:rPr>
          <w:sz w:val="16"/>
          <w:szCs w:val="16"/>
          <w:lang w:val="en-US"/>
        </w:rPr>
        <w:t>P</w:t>
      </w:r>
      <w:r w:rsidRPr="0002287B">
        <w:rPr>
          <w:sz w:val="16"/>
          <w:szCs w:val="16"/>
          <w:lang w:val="ru-RU"/>
        </w:rPr>
        <w:t xml:space="preserve">М  </w:t>
      </w:r>
      <w:r w:rsidRPr="0025454E">
        <w:rPr>
          <w:sz w:val="16"/>
          <w:szCs w:val="16"/>
          <w:lang w:val="en-US"/>
        </w:rPr>
        <w:t>T</w:t>
      </w:r>
      <w:r w:rsidRPr="0002287B">
        <w:rPr>
          <w:sz w:val="16"/>
          <w:szCs w:val="16"/>
          <w:lang w:val="ru-RU"/>
        </w:rPr>
        <w:t>00</w:t>
      </w:r>
      <w:proofErr w:type="gramEnd"/>
      <w:r w:rsidRPr="0002287B">
        <w:rPr>
          <w:sz w:val="16"/>
          <w:szCs w:val="16"/>
          <w:lang w:val="ru-RU"/>
        </w:rPr>
        <w:t xml:space="preserve">  2.596</w:t>
      </w:r>
      <w:r w:rsidRPr="0025454E">
        <w:rPr>
          <w:sz w:val="16"/>
          <w:szCs w:val="16"/>
          <w:lang w:val="en-US"/>
        </w:rPr>
        <w:t>e</w:t>
      </w:r>
      <w:r w:rsidRPr="0002287B">
        <w:rPr>
          <w:sz w:val="16"/>
          <w:szCs w:val="16"/>
          <w:lang w:val="ru-RU"/>
        </w:rPr>
        <w:t xml:space="preserve">+00 </w:t>
      </w:r>
      <w:proofErr w:type="spellStart"/>
      <w:r w:rsidRPr="0002287B">
        <w:rPr>
          <w:sz w:val="16"/>
          <w:szCs w:val="16"/>
          <w:lang w:val="ru-RU"/>
        </w:rPr>
        <w:t>Âµг</w:t>
      </w:r>
      <w:proofErr w:type="spellEnd"/>
      <w:r w:rsidRPr="0002287B">
        <w:rPr>
          <w:sz w:val="16"/>
          <w:szCs w:val="16"/>
          <w:lang w:val="ru-RU"/>
        </w:rPr>
        <w:t>/</w:t>
      </w:r>
      <w:proofErr w:type="spellStart"/>
      <w:r w:rsidRPr="0002287B">
        <w:rPr>
          <w:sz w:val="16"/>
          <w:szCs w:val="16"/>
          <w:lang w:val="ru-RU"/>
        </w:rPr>
        <w:t>мÂ</w:t>
      </w:r>
      <w:proofErr w:type="spellEnd"/>
      <w:r w:rsidRPr="0002287B">
        <w:rPr>
          <w:sz w:val="16"/>
          <w:szCs w:val="16"/>
          <w:lang w:val="ru-RU"/>
        </w:rPr>
        <w:t xml:space="preserve">³ (+/- 99.9%) при </w:t>
      </w:r>
      <w:r w:rsidRPr="0025454E">
        <w:rPr>
          <w:sz w:val="16"/>
          <w:szCs w:val="16"/>
          <w:lang w:val="en-US"/>
        </w:rPr>
        <w:t>x</w:t>
      </w:r>
      <w:r w:rsidRPr="0002287B">
        <w:rPr>
          <w:sz w:val="16"/>
          <w:szCs w:val="16"/>
          <w:lang w:val="ru-RU"/>
        </w:rPr>
        <w:t xml:space="preserve">=  138 м, </w:t>
      </w:r>
      <w:r w:rsidRPr="0025454E">
        <w:rPr>
          <w:sz w:val="16"/>
          <w:szCs w:val="16"/>
          <w:lang w:val="en-US"/>
        </w:rPr>
        <w:t>y</w:t>
      </w:r>
      <w:r w:rsidRPr="0002287B">
        <w:rPr>
          <w:sz w:val="16"/>
          <w:szCs w:val="16"/>
          <w:lang w:val="ru-RU"/>
        </w:rPr>
        <w:t>=   54 м (1:101,100)</w:t>
      </w:r>
    </w:p>
    <w:p w:rsidR="00522F7C" w:rsidRPr="0002287B" w:rsidRDefault="00522F7C" w:rsidP="00522F7C">
      <w:pPr>
        <w:pStyle w:val="a3"/>
        <w:spacing w:after="0"/>
        <w:rPr>
          <w:sz w:val="16"/>
          <w:szCs w:val="16"/>
          <w:lang w:val="ru-RU"/>
        </w:rPr>
      </w:pPr>
      <w:proofErr w:type="gramStart"/>
      <w:r w:rsidRPr="0025454E">
        <w:rPr>
          <w:sz w:val="16"/>
          <w:szCs w:val="16"/>
          <w:lang w:val="en-US"/>
        </w:rPr>
        <w:t>P</w:t>
      </w:r>
      <w:r w:rsidRPr="0002287B">
        <w:rPr>
          <w:sz w:val="16"/>
          <w:szCs w:val="16"/>
          <w:lang w:val="ru-RU"/>
        </w:rPr>
        <w:t xml:space="preserve">М  </w:t>
      </w:r>
      <w:r w:rsidRPr="0025454E">
        <w:rPr>
          <w:sz w:val="16"/>
          <w:szCs w:val="16"/>
          <w:lang w:val="en-US"/>
        </w:rPr>
        <w:t>T</w:t>
      </w:r>
      <w:r w:rsidRPr="0002287B">
        <w:rPr>
          <w:sz w:val="16"/>
          <w:szCs w:val="16"/>
          <w:lang w:val="ru-RU"/>
        </w:rPr>
        <w:t>35</w:t>
      </w:r>
      <w:proofErr w:type="gramEnd"/>
      <w:r w:rsidRPr="0002287B">
        <w:rPr>
          <w:sz w:val="16"/>
          <w:szCs w:val="16"/>
          <w:lang w:val="ru-RU"/>
        </w:rPr>
        <w:t xml:space="preserve">  1.942</w:t>
      </w:r>
      <w:r w:rsidRPr="0025454E">
        <w:rPr>
          <w:sz w:val="16"/>
          <w:szCs w:val="16"/>
          <w:lang w:val="en-US"/>
        </w:rPr>
        <w:t>e</w:t>
      </w:r>
      <w:r w:rsidRPr="0002287B">
        <w:rPr>
          <w:sz w:val="16"/>
          <w:szCs w:val="16"/>
          <w:lang w:val="ru-RU"/>
        </w:rPr>
        <w:t xml:space="preserve">-01 </w:t>
      </w:r>
      <w:proofErr w:type="spellStart"/>
      <w:r w:rsidRPr="0002287B">
        <w:rPr>
          <w:sz w:val="16"/>
          <w:szCs w:val="16"/>
          <w:lang w:val="ru-RU"/>
        </w:rPr>
        <w:t>Âµг</w:t>
      </w:r>
      <w:proofErr w:type="spellEnd"/>
      <w:r w:rsidRPr="0002287B">
        <w:rPr>
          <w:sz w:val="16"/>
          <w:szCs w:val="16"/>
          <w:lang w:val="ru-RU"/>
        </w:rPr>
        <w:t>/</w:t>
      </w:r>
      <w:proofErr w:type="spellStart"/>
      <w:r w:rsidRPr="0002287B">
        <w:rPr>
          <w:sz w:val="16"/>
          <w:szCs w:val="16"/>
          <w:lang w:val="ru-RU"/>
        </w:rPr>
        <w:t>мÂ</w:t>
      </w:r>
      <w:proofErr w:type="spellEnd"/>
      <w:r w:rsidRPr="0002287B">
        <w:rPr>
          <w:sz w:val="16"/>
          <w:szCs w:val="16"/>
          <w:lang w:val="ru-RU"/>
        </w:rPr>
        <w:t xml:space="preserve">³ (+/- 26.4%) при </w:t>
      </w:r>
      <w:r w:rsidRPr="0025454E">
        <w:rPr>
          <w:sz w:val="16"/>
          <w:szCs w:val="16"/>
          <w:lang w:val="en-US"/>
        </w:rPr>
        <w:t>x</w:t>
      </w:r>
      <w:r w:rsidRPr="0002287B">
        <w:rPr>
          <w:sz w:val="16"/>
          <w:szCs w:val="16"/>
          <w:lang w:val="ru-RU"/>
        </w:rPr>
        <w:t xml:space="preserve">= -448 м, </w:t>
      </w:r>
      <w:r w:rsidRPr="0025454E">
        <w:rPr>
          <w:sz w:val="16"/>
          <w:szCs w:val="16"/>
          <w:lang w:val="en-US"/>
        </w:rPr>
        <w:t>y</w:t>
      </w:r>
      <w:r w:rsidRPr="0002287B">
        <w:rPr>
          <w:sz w:val="16"/>
          <w:szCs w:val="16"/>
          <w:lang w:val="ru-RU"/>
        </w:rPr>
        <w:t>= 1600 м (6: 19, 35)</w:t>
      </w:r>
    </w:p>
    <w:p w:rsidR="00522F7C" w:rsidRPr="0002287B" w:rsidRDefault="00522F7C" w:rsidP="00522F7C">
      <w:pPr>
        <w:pStyle w:val="a3"/>
        <w:spacing w:after="0"/>
        <w:rPr>
          <w:sz w:val="16"/>
          <w:szCs w:val="16"/>
          <w:lang w:val="ru-RU"/>
        </w:rPr>
      </w:pPr>
      <w:r w:rsidRPr="0025454E">
        <w:rPr>
          <w:sz w:val="16"/>
          <w:szCs w:val="16"/>
          <w:lang w:val="en-US"/>
        </w:rPr>
        <w:t>SO</w:t>
      </w:r>
      <w:r w:rsidRPr="0002287B">
        <w:rPr>
          <w:sz w:val="16"/>
          <w:szCs w:val="16"/>
          <w:lang w:val="ru-RU"/>
        </w:rPr>
        <w:t xml:space="preserve">2 </w:t>
      </w:r>
      <w:proofErr w:type="gramStart"/>
      <w:r w:rsidRPr="0025454E">
        <w:rPr>
          <w:sz w:val="16"/>
          <w:szCs w:val="16"/>
          <w:lang w:val="en-US"/>
        </w:rPr>
        <w:t>J</w:t>
      </w:r>
      <w:r w:rsidRPr="0002287B">
        <w:rPr>
          <w:sz w:val="16"/>
          <w:szCs w:val="16"/>
          <w:lang w:val="ru-RU"/>
        </w:rPr>
        <w:t>00  2.486</w:t>
      </w:r>
      <w:r w:rsidRPr="0025454E">
        <w:rPr>
          <w:sz w:val="16"/>
          <w:szCs w:val="16"/>
          <w:lang w:val="en-US"/>
        </w:rPr>
        <w:t>e</w:t>
      </w:r>
      <w:proofErr w:type="gramEnd"/>
      <w:r w:rsidRPr="0002287B">
        <w:rPr>
          <w:sz w:val="16"/>
          <w:szCs w:val="16"/>
          <w:lang w:val="ru-RU"/>
        </w:rPr>
        <w:t xml:space="preserve">-01 </w:t>
      </w:r>
      <w:proofErr w:type="spellStart"/>
      <w:r w:rsidRPr="0002287B">
        <w:rPr>
          <w:sz w:val="16"/>
          <w:szCs w:val="16"/>
          <w:lang w:val="ru-RU"/>
        </w:rPr>
        <w:t>Âµг</w:t>
      </w:r>
      <w:proofErr w:type="spellEnd"/>
      <w:r w:rsidRPr="0002287B">
        <w:rPr>
          <w:sz w:val="16"/>
          <w:szCs w:val="16"/>
          <w:lang w:val="ru-RU"/>
        </w:rPr>
        <w:t>/</w:t>
      </w:r>
      <w:proofErr w:type="spellStart"/>
      <w:r w:rsidRPr="0002287B">
        <w:rPr>
          <w:sz w:val="16"/>
          <w:szCs w:val="16"/>
          <w:lang w:val="ru-RU"/>
        </w:rPr>
        <w:t>мÂ</w:t>
      </w:r>
      <w:proofErr w:type="spellEnd"/>
      <w:r w:rsidRPr="0002287B">
        <w:rPr>
          <w:sz w:val="16"/>
          <w:szCs w:val="16"/>
          <w:lang w:val="ru-RU"/>
        </w:rPr>
        <w:t xml:space="preserve">³ (+/-  3.2%) при </w:t>
      </w:r>
      <w:r w:rsidRPr="0025454E">
        <w:rPr>
          <w:sz w:val="16"/>
          <w:szCs w:val="16"/>
          <w:lang w:val="en-US"/>
        </w:rPr>
        <w:t>x</w:t>
      </w:r>
      <w:r w:rsidRPr="0002287B">
        <w:rPr>
          <w:sz w:val="16"/>
          <w:szCs w:val="16"/>
          <w:lang w:val="ru-RU"/>
        </w:rPr>
        <w:t xml:space="preserve">= -544 м, </w:t>
      </w:r>
      <w:r w:rsidRPr="0025454E">
        <w:rPr>
          <w:sz w:val="16"/>
          <w:szCs w:val="16"/>
          <w:lang w:val="en-US"/>
        </w:rPr>
        <w:t>y</w:t>
      </w:r>
      <w:r w:rsidRPr="0002287B">
        <w:rPr>
          <w:sz w:val="16"/>
          <w:szCs w:val="16"/>
          <w:lang w:val="ru-RU"/>
        </w:rPr>
        <w:t>= 1376 м (5: 14, 44)</w:t>
      </w:r>
    </w:p>
    <w:p w:rsidR="00522F7C" w:rsidRPr="004A6B7A" w:rsidRDefault="00522F7C" w:rsidP="00522F7C">
      <w:pPr>
        <w:pStyle w:val="a3"/>
        <w:spacing w:after="0"/>
        <w:rPr>
          <w:sz w:val="16"/>
          <w:szCs w:val="16"/>
        </w:rPr>
      </w:pPr>
      <w:r w:rsidRPr="0002287B">
        <w:rPr>
          <w:sz w:val="16"/>
          <w:szCs w:val="16"/>
        </w:rPr>
        <w:t>SO</w:t>
      </w:r>
      <w:r w:rsidRPr="004A6B7A">
        <w:rPr>
          <w:sz w:val="16"/>
          <w:szCs w:val="16"/>
        </w:rPr>
        <w:t xml:space="preserve">2 </w:t>
      </w:r>
      <w:r w:rsidRPr="0002287B">
        <w:rPr>
          <w:sz w:val="16"/>
          <w:szCs w:val="16"/>
        </w:rPr>
        <w:t>T</w:t>
      </w:r>
      <w:r w:rsidRPr="004A6B7A">
        <w:rPr>
          <w:sz w:val="16"/>
          <w:szCs w:val="16"/>
        </w:rPr>
        <w:t>00  1.418</w:t>
      </w:r>
      <w:r w:rsidRPr="0002287B">
        <w:rPr>
          <w:sz w:val="16"/>
          <w:szCs w:val="16"/>
        </w:rPr>
        <w:t>e</w:t>
      </w:r>
      <w:r w:rsidRPr="004A6B7A">
        <w:rPr>
          <w:sz w:val="16"/>
          <w:szCs w:val="16"/>
        </w:rPr>
        <w:t xml:space="preserve">+01 </w:t>
      </w:r>
      <w:proofErr w:type="spellStart"/>
      <w:r w:rsidRPr="004A6B7A">
        <w:rPr>
          <w:sz w:val="16"/>
          <w:szCs w:val="16"/>
        </w:rPr>
        <w:t>Âµг</w:t>
      </w:r>
      <w:proofErr w:type="spellEnd"/>
      <w:r w:rsidRPr="004A6B7A">
        <w:rPr>
          <w:sz w:val="16"/>
          <w:szCs w:val="16"/>
        </w:rPr>
        <w:t xml:space="preserve">/мÂ³ (+/- 99.9%) </w:t>
      </w:r>
      <w:proofErr w:type="spellStart"/>
      <w:r w:rsidRPr="004A6B7A">
        <w:rPr>
          <w:sz w:val="16"/>
          <w:szCs w:val="16"/>
        </w:rPr>
        <w:t>при</w:t>
      </w:r>
      <w:proofErr w:type="spellEnd"/>
      <w:r w:rsidRPr="004A6B7A">
        <w:rPr>
          <w:sz w:val="16"/>
          <w:szCs w:val="16"/>
        </w:rPr>
        <w:t xml:space="preserve"> </w:t>
      </w:r>
      <w:r w:rsidRPr="0002287B">
        <w:rPr>
          <w:sz w:val="16"/>
          <w:szCs w:val="16"/>
        </w:rPr>
        <w:t>x</w:t>
      </w:r>
      <w:r w:rsidRPr="004A6B7A">
        <w:rPr>
          <w:sz w:val="16"/>
          <w:szCs w:val="16"/>
        </w:rPr>
        <w:t xml:space="preserve">=  130 м, </w:t>
      </w:r>
      <w:r w:rsidRPr="0002287B">
        <w:rPr>
          <w:sz w:val="16"/>
          <w:szCs w:val="16"/>
        </w:rPr>
        <w:t>y</w:t>
      </w:r>
      <w:r w:rsidRPr="004A6B7A">
        <w:rPr>
          <w:sz w:val="16"/>
          <w:szCs w:val="16"/>
        </w:rPr>
        <w:t>=   78 м (1: 99,106)</w:t>
      </w:r>
    </w:p>
    <w:p w:rsidR="00522F7C" w:rsidRPr="004A6B7A" w:rsidRDefault="00522F7C" w:rsidP="00522F7C">
      <w:pPr>
        <w:pStyle w:val="a3"/>
        <w:spacing w:after="0"/>
        <w:rPr>
          <w:sz w:val="16"/>
          <w:szCs w:val="16"/>
        </w:rPr>
      </w:pPr>
      <w:r w:rsidRPr="0002287B">
        <w:rPr>
          <w:sz w:val="16"/>
          <w:szCs w:val="16"/>
        </w:rPr>
        <w:t>SO</w:t>
      </w:r>
      <w:r w:rsidRPr="004A6B7A">
        <w:rPr>
          <w:sz w:val="16"/>
          <w:szCs w:val="16"/>
        </w:rPr>
        <w:t xml:space="preserve">2 </w:t>
      </w:r>
      <w:r w:rsidRPr="0002287B">
        <w:rPr>
          <w:sz w:val="16"/>
          <w:szCs w:val="16"/>
        </w:rPr>
        <w:t>T</w:t>
      </w:r>
      <w:r w:rsidRPr="004A6B7A">
        <w:rPr>
          <w:sz w:val="16"/>
          <w:szCs w:val="16"/>
        </w:rPr>
        <w:t>03  2.723</w:t>
      </w:r>
      <w:r w:rsidRPr="0002287B">
        <w:rPr>
          <w:sz w:val="16"/>
          <w:szCs w:val="16"/>
        </w:rPr>
        <w:t>e</w:t>
      </w:r>
      <w:r w:rsidRPr="004A6B7A">
        <w:rPr>
          <w:sz w:val="16"/>
          <w:szCs w:val="16"/>
        </w:rPr>
        <w:t xml:space="preserve">+00 </w:t>
      </w:r>
      <w:proofErr w:type="spellStart"/>
      <w:r w:rsidRPr="004A6B7A">
        <w:rPr>
          <w:sz w:val="16"/>
          <w:szCs w:val="16"/>
        </w:rPr>
        <w:t>Âµг</w:t>
      </w:r>
      <w:proofErr w:type="spellEnd"/>
      <w:r w:rsidRPr="004A6B7A">
        <w:rPr>
          <w:sz w:val="16"/>
          <w:szCs w:val="16"/>
        </w:rPr>
        <w:t xml:space="preserve">/мÂ³ (+/- 15.3%) </w:t>
      </w:r>
      <w:proofErr w:type="spellStart"/>
      <w:r w:rsidRPr="004A6B7A">
        <w:rPr>
          <w:sz w:val="16"/>
          <w:szCs w:val="16"/>
        </w:rPr>
        <w:t>при</w:t>
      </w:r>
      <w:proofErr w:type="spellEnd"/>
      <w:r w:rsidRPr="004A6B7A">
        <w:rPr>
          <w:sz w:val="16"/>
          <w:szCs w:val="16"/>
        </w:rPr>
        <w:t xml:space="preserve"> </w:t>
      </w:r>
      <w:r w:rsidRPr="0002287B">
        <w:rPr>
          <w:sz w:val="16"/>
          <w:szCs w:val="16"/>
        </w:rPr>
        <w:t>x</w:t>
      </w:r>
      <w:r w:rsidRPr="004A6B7A">
        <w:rPr>
          <w:sz w:val="16"/>
          <w:szCs w:val="16"/>
        </w:rPr>
        <w:t xml:space="preserve">= -544 м, </w:t>
      </w:r>
      <w:r w:rsidRPr="0002287B">
        <w:rPr>
          <w:sz w:val="16"/>
          <w:szCs w:val="16"/>
        </w:rPr>
        <w:t>y</w:t>
      </w:r>
      <w:r w:rsidRPr="004A6B7A">
        <w:rPr>
          <w:sz w:val="16"/>
          <w:szCs w:val="16"/>
        </w:rPr>
        <w:t>= 1376 м (5: 14, 44)</w:t>
      </w:r>
    </w:p>
    <w:p w:rsidR="00522F7C" w:rsidRPr="004A6B7A" w:rsidRDefault="00522F7C" w:rsidP="00522F7C">
      <w:pPr>
        <w:pStyle w:val="a3"/>
        <w:spacing w:after="0"/>
        <w:rPr>
          <w:sz w:val="16"/>
          <w:szCs w:val="16"/>
        </w:rPr>
      </w:pPr>
      <w:r w:rsidRPr="00522F7C">
        <w:rPr>
          <w:sz w:val="16"/>
          <w:szCs w:val="16"/>
        </w:rPr>
        <w:t>SO</w:t>
      </w:r>
      <w:r w:rsidRPr="004A6B7A">
        <w:rPr>
          <w:sz w:val="16"/>
          <w:szCs w:val="16"/>
        </w:rPr>
        <w:t xml:space="preserve">2 </w:t>
      </w:r>
      <w:r w:rsidRPr="00522F7C">
        <w:rPr>
          <w:sz w:val="16"/>
          <w:szCs w:val="16"/>
        </w:rPr>
        <w:t>S</w:t>
      </w:r>
      <w:r w:rsidRPr="004A6B7A">
        <w:rPr>
          <w:sz w:val="16"/>
          <w:szCs w:val="16"/>
        </w:rPr>
        <w:t>00  3.404</w:t>
      </w:r>
      <w:r w:rsidRPr="00522F7C">
        <w:rPr>
          <w:sz w:val="16"/>
          <w:szCs w:val="16"/>
        </w:rPr>
        <w:t>e</w:t>
      </w:r>
      <w:r w:rsidRPr="004A6B7A">
        <w:rPr>
          <w:sz w:val="16"/>
          <w:szCs w:val="16"/>
        </w:rPr>
        <w:t xml:space="preserve">+02 </w:t>
      </w:r>
      <w:proofErr w:type="spellStart"/>
      <w:r w:rsidRPr="004A6B7A">
        <w:rPr>
          <w:sz w:val="16"/>
          <w:szCs w:val="16"/>
        </w:rPr>
        <w:t>Âµг</w:t>
      </w:r>
      <w:proofErr w:type="spellEnd"/>
      <w:r w:rsidRPr="004A6B7A">
        <w:rPr>
          <w:sz w:val="16"/>
          <w:szCs w:val="16"/>
        </w:rPr>
        <w:t xml:space="preserve">/мÂ³ (+/- 99.9%) </w:t>
      </w:r>
      <w:proofErr w:type="spellStart"/>
      <w:r w:rsidRPr="004A6B7A">
        <w:rPr>
          <w:sz w:val="16"/>
          <w:szCs w:val="16"/>
        </w:rPr>
        <w:t>при</w:t>
      </w:r>
      <w:proofErr w:type="spellEnd"/>
      <w:r w:rsidRPr="004A6B7A">
        <w:rPr>
          <w:sz w:val="16"/>
          <w:szCs w:val="16"/>
        </w:rPr>
        <w:t xml:space="preserve"> </w:t>
      </w:r>
      <w:r w:rsidRPr="00522F7C">
        <w:rPr>
          <w:sz w:val="16"/>
          <w:szCs w:val="16"/>
        </w:rPr>
        <w:t>x</w:t>
      </w:r>
      <w:r w:rsidRPr="004A6B7A">
        <w:rPr>
          <w:sz w:val="16"/>
          <w:szCs w:val="16"/>
        </w:rPr>
        <w:t xml:space="preserve">=  130 м, </w:t>
      </w:r>
      <w:r w:rsidRPr="00522F7C">
        <w:rPr>
          <w:sz w:val="16"/>
          <w:szCs w:val="16"/>
        </w:rPr>
        <w:t>y</w:t>
      </w:r>
      <w:r w:rsidRPr="004A6B7A">
        <w:rPr>
          <w:sz w:val="16"/>
          <w:szCs w:val="16"/>
        </w:rPr>
        <w:t>=   78 м (1: 99,106)</w:t>
      </w:r>
    </w:p>
    <w:p w:rsidR="00522F7C" w:rsidRPr="004A6B7A" w:rsidRDefault="00522F7C" w:rsidP="00522F7C">
      <w:pPr>
        <w:pStyle w:val="a3"/>
        <w:spacing w:after="0"/>
        <w:rPr>
          <w:sz w:val="16"/>
          <w:szCs w:val="16"/>
        </w:rPr>
      </w:pPr>
      <w:r w:rsidRPr="00522F7C">
        <w:rPr>
          <w:sz w:val="16"/>
          <w:szCs w:val="16"/>
        </w:rPr>
        <w:t>SO</w:t>
      </w:r>
      <w:r w:rsidRPr="004A6B7A">
        <w:rPr>
          <w:sz w:val="16"/>
          <w:szCs w:val="16"/>
        </w:rPr>
        <w:t xml:space="preserve">2 </w:t>
      </w:r>
      <w:r w:rsidRPr="00522F7C">
        <w:rPr>
          <w:sz w:val="16"/>
          <w:szCs w:val="16"/>
        </w:rPr>
        <w:t>S</w:t>
      </w:r>
      <w:r w:rsidRPr="004A6B7A">
        <w:rPr>
          <w:sz w:val="16"/>
          <w:szCs w:val="16"/>
        </w:rPr>
        <w:t>24  1.222</w:t>
      </w:r>
      <w:r w:rsidRPr="00522F7C">
        <w:rPr>
          <w:sz w:val="16"/>
          <w:szCs w:val="16"/>
        </w:rPr>
        <w:t>e</w:t>
      </w:r>
      <w:r w:rsidRPr="004A6B7A">
        <w:rPr>
          <w:sz w:val="16"/>
          <w:szCs w:val="16"/>
        </w:rPr>
        <w:t xml:space="preserve">+01 </w:t>
      </w:r>
      <w:proofErr w:type="spellStart"/>
      <w:r w:rsidRPr="004A6B7A">
        <w:rPr>
          <w:sz w:val="16"/>
          <w:szCs w:val="16"/>
        </w:rPr>
        <w:t>Âµг</w:t>
      </w:r>
      <w:proofErr w:type="spellEnd"/>
      <w:r w:rsidRPr="004A6B7A">
        <w:rPr>
          <w:sz w:val="16"/>
          <w:szCs w:val="16"/>
        </w:rPr>
        <w:t xml:space="preserve">/мÂ³ (+/- 99.9%) </w:t>
      </w:r>
      <w:proofErr w:type="spellStart"/>
      <w:r w:rsidRPr="004A6B7A">
        <w:rPr>
          <w:sz w:val="16"/>
          <w:szCs w:val="16"/>
        </w:rPr>
        <w:t>при</w:t>
      </w:r>
      <w:proofErr w:type="spellEnd"/>
      <w:r w:rsidRPr="004A6B7A">
        <w:rPr>
          <w:sz w:val="16"/>
          <w:szCs w:val="16"/>
        </w:rPr>
        <w:t xml:space="preserve"> </w:t>
      </w:r>
      <w:r w:rsidRPr="00522F7C">
        <w:rPr>
          <w:sz w:val="16"/>
          <w:szCs w:val="16"/>
        </w:rPr>
        <w:t>x</w:t>
      </w:r>
      <w:r w:rsidRPr="004A6B7A">
        <w:rPr>
          <w:sz w:val="16"/>
          <w:szCs w:val="16"/>
        </w:rPr>
        <w:t xml:space="preserve">= -110 м, </w:t>
      </w:r>
      <w:r w:rsidRPr="00522F7C">
        <w:rPr>
          <w:sz w:val="16"/>
          <w:szCs w:val="16"/>
        </w:rPr>
        <w:t>y</w:t>
      </w:r>
      <w:r w:rsidRPr="004A6B7A">
        <w:rPr>
          <w:sz w:val="16"/>
          <w:szCs w:val="16"/>
        </w:rPr>
        <w:t>=  402 м (1: 39</w:t>
      </w:r>
      <w:r w:rsidRPr="00522F7C">
        <w:rPr>
          <w:sz w:val="16"/>
          <w:szCs w:val="16"/>
        </w:rPr>
        <w:t> </w:t>
      </w:r>
      <w:r w:rsidRPr="004A6B7A">
        <w:rPr>
          <w:sz w:val="16"/>
          <w:szCs w:val="16"/>
        </w:rPr>
        <w:t>187)</w:t>
      </w:r>
    </w:p>
    <w:p w:rsidR="00522F7C" w:rsidRPr="0002287B" w:rsidRDefault="00522F7C" w:rsidP="00522F7C">
      <w:pPr>
        <w:pStyle w:val="a3"/>
        <w:spacing w:after="0"/>
        <w:rPr>
          <w:sz w:val="16"/>
          <w:szCs w:val="16"/>
          <w:lang w:val="ru-RU"/>
        </w:rPr>
      </w:pPr>
      <w:proofErr w:type="gramStart"/>
      <w:r w:rsidRPr="0025454E">
        <w:rPr>
          <w:sz w:val="16"/>
          <w:szCs w:val="16"/>
          <w:lang w:val="en-US"/>
        </w:rPr>
        <w:t>XX</w:t>
      </w:r>
      <w:r w:rsidRPr="0002287B">
        <w:rPr>
          <w:sz w:val="16"/>
          <w:szCs w:val="16"/>
          <w:lang w:val="ru-RU"/>
        </w:rPr>
        <w:t xml:space="preserve">  </w:t>
      </w:r>
      <w:r w:rsidRPr="0025454E">
        <w:rPr>
          <w:sz w:val="16"/>
          <w:szCs w:val="16"/>
          <w:lang w:val="en-US"/>
        </w:rPr>
        <w:t>J</w:t>
      </w:r>
      <w:r w:rsidRPr="0002287B">
        <w:rPr>
          <w:sz w:val="16"/>
          <w:szCs w:val="16"/>
          <w:lang w:val="ru-RU"/>
        </w:rPr>
        <w:t>00</w:t>
      </w:r>
      <w:proofErr w:type="gramEnd"/>
      <w:r w:rsidRPr="0002287B">
        <w:rPr>
          <w:sz w:val="16"/>
          <w:szCs w:val="16"/>
          <w:lang w:val="ru-RU"/>
        </w:rPr>
        <w:t xml:space="preserve">  4.576</w:t>
      </w:r>
      <w:r w:rsidRPr="0025454E">
        <w:rPr>
          <w:sz w:val="16"/>
          <w:szCs w:val="16"/>
          <w:lang w:val="en-US"/>
        </w:rPr>
        <w:t>e</w:t>
      </w:r>
      <w:r w:rsidRPr="0002287B">
        <w:rPr>
          <w:sz w:val="16"/>
          <w:szCs w:val="16"/>
          <w:lang w:val="ru-RU"/>
        </w:rPr>
        <w:t xml:space="preserve">-13 г/м3  (+/-  3.2%) при </w:t>
      </w:r>
      <w:r w:rsidRPr="0025454E">
        <w:rPr>
          <w:sz w:val="16"/>
          <w:szCs w:val="16"/>
          <w:lang w:val="en-US"/>
        </w:rPr>
        <w:t>x</w:t>
      </w:r>
      <w:r w:rsidRPr="0002287B">
        <w:rPr>
          <w:sz w:val="16"/>
          <w:szCs w:val="16"/>
          <w:lang w:val="ru-RU"/>
        </w:rPr>
        <w:t xml:space="preserve">= -544 м, </w:t>
      </w:r>
      <w:r w:rsidRPr="0025454E">
        <w:rPr>
          <w:sz w:val="16"/>
          <w:szCs w:val="16"/>
          <w:lang w:val="en-US"/>
        </w:rPr>
        <w:t>y</w:t>
      </w:r>
      <w:r w:rsidRPr="0002287B">
        <w:rPr>
          <w:sz w:val="16"/>
          <w:szCs w:val="16"/>
          <w:lang w:val="ru-RU"/>
        </w:rPr>
        <w:t>= 1376 м (5: 14, 44)</w:t>
      </w:r>
    </w:p>
    <w:p w:rsidR="00522F7C" w:rsidRPr="0002287B" w:rsidRDefault="00522F7C" w:rsidP="00522F7C">
      <w:pPr>
        <w:pStyle w:val="a3"/>
        <w:spacing w:after="0"/>
        <w:rPr>
          <w:sz w:val="16"/>
          <w:szCs w:val="16"/>
          <w:lang w:val="ru-RU"/>
        </w:rPr>
      </w:pPr>
      <w:r w:rsidRPr="0002287B">
        <w:rPr>
          <w:sz w:val="16"/>
          <w:szCs w:val="16"/>
          <w:lang w:val="ru-RU"/>
        </w:rPr>
        <w:t>===========================================================================</w:t>
      </w:r>
    </w:p>
    <w:p w:rsidR="00522F7C" w:rsidRPr="0002287B" w:rsidRDefault="00522F7C" w:rsidP="00522F7C">
      <w:pPr>
        <w:pStyle w:val="a3"/>
        <w:spacing w:after="0"/>
        <w:rPr>
          <w:sz w:val="16"/>
          <w:szCs w:val="16"/>
          <w:lang w:val="ru-RU" w:eastAsia="en-US"/>
        </w:rPr>
      </w:pPr>
    </w:p>
    <w:p w:rsidR="00522F7C" w:rsidRPr="0002287B" w:rsidRDefault="00522F7C" w:rsidP="00522F7C">
      <w:pPr>
        <w:pStyle w:val="a3"/>
        <w:spacing w:after="0"/>
        <w:rPr>
          <w:sz w:val="16"/>
          <w:szCs w:val="16"/>
          <w:lang w:val="ru-RU" w:eastAsia="en-US"/>
        </w:rPr>
      </w:pPr>
    </w:p>
    <w:p w:rsidR="00522F7C" w:rsidRPr="0002287B" w:rsidRDefault="00522F7C" w:rsidP="00522F7C">
      <w:pPr>
        <w:pStyle w:val="a3"/>
        <w:spacing w:after="0"/>
        <w:rPr>
          <w:sz w:val="16"/>
          <w:szCs w:val="16"/>
          <w:lang w:val="ru-RU"/>
        </w:rPr>
      </w:pPr>
      <w:r w:rsidRPr="0002287B">
        <w:rPr>
          <w:sz w:val="16"/>
          <w:szCs w:val="16"/>
          <w:lang w:val="ru-RU"/>
        </w:rPr>
        <w:t>Анализ по оценочным пунктам: Дополнительная нагрузка</w:t>
      </w:r>
    </w:p>
    <w:p w:rsidR="00522F7C" w:rsidRPr="00522F7C" w:rsidRDefault="00522F7C" w:rsidP="00522F7C">
      <w:pPr>
        <w:pStyle w:val="a3"/>
        <w:spacing w:after="0"/>
        <w:rPr>
          <w:sz w:val="16"/>
          <w:szCs w:val="16"/>
        </w:rPr>
      </w:pPr>
      <w:r w:rsidRPr="00522F7C">
        <w:rPr>
          <w:sz w:val="16"/>
          <w:szCs w:val="16"/>
        </w:rPr>
        <w:t>======================================================</w:t>
      </w:r>
    </w:p>
    <w:p w:rsidR="00522F7C" w:rsidRPr="00522F7C" w:rsidRDefault="00522F7C" w:rsidP="00522F7C">
      <w:pPr>
        <w:pStyle w:val="a3"/>
        <w:spacing w:after="0"/>
        <w:rPr>
          <w:sz w:val="16"/>
          <w:szCs w:val="16"/>
        </w:rPr>
      </w:pPr>
      <w:r>
        <w:rPr>
          <w:sz w:val="16"/>
          <w:szCs w:val="16"/>
        </w:rPr>
        <w:t>ТОЧКА</w:t>
      </w:r>
      <w:r w:rsidRPr="00522F7C">
        <w:rPr>
          <w:sz w:val="16"/>
          <w:szCs w:val="16"/>
        </w:rPr>
        <w:t xml:space="preserve">                 01                02                03</w:t>
      </w:r>
    </w:p>
    <w:p w:rsidR="00522F7C" w:rsidRPr="00522F7C" w:rsidRDefault="00522F7C" w:rsidP="00522F7C">
      <w:pPr>
        <w:pStyle w:val="a3"/>
        <w:spacing w:after="0"/>
        <w:rPr>
          <w:sz w:val="16"/>
          <w:szCs w:val="16"/>
        </w:rPr>
      </w:pPr>
      <w:proofErr w:type="spellStart"/>
      <w:r w:rsidRPr="00522F7C">
        <w:rPr>
          <w:sz w:val="16"/>
          <w:szCs w:val="16"/>
        </w:rPr>
        <w:t>xp</w:t>
      </w:r>
      <w:proofErr w:type="spellEnd"/>
      <w:r w:rsidRPr="00522F7C">
        <w:rPr>
          <w:sz w:val="16"/>
          <w:szCs w:val="16"/>
        </w:rPr>
        <w:t xml:space="preserve">                    824               883              1361</w:t>
      </w:r>
    </w:p>
    <w:p w:rsidR="00522F7C" w:rsidRPr="00522F7C" w:rsidRDefault="00522F7C" w:rsidP="00522F7C">
      <w:pPr>
        <w:pStyle w:val="a3"/>
        <w:spacing w:after="0"/>
        <w:rPr>
          <w:sz w:val="16"/>
          <w:szCs w:val="16"/>
        </w:rPr>
      </w:pPr>
      <w:proofErr w:type="spellStart"/>
      <w:r w:rsidRPr="00522F7C">
        <w:rPr>
          <w:sz w:val="16"/>
          <w:szCs w:val="16"/>
        </w:rPr>
        <w:t>yp</w:t>
      </w:r>
      <w:proofErr w:type="spellEnd"/>
      <w:r w:rsidRPr="00522F7C">
        <w:rPr>
          <w:sz w:val="16"/>
          <w:szCs w:val="16"/>
        </w:rPr>
        <w:t xml:space="preserve">                    867               820               418</w:t>
      </w:r>
    </w:p>
    <w:p w:rsidR="00522F7C" w:rsidRPr="00522F7C" w:rsidRDefault="00522F7C" w:rsidP="00522F7C">
      <w:pPr>
        <w:pStyle w:val="a3"/>
        <w:spacing w:after="0"/>
        <w:rPr>
          <w:sz w:val="16"/>
          <w:szCs w:val="16"/>
        </w:rPr>
      </w:pPr>
      <w:proofErr w:type="spellStart"/>
      <w:r w:rsidRPr="00522F7C">
        <w:rPr>
          <w:sz w:val="16"/>
          <w:szCs w:val="16"/>
        </w:rPr>
        <w:t>hp</w:t>
      </w:r>
      <w:proofErr w:type="spellEnd"/>
      <w:r w:rsidRPr="00522F7C">
        <w:rPr>
          <w:sz w:val="16"/>
          <w:szCs w:val="16"/>
        </w:rPr>
        <w:t xml:space="preserve">                    1.5               </w:t>
      </w:r>
      <w:proofErr w:type="spellStart"/>
      <w:r w:rsidRPr="00522F7C">
        <w:rPr>
          <w:sz w:val="16"/>
          <w:szCs w:val="16"/>
        </w:rPr>
        <w:t>1.5</w:t>
      </w:r>
      <w:proofErr w:type="spellEnd"/>
      <w:r w:rsidRPr="00522F7C">
        <w:rPr>
          <w:sz w:val="16"/>
          <w:szCs w:val="16"/>
        </w:rPr>
        <w:t xml:space="preserve">               </w:t>
      </w:r>
      <w:proofErr w:type="spellStart"/>
      <w:r w:rsidRPr="00522F7C">
        <w:rPr>
          <w:sz w:val="16"/>
          <w:szCs w:val="16"/>
        </w:rPr>
        <w:t>1.5</w:t>
      </w:r>
      <w:proofErr w:type="spellEnd"/>
    </w:p>
    <w:p w:rsidR="00522F7C" w:rsidRPr="00522F7C" w:rsidRDefault="00522F7C" w:rsidP="00522F7C">
      <w:pPr>
        <w:pStyle w:val="a3"/>
        <w:spacing w:after="0"/>
        <w:rPr>
          <w:sz w:val="16"/>
          <w:szCs w:val="16"/>
        </w:rPr>
      </w:pPr>
      <w:r w:rsidRPr="00522F7C">
        <w:rPr>
          <w:sz w:val="16"/>
          <w:szCs w:val="16"/>
        </w:rPr>
        <w:t>-------+-----------------+-----------------+-----------------</w:t>
      </w:r>
    </w:p>
    <w:p w:rsidR="00522F7C" w:rsidRPr="00522F7C" w:rsidRDefault="00522F7C" w:rsidP="00522F7C">
      <w:pPr>
        <w:pStyle w:val="a3"/>
        <w:spacing w:after="0"/>
        <w:rPr>
          <w:sz w:val="16"/>
          <w:szCs w:val="16"/>
        </w:rPr>
      </w:pPr>
      <w:r w:rsidRPr="00522F7C">
        <w:rPr>
          <w:sz w:val="16"/>
          <w:szCs w:val="16"/>
        </w:rPr>
        <w:t xml:space="preserve">AS  DEP   3.493e-02  4.7%   3.845e-02  3.2%   6.382e-02  3.3%  </w:t>
      </w:r>
      <w:r w:rsidRPr="00785C05">
        <w:rPr>
          <w:sz w:val="16"/>
          <w:szCs w:val="16"/>
          <w:lang w:val="ru-RU"/>
        </w:rPr>
        <w:t>мкг</w:t>
      </w:r>
      <w:r w:rsidRPr="00522F7C">
        <w:rPr>
          <w:sz w:val="16"/>
          <w:szCs w:val="16"/>
        </w:rPr>
        <w:t>/(</w:t>
      </w:r>
      <w:r w:rsidRPr="00785C05">
        <w:rPr>
          <w:sz w:val="16"/>
          <w:szCs w:val="16"/>
          <w:lang w:val="ru-RU"/>
        </w:rPr>
        <w:t>м</w:t>
      </w:r>
      <w:r w:rsidRPr="00522F7C">
        <w:rPr>
          <w:sz w:val="16"/>
          <w:szCs w:val="16"/>
        </w:rPr>
        <w:t>2*</w:t>
      </w:r>
      <w:proofErr w:type="spellStart"/>
      <w:r w:rsidRPr="00785C05">
        <w:rPr>
          <w:sz w:val="16"/>
          <w:szCs w:val="16"/>
          <w:lang w:val="ru-RU"/>
        </w:rPr>
        <w:t>сут</w:t>
      </w:r>
      <w:proofErr w:type="spellEnd"/>
      <w:r w:rsidRPr="00522F7C">
        <w:rPr>
          <w:sz w:val="16"/>
          <w:szCs w:val="16"/>
        </w:rPr>
        <w:t>)</w:t>
      </w:r>
    </w:p>
    <w:p w:rsidR="00522F7C" w:rsidRPr="0002287B" w:rsidRDefault="00522F7C" w:rsidP="00522F7C">
      <w:pPr>
        <w:pStyle w:val="a3"/>
        <w:spacing w:after="0"/>
        <w:rPr>
          <w:sz w:val="16"/>
          <w:szCs w:val="16"/>
        </w:rPr>
      </w:pPr>
      <w:r w:rsidRPr="0002287B">
        <w:rPr>
          <w:sz w:val="16"/>
          <w:szCs w:val="16"/>
        </w:rPr>
        <w:t xml:space="preserve">AS  DRY   3.493e-02  4.7%   3.845e-02  3.2%   6.382e-02  3.3%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AS  WET   0.000e+00  0.0%   0.000e+00  0.0%   0.000e+00  0.0%  </w:t>
      </w:r>
      <w:proofErr w:type="spellStart"/>
      <w:r>
        <w:rPr>
          <w:sz w:val="16"/>
          <w:szCs w:val="16"/>
        </w:rPr>
        <w:t>мкг</w:t>
      </w:r>
      <w:proofErr w:type="spellEnd"/>
      <w:r w:rsidRPr="0002287B">
        <w:rPr>
          <w:sz w:val="16"/>
          <w:szCs w:val="16"/>
        </w:rPr>
        <w:t>/(</w:t>
      </w:r>
      <w:r>
        <w:rPr>
          <w:sz w:val="16"/>
          <w:szCs w:val="16"/>
        </w:rPr>
        <w:t>м</w:t>
      </w:r>
      <w:r w:rsidRPr="0002287B">
        <w:rPr>
          <w:sz w:val="16"/>
          <w:szCs w:val="16"/>
        </w:rPr>
        <w:t>2*</w:t>
      </w:r>
      <w:proofErr w:type="spellStart"/>
      <w:r>
        <w:rPr>
          <w:sz w:val="16"/>
          <w:szCs w:val="16"/>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AS  J00   5.104e-05  7.2%   5.411e-05  5.4%   9.576e-05  5.7%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CD  DEP   3.493e-02  4.7%   3.845e-02  3.2%   6.382e-02  3.3%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CD  DRY   3.493e-02  4.7%   3.845e-02  3.2%   6.382e-02  3.3%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CD  WET   0.000e+00  0.0%   0.000e+00  0.0%   0.000e+00  0.0%  </w:t>
      </w:r>
      <w:proofErr w:type="spellStart"/>
      <w:r>
        <w:rPr>
          <w:sz w:val="16"/>
          <w:szCs w:val="16"/>
        </w:rPr>
        <w:t>мкг</w:t>
      </w:r>
      <w:proofErr w:type="spellEnd"/>
      <w:r w:rsidRPr="0002287B">
        <w:rPr>
          <w:sz w:val="16"/>
          <w:szCs w:val="16"/>
        </w:rPr>
        <w:t>/(</w:t>
      </w:r>
      <w:r>
        <w:rPr>
          <w:sz w:val="16"/>
          <w:szCs w:val="16"/>
        </w:rPr>
        <w:t>м</w:t>
      </w:r>
      <w:r w:rsidRPr="0002287B">
        <w:rPr>
          <w:sz w:val="16"/>
          <w:szCs w:val="16"/>
        </w:rPr>
        <w:t>2*</w:t>
      </w:r>
      <w:proofErr w:type="spellStart"/>
      <w:r>
        <w:rPr>
          <w:sz w:val="16"/>
          <w:szCs w:val="16"/>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CD  J00   5.104e-05  7.2%   5.411e-05  5.4%   9.576e-05  5.7%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F   J00   1.097e-03  7.3%   1.167e-03  5.4%   2.062e-03  5.7%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HG  DEP   2.794e-02  5.1%   3.002e-02  3.5%   4.997e-02  3.8%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HG  DRY   2.794e-02  5.1%   3.002e-02  3.5%   4.997e-02  3.8%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HG  WET   0.000e+00  0.0%   0.000e+00  0.0%   0.000e+00  0.0%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HG  J00   2.853e-05  7.2%   3.011e-05  5.3%   5.340e-05  5.6%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lastRenderedPageBreak/>
        <w:t xml:space="preserve">NH3 DEP   2.702e-02  8.3%   3.075e-02  5.7%   5.164e-02  6.1%  </w:t>
      </w:r>
      <w:proofErr w:type="spellStart"/>
      <w:r>
        <w:rPr>
          <w:sz w:val="16"/>
          <w:szCs w:val="16"/>
          <w:lang w:val="en-US"/>
        </w:rPr>
        <w:t>кг</w:t>
      </w:r>
      <w:proofErr w:type="spellEnd"/>
      <w:r w:rsidRPr="0002287B">
        <w:rPr>
          <w:sz w:val="16"/>
          <w:szCs w:val="16"/>
        </w:rPr>
        <w:t xml:space="preserve">  /(ha*a)</w:t>
      </w:r>
    </w:p>
    <w:p w:rsidR="00522F7C" w:rsidRPr="0002287B" w:rsidRDefault="00522F7C" w:rsidP="00522F7C">
      <w:pPr>
        <w:pStyle w:val="a3"/>
        <w:spacing w:after="0"/>
        <w:rPr>
          <w:sz w:val="16"/>
          <w:szCs w:val="16"/>
        </w:rPr>
      </w:pPr>
      <w:r w:rsidRPr="0002287B">
        <w:rPr>
          <w:sz w:val="16"/>
          <w:szCs w:val="16"/>
        </w:rPr>
        <w:t xml:space="preserve">NH3 DRY   2.702e-02  8.3%   3.075e-02  5.7%   5.164e-02  6.1%  </w:t>
      </w:r>
      <w:proofErr w:type="spellStart"/>
      <w:r>
        <w:rPr>
          <w:sz w:val="16"/>
          <w:szCs w:val="16"/>
          <w:lang w:val="en-US"/>
        </w:rPr>
        <w:t>кг</w:t>
      </w:r>
      <w:proofErr w:type="spellEnd"/>
      <w:r w:rsidRPr="0002287B">
        <w:rPr>
          <w:sz w:val="16"/>
          <w:szCs w:val="16"/>
        </w:rPr>
        <w:t xml:space="preserve">  /(ha*a)</w:t>
      </w:r>
    </w:p>
    <w:p w:rsidR="00522F7C" w:rsidRPr="0002287B" w:rsidRDefault="00522F7C" w:rsidP="00522F7C">
      <w:pPr>
        <w:pStyle w:val="a3"/>
        <w:spacing w:after="0"/>
        <w:rPr>
          <w:sz w:val="16"/>
          <w:szCs w:val="16"/>
        </w:rPr>
      </w:pPr>
      <w:r w:rsidRPr="0002287B">
        <w:rPr>
          <w:sz w:val="16"/>
          <w:szCs w:val="16"/>
        </w:rPr>
        <w:t xml:space="preserve">NH3 WET   0.000e+00  0.0%   0.000e+00  0.0%   0.000e+00  0.0%  </w:t>
      </w:r>
      <w:proofErr w:type="spellStart"/>
      <w:r>
        <w:rPr>
          <w:sz w:val="16"/>
          <w:szCs w:val="16"/>
          <w:lang w:val="en-US"/>
        </w:rPr>
        <w:t>кг</w:t>
      </w:r>
      <w:proofErr w:type="spellEnd"/>
      <w:r w:rsidRPr="0002287B">
        <w:rPr>
          <w:sz w:val="16"/>
          <w:szCs w:val="16"/>
        </w:rPr>
        <w:t xml:space="preserve">  /(ha*a)</w:t>
      </w:r>
    </w:p>
    <w:p w:rsidR="00522F7C" w:rsidRPr="0002287B" w:rsidRDefault="00522F7C" w:rsidP="00522F7C">
      <w:pPr>
        <w:pStyle w:val="a3"/>
        <w:spacing w:after="0"/>
        <w:rPr>
          <w:sz w:val="16"/>
          <w:szCs w:val="16"/>
        </w:rPr>
      </w:pPr>
      <w:r w:rsidRPr="0002287B">
        <w:rPr>
          <w:sz w:val="16"/>
          <w:szCs w:val="16"/>
        </w:rPr>
        <w:t xml:space="preserve">NH3 J00   9.075e-03  7.1%   9.509e-03  5.3%   1.692e-02  5.6%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NO  J00   1.221e-01  7.3%   1.289e-01  5.3%   2.284e-01  5.6%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NO2 J00   3.504e-02  7.6%   3.877e-02  6.7%   6.755e-02  6.4%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NO2 S00   1.107e+01 51.2%   1.167e+01 87.0%   1.339e+01 71.6%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NO2 S18   3.365e+00 81.1%   3.425e+00 56.3%   5.166e+00 99.9%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NOX J00   2.222e-01  7.3%   2.364e-01  5.4%   4.177e-01  5.7%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PB  DEP   1.193e-01  6.7%   1.352e-01  4.7%   2.257e-01  5.0%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PB  DRY   1.193e-01  6.7%   1.352e-01  4.7%   2.257e-01  5.0%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PB  WET   0.000e+00  0.0%   0.000e+00  0.0%   0.000e+00  0.0%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PB  J00   5.104e-04  7.2%   5.411e-04  5.4%   9.576e-04  5.7%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PM  DEP   6.986e-06  4.7%   7.691e-06  3.2%   1.277e-05  3.3%  g/(mÂ²*d)</w:t>
      </w:r>
    </w:p>
    <w:p w:rsidR="00522F7C" w:rsidRPr="0002287B" w:rsidRDefault="00522F7C" w:rsidP="00522F7C">
      <w:pPr>
        <w:pStyle w:val="a3"/>
        <w:spacing w:after="0"/>
        <w:rPr>
          <w:sz w:val="16"/>
          <w:szCs w:val="16"/>
        </w:rPr>
      </w:pPr>
      <w:r w:rsidRPr="0002287B">
        <w:rPr>
          <w:sz w:val="16"/>
          <w:szCs w:val="16"/>
        </w:rPr>
        <w:t>PM  DRY   6.986e-06  4.7%   7.691e-06  3.2%   1.277e-05  3.3%  g/(mÂ²*d)</w:t>
      </w:r>
    </w:p>
    <w:p w:rsidR="00522F7C" w:rsidRPr="0002287B" w:rsidRDefault="00522F7C" w:rsidP="00522F7C">
      <w:pPr>
        <w:pStyle w:val="a3"/>
        <w:spacing w:after="0"/>
        <w:rPr>
          <w:sz w:val="16"/>
          <w:szCs w:val="16"/>
        </w:rPr>
      </w:pPr>
      <w:r w:rsidRPr="0002287B">
        <w:rPr>
          <w:sz w:val="16"/>
          <w:szCs w:val="16"/>
        </w:rPr>
        <w:t>PM  WET   0.000e+00  0.0%   0.000e+00  0.0%   0.000e+00  0.0%  g/(mÂ²*d)</w:t>
      </w:r>
    </w:p>
    <w:p w:rsidR="00522F7C" w:rsidRPr="0002287B" w:rsidRDefault="00522F7C" w:rsidP="00522F7C">
      <w:pPr>
        <w:pStyle w:val="a3"/>
        <w:spacing w:after="0"/>
        <w:rPr>
          <w:sz w:val="16"/>
          <w:szCs w:val="16"/>
        </w:rPr>
      </w:pPr>
      <w:r w:rsidRPr="0002287B">
        <w:rPr>
          <w:sz w:val="16"/>
          <w:szCs w:val="16"/>
        </w:rPr>
        <w:t xml:space="preserve">PM  J00   1.021e-02  7.2%   1.082e-02  5.4%   1.915e-02  5.7%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PM  T00   3.007e-01 29.0%   2.504e-01 20.1%   2.652e-01 17.2%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PM  T35   3.602e-02 55.6%   4.471e-02 56.2%   8.120e-02 81.0%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J00   5.548e-02  7.3%   5.903e-02  5.4%   1.043e-01  5.7%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T00   1.650e+00 29.4%   1.358e+00 20.3%   1.433e+00 17.2%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T03   8.679e-01 28.6%   7.779e-01 31.6%   1.236e+00 33.5%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S00   1.855e+01 49.8%   1.045e+01 34.3%   1.526e+01 99.9%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S24   5.003e+00 93.5%   4.967e+00 37.7%   6.900e+00 72.9%  </w:t>
      </w:r>
      <w:proofErr w:type="spellStart"/>
      <w:r w:rsidRPr="0002287B">
        <w:rPr>
          <w:sz w:val="16"/>
          <w:szCs w:val="16"/>
        </w:rPr>
        <w:t>Âµg</w:t>
      </w:r>
      <w:proofErr w:type="spellEnd"/>
      <w:r w:rsidRPr="0002287B">
        <w:rPr>
          <w:sz w:val="16"/>
          <w:szCs w:val="16"/>
        </w:rPr>
        <w:t xml:space="preserve">/mÂ³  </w:t>
      </w:r>
    </w:p>
    <w:p w:rsidR="00522F7C" w:rsidRPr="004A6B7A" w:rsidRDefault="00522F7C" w:rsidP="00522F7C">
      <w:pPr>
        <w:pStyle w:val="a3"/>
        <w:spacing w:after="0"/>
        <w:rPr>
          <w:sz w:val="16"/>
          <w:szCs w:val="16"/>
        </w:rPr>
      </w:pPr>
      <w:r w:rsidRPr="0002287B">
        <w:rPr>
          <w:sz w:val="16"/>
          <w:szCs w:val="16"/>
        </w:rPr>
        <w:t>XX</w:t>
      </w:r>
      <w:r w:rsidRPr="004A6B7A">
        <w:rPr>
          <w:sz w:val="16"/>
          <w:szCs w:val="16"/>
        </w:rPr>
        <w:t xml:space="preserve">  </w:t>
      </w:r>
      <w:r w:rsidRPr="0002287B">
        <w:rPr>
          <w:sz w:val="16"/>
          <w:szCs w:val="16"/>
        </w:rPr>
        <w:t>DEP</w:t>
      </w:r>
      <w:r w:rsidRPr="004A6B7A">
        <w:rPr>
          <w:sz w:val="16"/>
          <w:szCs w:val="16"/>
        </w:rPr>
        <w:t xml:space="preserve">   6.986</w:t>
      </w:r>
      <w:r w:rsidRPr="0002287B">
        <w:rPr>
          <w:sz w:val="16"/>
          <w:szCs w:val="16"/>
        </w:rPr>
        <w:t>e</w:t>
      </w:r>
      <w:r w:rsidRPr="004A6B7A">
        <w:rPr>
          <w:sz w:val="16"/>
          <w:szCs w:val="16"/>
        </w:rPr>
        <w:t>-11  4.7%   7.691</w:t>
      </w:r>
      <w:r w:rsidRPr="0002287B">
        <w:rPr>
          <w:sz w:val="16"/>
          <w:szCs w:val="16"/>
        </w:rPr>
        <w:t>e</w:t>
      </w:r>
      <w:r w:rsidRPr="004A6B7A">
        <w:rPr>
          <w:sz w:val="16"/>
          <w:szCs w:val="16"/>
        </w:rPr>
        <w:t>-11  3.2%   1.277</w:t>
      </w:r>
      <w:r w:rsidRPr="0002287B">
        <w:rPr>
          <w:sz w:val="16"/>
          <w:szCs w:val="16"/>
        </w:rPr>
        <w:t>e</w:t>
      </w:r>
      <w:r w:rsidRPr="004A6B7A">
        <w:rPr>
          <w:sz w:val="16"/>
          <w:szCs w:val="16"/>
        </w:rPr>
        <w:t>-10  3.3%  г/(м2*</w:t>
      </w:r>
      <w:proofErr w:type="spellStart"/>
      <w:r w:rsidRPr="004A6B7A">
        <w:rPr>
          <w:sz w:val="16"/>
          <w:szCs w:val="16"/>
        </w:rPr>
        <w:t>сут</w:t>
      </w:r>
      <w:proofErr w:type="spellEnd"/>
      <w:r w:rsidRPr="004A6B7A">
        <w:rPr>
          <w:sz w:val="16"/>
          <w:szCs w:val="16"/>
        </w:rPr>
        <w:t xml:space="preserve">) </w:t>
      </w:r>
    </w:p>
    <w:p w:rsidR="00522F7C" w:rsidRPr="004A6B7A" w:rsidRDefault="00522F7C" w:rsidP="00522F7C">
      <w:pPr>
        <w:pStyle w:val="a3"/>
        <w:spacing w:after="0"/>
        <w:rPr>
          <w:sz w:val="16"/>
          <w:szCs w:val="16"/>
        </w:rPr>
      </w:pPr>
      <w:r w:rsidRPr="0002287B">
        <w:rPr>
          <w:sz w:val="16"/>
          <w:szCs w:val="16"/>
        </w:rPr>
        <w:t>XX</w:t>
      </w:r>
      <w:r w:rsidRPr="004A6B7A">
        <w:rPr>
          <w:sz w:val="16"/>
          <w:szCs w:val="16"/>
        </w:rPr>
        <w:t xml:space="preserve">  </w:t>
      </w:r>
      <w:r w:rsidRPr="0002287B">
        <w:rPr>
          <w:sz w:val="16"/>
          <w:szCs w:val="16"/>
        </w:rPr>
        <w:t>DRY</w:t>
      </w:r>
      <w:r w:rsidRPr="004A6B7A">
        <w:rPr>
          <w:sz w:val="16"/>
          <w:szCs w:val="16"/>
        </w:rPr>
        <w:t xml:space="preserve">   6.986</w:t>
      </w:r>
      <w:r w:rsidRPr="0002287B">
        <w:rPr>
          <w:sz w:val="16"/>
          <w:szCs w:val="16"/>
        </w:rPr>
        <w:t>e</w:t>
      </w:r>
      <w:r w:rsidRPr="004A6B7A">
        <w:rPr>
          <w:sz w:val="16"/>
          <w:szCs w:val="16"/>
        </w:rPr>
        <w:t>-11  4.7%   7.691</w:t>
      </w:r>
      <w:r w:rsidRPr="0002287B">
        <w:rPr>
          <w:sz w:val="16"/>
          <w:szCs w:val="16"/>
        </w:rPr>
        <w:t>e</w:t>
      </w:r>
      <w:r w:rsidRPr="004A6B7A">
        <w:rPr>
          <w:sz w:val="16"/>
          <w:szCs w:val="16"/>
        </w:rPr>
        <w:t>-11  3.2%   1.277</w:t>
      </w:r>
      <w:r w:rsidRPr="0002287B">
        <w:rPr>
          <w:sz w:val="16"/>
          <w:szCs w:val="16"/>
        </w:rPr>
        <w:t>e</w:t>
      </w:r>
      <w:r w:rsidRPr="004A6B7A">
        <w:rPr>
          <w:sz w:val="16"/>
          <w:szCs w:val="16"/>
        </w:rPr>
        <w:t>-10  3.3%  г/(м2*</w:t>
      </w:r>
      <w:proofErr w:type="spellStart"/>
      <w:r w:rsidRPr="004A6B7A">
        <w:rPr>
          <w:sz w:val="16"/>
          <w:szCs w:val="16"/>
        </w:rPr>
        <w:t>сут</w:t>
      </w:r>
      <w:proofErr w:type="spellEnd"/>
      <w:r w:rsidRPr="004A6B7A">
        <w:rPr>
          <w:sz w:val="16"/>
          <w:szCs w:val="16"/>
        </w:rPr>
        <w:t xml:space="preserve">) </w:t>
      </w:r>
    </w:p>
    <w:p w:rsidR="00522F7C" w:rsidRPr="004A6B7A" w:rsidRDefault="00522F7C" w:rsidP="00522F7C">
      <w:pPr>
        <w:pStyle w:val="a3"/>
        <w:spacing w:after="0"/>
        <w:rPr>
          <w:sz w:val="16"/>
          <w:szCs w:val="16"/>
        </w:rPr>
      </w:pPr>
      <w:r w:rsidRPr="0002287B">
        <w:rPr>
          <w:sz w:val="16"/>
          <w:szCs w:val="16"/>
        </w:rPr>
        <w:t>XX</w:t>
      </w:r>
      <w:r w:rsidRPr="004A6B7A">
        <w:rPr>
          <w:sz w:val="16"/>
          <w:szCs w:val="16"/>
        </w:rPr>
        <w:t xml:space="preserve">  </w:t>
      </w:r>
      <w:r w:rsidRPr="0002287B">
        <w:rPr>
          <w:sz w:val="16"/>
          <w:szCs w:val="16"/>
        </w:rPr>
        <w:t>WET</w:t>
      </w:r>
      <w:r w:rsidRPr="004A6B7A">
        <w:rPr>
          <w:sz w:val="16"/>
          <w:szCs w:val="16"/>
        </w:rPr>
        <w:t xml:space="preserve">   0.000</w:t>
      </w:r>
      <w:r w:rsidRPr="0002287B">
        <w:rPr>
          <w:sz w:val="16"/>
          <w:szCs w:val="16"/>
        </w:rPr>
        <w:t>e</w:t>
      </w:r>
      <w:r w:rsidRPr="004A6B7A">
        <w:rPr>
          <w:sz w:val="16"/>
          <w:szCs w:val="16"/>
        </w:rPr>
        <w:t>+00  0.0%   0.000</w:t>
      </w:r>
      <w:r w:rsidRPr="0002287B">
        <w:rPr>
          <w:sz w:val="16"/>
          <w:szCs w:val="16"/>
        </w:rPr>
        <w:t>e</w:t>
      </w:r>
      <w:r w:rsidRPr="004A6B7A">
        <w:rPr>
          <w:sz w:val="16"/>
          <w:szCs w:val="16"/>
        </w:rPr>
        <w:t>+00  0.0%   0.000</w:t>
      </w:r>
      <w:r w:rsidRPr="0002287B">
        <w:rPr>
          <w:sz w:val="16"/>
          <w:szCs w:val="16"/>
        </w:rPr>
        <w:t>e</w:t>
      </w:r>
      <w:r w:rsidRPr="004A6B7A">
        <w:rPr>
          <w:sz w:val="16"/>
          <w:szCs w:val="16"/>
        </w:rPr>
        <w:t>+00  0.0%  г/(м2*</w:t>
      </w:r>
      <w:proofErr w:type="spellStart"/>
      <w:r w:rsidRPr="004A6B7A">
        <w:rPr>
          <w:sz w:val="16"/>
          <w:szCs w:val="16"/>
        </w:rPr>
        <w:t>сут</w:t>
      </w:r>
      <w:proofErr w:type="spellEnd"/>
      <w:r w:rsidRPr="004A6B7A">
        <w:rPr>
          <w:sz w:val="16"/>
          <w:szCs w:val="16"/>
        </w:rPr>
        <w:t xml:space="preserve">) </w:t>
      </w:r>
    </w:p>
    <w:p w:rsidR="00522F7C" w:rsidRPr="00FB75FA" w:rsidRDefault="00522F7C" w:rsidP="00522F7C">
      <w:pPr>
        <w:pStyle w:val="a3"/>
        <w:spacing w:after="0"/>
        <w:rPr>
          <w:sz w:val="16"/>
          <w:szCs w:val="16"/>
        </w:rPr>
      </w:pPr>
      <w:r>
        <w:rPr>
          <w:sz w:val="16"/>
          <w:szCs w:val="16"/>
        </w:rPr>
        <w:t xml:space="preserve">XX  J00   1.021e-13  7.2%   1.082e-13  5.4%   1.915e-13  5.7%  г/м3     </w:t>
      </w:r>
    </w:p>
    <w:p w:rsidR="00522F7C" w:rsidRPr="00FB75FA" w:rsidRDefault="00522F7C" w:rsidP="00522F7C">
      <w:pPr>
        <w:pStyle w:val="a3"/>
        <w:spacing w:after="0"/>
        <w:rPr>
          <w:sz w:val="16"/>
          <w:szCs w:val="16"/>
        </w:rPr>
      </w:pPr>
      <w:r>
        <w:rPr>
          <w:sz w:val="16"/>
          <w:szCs w:val="16"/>
        </w:rPr>
        <w:t>========================================================================</w:t>
      </w:r>
    </w:p>
    <w:p w:rsidR="00522F7C" w:rsidRPr="00FB75FA" w:rsidRDefault="00522F7C" w:rsidP="00522F7C">
      <w:pPr>
        <w:pStyle w:val="a3"/>
        <w:spacing w:after="0"/>
        <w:rPr>
          <w:sz w:val="16"/>
          <w:szCs w:val="16"/>
        </w:rPr>
      </w:pPr>
      <w:r>
        <w:rPr>
          <w:sz w:val="16"/>
          <w:szCs w:val="16"/>
        </w:rPr>
        <w:t>ТОЧКА                 04                05                06</w:t>
      </w:r>
    </w:p>
    <w:p w:rsidR="00522F7C" w:rsidRPr="00E64744" w:rsidRDefault="00522F7C" w:rsidP="00522F7C">
      <w:pPr>
        <w:pStyle w:val="a3"/>
        <w:spacing w:after="0"/>
        <w:rPr>
          <w:sz w:val="16"/>
          <w:szCs w:val="16"/>
        </w:rPr>
      </w:pPr>
      <w:proofErr w:type="spellStart"/>
      <w:r w:rsidRPr="00E64744">
        <w:rPr>
          <w:sz w:val="16"/>
          <w:szCs w:val="16"/>
        </w:rPr>
        <w:t>xp</w:t>
      </w:r>
      <w:proofErr w:type="spellEnd"/>
      <w:r w:rsidRPr="00E64744">
        <w:rPr>
          <w:sz w:val="16"/>
          <w:szCs w:val="16"/>
        </w:rPr>
        <w:t xml:space="preserve">                   1318              1343              1349</w:t>
      </w:r>
    </w:p>
    <w:p w:rsidR="00522F7C" w:rsidRPr="00E64744" w:rsidRDefault="00522F7C" w:rsidP="00522F7C">
      <w:pPr>
        <w:pStyle w:val="a3"/>
        <w:spacing w:after="0"/>
        <w:rPr>
          <w:sz w:val="16"/>
          <w:szCs w:val="16"/>
        </w:rPr>
      </w:pPr>
      <w:proofErr w:type="spellStart"/>
      <w:r w:rsidRPr="00E64744">
        <w:rPr>
          <w:sz w:val="16"/>
          <w:szCs w:val="16"/>
        </w:rPr>
        <w:t>yp</w:t>
      </w:r>
      <w:proofErr w:type="spellEnd"/>
      <w:r w:rsidRPr="00E64744">
        <w:rPr>
          <w:sz w:val="16"/>
          <w:szCs w:val="16"/>
        </w:rPr>
        <w:t xml:space="preserve">                    278                95              -108</w:t>
      </w:r>
    </w:p>
    <w:p w:rsidR="00522F7C" w:rsidRPr="00E64744" w:rsidRDefault="00522F7C" w:rsidP="00522F7C">
      <w:pPr>
        <w:pStyle w:val="a3"/>
        <w:spacing w:after="0"/>
        <w:rPr>
          <w:sz w:val="16"/>
          <w:szCs w:val="16"/>
        </w:rPr>
      </w:pPr>
      <w:proofErr w:type="spellStart"/>
      <w:r w:rsidRPr="00E64744">
        <w:rPr>
          <w:sz w:val="16"/>
          <w:szCs w:val="16"/>
        </w:rPr>
        <w:t>hp</w:t>
      </w:r>
      <w:proofErr w:type="spellEnd"/>
      <w:r w:rsidRPr="00E64744">
        <w:rPr>
          <w:sz w:val="16"/>
          <w:szCs w:val="16"/>
        </w:rPr>
        <w:t xml:space="preserve">                    1.5               </w:t>
      </w:r>
      <w:proofErr w:type="spellStart"/>
      <w:r w:rsidRPr="00E64744">
        <w:rPr>
          <w:sz w:val="16"/>
          <w:szCs w:val="16"/>
        </w:rPr>
        <w:t>1.5</w:t>
      </w:r>
      <w:proofErr w:type="spellEnd"/>
      <w:r w:rsidRPr="00E64744">
        <w:rPr>
          <w:sz w:val="16"/>
          <w:szCs w:val="16"/>
        </w:rPr>
        <w:t xml:space="preserve">               </w:t>
      </w:r>
      <w:proofErr w:type="spellStart"/>
      <w:r w:rsidRPr="00E64744">
        <w:rPr>
          <w:sz w:val="16"/>
          <w:szCs w:val="16"/>
        </w:rPr>
        <w:t>1.5</w:t>
      </w:r>
      <w:proofErr w:type="spellEnd"/>
    </w:p>
    <w:p w:rsidR="00522F7C" w:rsidRPr="00E64744" w:rsidRDefault="00522F7C" w:rsidP="00522F7C">
      <w:pPr>
        <w:pStyle w:val="a3"/>
        <w:spacing w:after="0"/>
        <w:rPr>
          <w:sz w:val="16"/>
          <w:szCs w:val="16"/>
        </w:rPr>
      </w:pPr>
      <w:r w:rsidRPr="00E64744">
        <w:rPr>
          <w:sz w:val="16"/>
          <w:szCs w:val="16"/>
        </w:rPr>
        <w:t>-------+-----------------+-----------------+-----------------</w:t>
      </w:r>
    </w:p>
    <w:p w:rsidR="00522F7C" w:rsidRPr="0002287B" w:rsidRDefault="00522F7C" w:rsidP="00522F7C">
      <w:pPr>
        <w:pStyle w:val="a3"/>
        <w:spacing w:after="0"/>
        <w:rPr>
          <w:sz w:val="16"/>
          <w:szCs w:val="16"/>
        </w:rPr>
      </w:pPr>
      <w:r w:rsidRPr="0002287B">
        <w:rPr>
          <w:sz w:val="16"/>
          <w:szCs w:val="16"/>
        </w:rPr>
        <w:t xml:space="preserve">AS  DEP   7.266e-02  3.0%   7.251e-02  3.0%   7.819e-02  3.0%  </w:t>
      </w:r>
      <w:proofErr w:type="spellStart"/>
      <w:r>
        <w:rPr>
          <w:sz w:val="16"/>
          <w:szCs w:val="16"/>
        </w:rPr>
        <w:t>мкг</w:t>
      </w:r>
      <w:proofErr w:type="spellEnd"/>
      <w:r w:rsidRPr="0002287B">
        <w:rPr>
          <w:sz w:val="16"/>
          <w:szCs w:val="16"/>
        </w:rPr>
        <w:t>/(</w:t>
      </w:r>
      <w:r>
        <w:rPr>
          <w:sz w:val="16"/>
          <w:szCs w:val="16"/>
        </w:rPr>
        <w:t>м</w:t>
      </w:r>
      <w:r w:rsidRPr="0002287B">
        <w:rPr>
          <w:sz w:val="16"/>
          <w:szCs w:val="16"/>
        </w:rPr>
        <w:t>2*</w:t>
      </w:r>
      <w:proofErr w:type="spellStart"/>
      <w:r>
        <w:rPr>
          <w:sz w:val="16"/>
          <w:szCs w:val="16"/>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AS  DRY   7.266e-02  3.0%   7.251e-02  3.0%   7.819e-02  3.0%  </w:t>
      </w:r>
      <w:proofErr w:type="spellStart"/>
      <w:r>
        <w:rPr>
          <w:sz w:val="16"/>
          <w:szCs w:val="16"/>
        </w:rPr>
        <w:t>мкг</w:t>
      </w:r>
      <w:proofErr w:type="spellEnd"/>
      <w:r w:rsidRPr="0002287B">
        <w:rPr>
          <w:sz w:val="16"/>
          <w:szCs w:val="16"/>
        </w:rPr>
        <w:t>/(</w:t>
      </w:r>
      <w:r>
        <w:rPr>
          <w:sz w:val="16"/>
          <w:szCs w:val="16"/>
        </w:rPr>
        <w:t>м</w:t>
      </w:r>
      <w:r w:rsidRPr="0002287B">
        <w:rPr>
          <w:sz w:val="16"/>
          <w:szCs w:val="16"/>
        </w:rPr>
        <w:t>2*</w:t>
      </w:r>
      <w:proofErr w:type="spellStart"/>
      <w:r>
        <w:rPr>
          <w:sz w:val="16"/>
          <w:szCs w:val="16"/>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AS  WET   0.000e+00  0.0%   0.000e+00  0.0%   0.000e+00  0.0%  </w:t>
      </w:r>
      <w:proofErr w:type="spellStart"/>
      <w:r>
        <w:rPr>
          <w:sz w:val="16"/>
          <w:szCs w:val="16"/>
        </w:rPr>
        <w:t>мкг</w:t>
      </w:r>
      <w:proofErr w:type="spellEnd"/>
      <w:r w:rsidRPr="0002287B">
        <w:rPr>
          <w:sz w:val="16"/>
          <w:szCs w:val="16"/>
        </w:rPr>
        <w:t>/(</w:t>
      </w:r>
      <w:r>
        <w:rPr>
          <w:sz w:val="16"/>
          <w:szCs w:val="16"/>
        </w:rPr>
        <w:t>м</w:t>
      </w:r>
      <w:r w:rsidRPr="0002287B">
        <w:rPr>
          <w:sz w:val="16"/>
          <w:szCs w:val="16"/>
        </w:rPr>
        <w:t>2*</w:t>
      </w:r>
      <w:proofErr w:type="spellStart"/>
      <w:r>
        <w:rPr>
          <w:sz w:val="16"/>
          <w:szCs w:val="16"/>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AS  J00   1.080e-04  5.0%   1.186e-04  4.9%   1.136e-04  4.8%  </w:t>
      </w:r>
      <w:proofErr w:type="spellStart"/>
      <w:r>
        <w:rPr>
          <w:sz w:val="16"/>
          <w:szCs w:val="16"/>
        </w:rPr>
        <w:t>мкг</w:t>
      </w:r>
      <w:proofErr w:type="spellEnd"/>
      <w:r w:rsidRPr="0002287B">
        <w:rPr>
          <w:sz w:val="16"/>
          <w:szCs w:val="16"/>
        </w:rPr>
        <w:t>/</w:t>
      </w:r>
      <w:r>
        <w:rPr>
          <w:sz w:val="16"/>
          <w:szCs w:val="16"/>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CD  DEP   7.266e-02  3.0%   7.251e-02  3.0%   7.819e-02  3.0%  </w:t>
      </w:r>
      <w:proofErr w:type="spellStart"/>
      <w:r>
        <w:rPr>
          <w:sz w:val="16"/>
          <w:szCs w:val="16"/>
        </w:rPr>
        <w:t>мкг</w:t>
      </w:r>
      <w:proofErr w:type="spellEnd"/>
      <w:r w:rsidRPr="0002287B">
        <w:rPr>
          <w:sz w:val="16"/>
          <w:szCs w:val="16"/>
        </w:rPr>
        <w:t>/(</w:t>
      </w:r>
      <w:r>
        <w:rPr>
          <w:sz w:val="16"/>
          <w:szCs w:val="16"/>
        </w:rPr>
        <w:t>м</w:t>
      </w:r>
      <w:r w:rsidRPr="0002287B">
        <w:rPr>
          <w:sz w:val="16"/>
          <w:szCs w:val="16"/>
        </w:rPr>
        <w:t>2*</w:t>
      </w:r>
      <w:proofErr w:type="spellStart"/>
      <w:r>
        <w:rPr>
          <w:sz w:val="16"/>
          <w:szCs w:val="16"/>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CD  DRY   7.266e-02  3.0%   7.251e-02  3.0%   7.819e-02  3.0%  </w:t>
      </w:r>
      <w:proofErr w:type="spellStart"/>
      <w:r>
        <w:rPr>
          <w:sz w:val="16"/>
          <w:szCs w:val="16"/>
        </w:rPr>
        <w:t>мкг</w:t>
      </w:r>
      <w:proofErr w:type="spellEnd"/>
      <w:r w:rsidRPr="0002287B">
        <w:rPr>
          <w:sz w:val="16"/>
          <w:szCs w:val="16"/>
        </w:rPr>
        <w:t>/(</w:t>
      </w:r>
      <w:r>
        <w:rPr>
          <w:sz w:val="16"/>
          <w:szCs w:val="16"/>
        </w:rPr>
        <w:t>м</w:t>
      </w:r>
      <w:r w:rsidRPr="0002287B">
        <w:rPr>
          <w:sz w:val="16"/>
          <w:szCs w:val="16"/>
        </w:rPr>
        <w:t>2*</w:t>
      </w:r>
      <w:proofErr w:type="spellStart"/>
      <w:r>
        <w:rPr>
          <w:sz w:val="16"/>
          <w:szCs w:val="16"/>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CD  WET   0.000e+00  0.0%   0.000e+00  0.0%   0.000e+00  0.0%  </w:t>
      </w:r>
      <w:proofErr w:type="spellStart"/>
      <w:r>
        <w:rPr>
          <w:sz w:val="16"/>
          <w:szCs w:val="16"/>
        </w:rPr>
        <w:t>мкг</w:t>
      </w:r>
      <w:proofErr w:type="spellEnd"/>
      <w:r w:rsidRPr="0002287B">
        <w:rPr>
          <w:sz w:val="16"/>
          <w:szCs w:val="16"/>
        </w:rPr>
        <w:t>/(</w:t>
      </w:r>
      <w:r>
        <w:rPr>
          <w:sz w:val="16"/>
          <w:szCs w:val="16"/>
        </w:rPr>
        <w:t>м</w:t>
      </w:r>
      <w:r w:rsidRPr="0002287B">
        <w:rPr>
          <w:sz w:val="16"/>
          <w:szCs w:val="16"/>
        </w:rPr>
        <w:t>2*</w:t>
      </w:r>
      <w:proofErr w:type="spellStart"/>
      <w:r>
        <w:rPr>
          <w:sz w:val="16"/>
          <w:szCs w:val="16"/>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CD  J00   1.080e-04  5.0%   1.186e-04  4.9%   1.136e-04  4.8%  </w:t>
      </w:r>
      <w:proofErr w:type="spellStart"/>
      <w:r>
        <w:rPr>
          <w:sz w:val="16"/>
          <w:szCs w:val="16"/>
        </w:rPr>
        <w:t>мкг</w:t>
      </w:r>
      <w:proofErr w:type="spellEnd"/>
      <w:r w:rsidRPr="0002287B">
        <w:rPr>
          <w:sz w:val="16"/>
          <w:szCs w:val="16"/>
        </w:rPr>
        <w:t>/</w:t>
      </w:r>
      <w:r>
        <w:rPr>
          <w:sz w:val="16"/>
          <w:szCs w:val="16"/>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F   J00   2.333e-03  5.1%   2.556e-03  4.9%   2.439e-03  4.9%  </w:t>
      </w:r>
      <w:proofErr w:type="spellStart"/>
      <w:r>
        <w:rPr>
          <w:sz w:val="16"/>
          <w:szCs w:val="16"/>
        </w:rPr>
        <w:t>мкг</w:t>
      </w:r>
      <w:proofErr w:type="spellEnd"/>
      <w:r w:rsidRPr="0002287B">
        <w:rPr>
          <w:sz w:val="16"/>
          <w:szCs w:val="16"/>
        </w:rPr>
        <w:t>/</w:t>
      </w:r>
      <w:r>
        <w:rPr>
          <w:sz w:val="16"/>
          <w:szCs w:val="16"/>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HG  DEP   5.688e-02  3.5%   6.260e-02  3.3%   6.035e-02  3.3%  </w:t>
      </w:r>
      <w:proofErr w:type="spellStart"/>
      <w:r>
        <w:rPr>
          <w:sz w:val="16"/>
          <w:szCs w:val="16"/>
        </w:rPr>
        <w:t>мкг</w:t>
      </w:r>
      <w:proofErr w:type="spellEnd"/>
      <w:r w:rsidRPr="0002287B">
        <w:rPr>
          <w:sz w:val="16"/>
          <w:szCs w:val="16"/>
        </w:rPr>
        <w:t>/(</w:t>
      </w:r>
      <w:r>
        <w:rPr>
          <w:sz w:val="16"/>
          <w:szCs w:val="16"/>
        </w:rPr>
        <w:t>м</w:t>
      </w:r>
      <w:r w:rsidRPr="0002287B">
        <w:rPr>
          <w:sz w:val="16"/>
          <w:szCs w:val="16"/>
        </w:rPr>
        <w:t>2*</w:t>
      </w:r>
      <w:proofErr w:type="spellStart"/>
      <w:r>
        <w:rPr>
          <w:sz w:val="16"/>
          <w:szCs w:val="16"/>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HG  DRY   5.688e-02  3.5%   6.260e-02  3.3%   6.035e-02  3.3%  </w:t>
      </w:r>
      <w:proofErr w:type="spellStart"/>
      <w:r>
        <w:rPr>
          <w:sz w:val="16"/>
          <w:szCs w:val="16"/>
        </w:rPr>
        <w:t>мкг</w:t>
      </w:r>
      <w:proofErr w:type="spellEnd"/>
      <w:r w:rsidRPr="0002287B">
        <w:rPr>
          <w:sz w:val="16"/>
          <w:szCs w:val="16"/>
        </w:rPr>
        <w:t>/(</w:t>
      </w:r>
      <w:r>
        <w:rPr>
          <w:sz w:val="16"/>
          <w:szCs w:val="16"/>
        </w:rPr>
        <w:t>м</w:t>
      </w:r>
      <w:r w:rsidRPr="0002287B">
        <w:rPr>
          <w:sz w:val="16"/>
          <w:szCs w:val="16"/>
        </w:rPr>
        <w:t>2*</w:t>
      </w:r>
      <w:proofErr w:type="spellStart"/>
      <w:r>
        <w:rPr>
          <w:sz w:val="16"/>
          <w:szCs w:val="16"/>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HG  WET   0.000e+00  0.0%   0.000e+00  0.0%   0.000e+00  0.0%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HG  J00   5.998e-05  4.9%   6.605e-05  4.8%   6.363e-05  4.8%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NH3 DEP   6.064e-02  5.5%   6.605e-02  5.2%   6.183e-02  5.2%  </w:t>
      </w:r>
      <w:proofErr w:type="spellStart"/>
      <w:r>
        <w:rPr>
          <w:sz w:val="16"/>
          <w:szCs w:val="16"/>
          <w:lang w:val="en-US"/>
        </w:rPr>
        <w:t>кг</w:t>
      </w:r>
      <w:proofErr w:type="spellEnd"/>
      <w:r w:rsidRPr="0002287B">
        <w:rPr>
          <w:sz w:val="16"/>
          <w:szCs w:val="16"/>
        </w:rPr>
        <w:t xml:space="preserve">  /(ha*a)</w:t>
      </w:r>
    </w:p>
    <w:p w:rsidR="00522F7C" w:rsidRPr="0002287B" w:rsidRDefault="00522F7C" w:rsidP="00522F7C">
      <w:pPr>
        <w:pStyle w:val="a3"/>
        <w:spacing w:after="0"/>
        <w:rPr>
          <w:sz w:val="16"/>
          <w:szCs w:val="16"/>
        </w:rPr>
      </w:pPr>
      <w:r w:rsidRPr="0002287B">
        <w:rPr>
          <w:sz w:val="16"/>
          <w:szCs w:val="16"/>
        </w:rPr>
        <w:t xml:space="preserve">NH3 DRY   6.064e-02  5.5%   6.605e-02  5.2%   6.183e-02  5.2%  </w:t>
      </w:r>
      <w:proofErr w:type="spellStart"/>
      <w:r>
        <w:rPr>
          <w:sz w:val="16"/>
          <w:szCs w:val="16"/>
          <w:lang w:val="en-US"/>
        </w:rPr>
        <w:t>кг</w:t>
      </w:r>
      <w:proofErr w:type="spellEnd"/>
      <w:r w:rsidRPr="0002287B">
        <w:rPr>
          <w:sz w:val="16"/>
          <w:szCs w:val="16"/>
        </w:rPr>
        <w:t xml:space="preserve">  /(ha*a)</w:t>
      </w:r>
    </w:p>
    <w:p w:rsidR="00522F7C" w:rsidRPr="0002287B" w:rsidRDefault="00522F7C" w:rsidP="00522F7C">
      <w:pPr>
        <w:pStyle w:val="a3"/>
        <w:spacing w:after="0"/>
        <w:rPr>
          <w:sz w:val="16"/>
          <w:szCs w:val="16"/>
        </w:rPr>
      </w:pPr>
      <w:r w:rsidRPr="0002287B">
        <w:rPr>
          <w:sz w:val="16"/>
          <w:szCs w:val="16"/>
        </w:rPr>
        <w:t xml:space="preserve">NH3 WET   0.000e+00  0.0%   0.000e+00  0.0%   0.000e+00  0.0%  </w:t>
      </w:r>
      <w:proofErr w:type="spellStart"/>
      <w:r>
        <w:rPr>
          <w:sz w:val="16"/>
          <w:szCs w:val="16"/>
          <w:lang w:val="en-US"/>
        </w:rPr>
        <w:t>кг</w:t>
      </w:r>
      <w:proofErr w:type="spellEnd"/>
      <w:r w:rsidRPr="0002287B">
        <w:rPr>
          <w:sz w:val="16"/>
          <w:szCs w:val="16"/>
        </w:rPr>
        <w:t xml:space="preserve">  /(ha*a)</w:t>
      </w:r>
    </w:p>
    <w:p w:rsidR="00522F7C" w:rsidRPr="0002287B" w:rsidRDefault="00522F7C" w:rsidP="00522F7C">
      <w:pPr>
        <w:pStyle w:val="a3"/>
        <w:spacing w:after="0"/>
        <w:rPr>
          <w:sz w:val="16"/>
          <w:szCs w:val="16"/>
        </w:rPr>
      </w:pPr>
      <w:r w:rsidRPr="0002287B">
        <w:rPr>
          <w:sz w:val="16"/>
          <w:szCs w:val="16"/>
        </w:rPr>
        <w:t xml:space="preserve">NH3 J00   1.889e-02  4.9%   2.089e-02  4.8%   2.029e-02  4.8%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NO  J00   2.572e-01  4.9%   2.856e-01  4.9%   2.729e-01  4.8%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NO2 J00   7.827e-02  7.1%   7.990e-02  5.4%   7.569e-02  5.5%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NO2 S00   2.833e+01 99.9%   1.335e+01 83.6%   1.190e+01 99.9%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NO2 S18   4.997e+00 81.1%   5.204e+00 85.6%   5.047e+00 99.9%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NOX J00   4.725e-01  5.1%   5.178e-01  4.9%   4.940e-01  4.9%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PB  DEP   2.634e-01  4.5%   2.797e-01  4.4%   2.711e-01  4.3%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PB  DRY   2.634e-01  4.5%   2.797e-01  4.4%   2.711e-01  4.3%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PB  WET   0.000e+00  0.0%   0.000e+00  0.0%   0.000e+00  0.0%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PB  J00   1.080e-03  5.0%   1.186e-03  4.9%   1.136e-03  4.8%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PM  DEP   1.453e-05  3.0%   1.450e-05  3.0%   1.564e-05  3.0%  g/(mÂ²*d)</w:t>
      </w:r>
    </w:p>
    <w:p w:rsidR="00522F7C" w:rsidRPr="0002287B" w:rsidRDefault="00522F7C" w:rsidP="00522F7C">
      <w:pPr>
        <w:pStyle w:val="a3"/>
        <w:spacing w:after="0"/>
        <w:rPr>
          <w:sz w:val="16"/>
          <w:szCs w:val="16"/>
        </w:rPr>
      </w:pPr>
      <w:r w:rsidRPr="0002287B">
        <w:rPr>
          <w:sz w:val="16"/>
          <w:szCs w:val="16"/>
        </w:rPr>
        <w:t>PM  DRY   1.453e-05  3.0%   1.450e-05  3.0%   1.564e-05  3.0%  g/(mÂ²*d)</w:t>
      </w:r>
    </w:p>
    <w:p w:rsidR="00522F7C" w:rsidRPr="0002287B" w:rsidRDefault="00522F7C" w:rsidP="00522F7C">
      <w:pPr>
        <w:pStyle w:val="a3"/>
        <w:spacing w:after="0"/>
        <w:rPr>
          <w:sz w:val="16"/>
          <w:szCs w:val="16"/>
        </w:rPr>
      </w:pPr>
      <w:r w:rsidRPr="0002287B">
        <w:rPr>
          <w:sz w:val="16"/>
          <w:szCs w:val="16"/>
        </w:rPr>
        <w:t>PM  WET   0.000e+00  0.0%   0.000e+00  0.0%   0.000e+00  0.0%  g/(mÂ²*d)</w:t>
      </w:r>
    </w:p>
    <w:p w:rsidR="00522F7C" w:rsidRPr="0002287B" w:rsidRDefault="00522F7C" w:rsidP="00522F7C">
      <w:pPr>
        <w:pStyle w:val="a3"/>
        <w:spacing w:after="0"/>
        <w:rPr>
          <w:sz w:val="16"/>
          <w:szCs w:val="16"/>
        </w:rPr>
      </w:pPr>
      <w:r w:rsidRPr="0002287B">
        <w:rPr>
          <w:sz w:val="16"/>
          <w:szCs w:val="16"/>
        </w:rPr>
        <w:t xml:space="preserve">PM  J00   2.160e-02  5.0%   2.372e-02  4.9%   2.273e-02  4.8%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PM  T00   2.902e-01 26.4%   3.207e-01 29.7%   2.652e-01 26.9%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PM  T35   8.732e-02 99.9%   8.421e-02 58.1%   8.669e-02 73.5%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J00   1.180e-01  5.1%   1.293e-01  4.9%   1.234e-01  4.9%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T00   1.573e+00 26.5%   1.757e+00 29.9%   1.435e+00 27.0%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T03   1.199e+00 25.0%   1.415e+00 26.8%   1.225e+00 26.2%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S00   1.280e+01 99.9%   1.480e+01 38.3%   1.456e+01 99.9%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S24   6.643e+00 52.1%   7.434e+00 83.0%   6.798e+00 99.9%  </w:t>
      </w:r>
      <w:proofErr w:type="spellStart"/>
      <w:r w:rsidRPr="0002287B">
        <w:rPr>
          <w:sz w:val="16"/>
          <w:szCs w:val="16"/>
        </w:rPr>
        <w:t>Âµg</w:t>
      </w:r>
      <w:proofErr w:type="spellEnd"/>
      <w:r w:rsidRPr="0002287B">
        <w:rPr>
          <w:sz w:val="16"/>
          <w:szCs w:val="16"/>
        </w:rPr>
        <w:t xml:space="preserve">/mÂ³  </w:t>
      </w:r>
    </w:p>
    <w:p w:rsidR="00522F7C" w:rsidRPr="004A6B7A" w:rsidRDefault="00522F7C" w:rsidP="00522F7C">
      <w:pPr>
        <w:pStyle w:val="a3"/>
        <w:spacing w:after="0"/>
        <w:rPr>
          <w:sz w:val="16"/>
          <w:szCs w:val="16"/>
        </w:rPr>
      </w:pPr>
      <w:r w:rsidRPr="0002287B">
        <w:rPr>
          <w:sz w:val="16"/>
          <w:szCs w:val="16"/>
        </w:rPr>
        <w:t>XX</w:t>
      </w:r>
      <w:r w:rsidRPr="004A6B7A">
        <w:rPr>
          <w:sz w:val="16"/>
          <w:szCs w:val="16"/>
        </w:rPr>
        <w:t xml:space="preserve">  </w:t>
      </w:r>
      <w:r w:rsidRPr="0002287B">
        <w:rPr>
          <w:sz w:val="16"/>
          <w:szCs w:val="16"/>
        </w:rPr>
        <w:t>DEP</w:t>
      </w:r>
      <w:r w:rsidRPr="004A6B7A">
        <w:rPr>
          <w:sz w:val="16"/>
          <w:szCs w:val="16"/>
        </w:rPr>
        <w:t xml:space="preserve">   1.453</w:t>
      </w:r>
      <w:r w:rsidRPr="0002287B">
        <w:rPr>
          <w:sz w:val="16"/>
          <w:szCs w:val="16"/>
        </w:rPr>
        <w:t>e</w:t>
      </w:r>
      <w:r w:rsidRPr="004A6B7A">
        <w:rPr>
          <w:sz w:val="16"/>
          <w:szCs w:val="16"/>
        </w:rPr>
        <w:t>-10  3.0%   1.450</w:t>
      </w:r>
      <w:r w:rsidRPr="0002287B">
        <w:rPr>
          <w:sz w:val="16"/>
          <w:szCs w:val="16"/>
        </w:rPr>
        <w:t>e</w:t>
      </w:r>
      <w:r w:rsidRPr="004A6B7A">
        <w:rPr>
          <w:sz w:val="16"/>
          <w:szCs w:val="16"/>
        </w:rPr>
        <w:t>-10  3.0%   1.564</w:t>
      </w:r>
      <w:r w:rsidRPr="0002287B">
        <w:rPr>
          <w:sz w:val="16"/>
          <w:szCs w:val="16"/>
        </w:rPr>
        <w:t>e</w:t>
      </w:r>
      <w:r w:rsidRPr="004A6B7A">
        <w:rPr>
          <w:sz w:val="16"/>
          <w:szCs w:val="16"/>
        </w:rPr>
        <w:t>-10  3.0%  г/(м2*</w:t>
      </w:r>
      <w:proofErr w:type="spellStart"/>
      <w:r w:rsidRPr="004A6B7A">
        <w:rPr>
          <w:sz w:val="16"/>
          <w:szCs w:val="16"/>
        </w:rPr>
        <w:t>сут</w:t>
      </w:r>
      <w:proofErr w:type="spellEnd"/>
      <w:r w:rsidRPr="004A6B7A">
        <w:rPr>
          <w:sz w:val="16"/>
          <w:szCs w:val="16"/>
        </w:rPr>
        <w:t xml:space="preserve">) </w:t>
      </w:r>
    </w:p>
    <w:p w:rsidR="00522F7C" w:rsidRPr="004A6B7A" w:rsidRDefault="00522F7C" w:rsidP="00522F7C">
      <w:pPr>
        <w:pStyle w:val="a3"/>
        <w:spacing w:after="0"/>
        <w:rPr>
          <w:sz w:val="16"/>
          <w:szCs w:val="16"/>
        </w:rPr>
      </w:pPr>
      <w:r w:rsidRPr="0002287B">
        <w:rPr>
          <w:sz w:val="16"/>
          <w:szCs w:val="16"/>
        </w:rPr>
        <w:lastRenderedPageBreak/>
        <w:t>XX</w:t>
      </w:r>
      <w:r w:rsidRPr="004A6B7A">
        <w:rPr>
          <w:sz w:val="16"/>
          <w:szCs w:val="16"/>
        </w:rPr>
        <w:t xml:space="preserve">  </w:t>
      </w:r>
      <w:r w:rsidRPr="0002287B">
        <w:rPr>
          <w:sz w:val="16"/>
          <w:szCs w:val="16"/>
        </w:rPr>
        <w:t>DRY</w:t>
      </w:r>
      <w:r w:rsidRPr="004A6B7A">
        <w:rPr>
          <w:sz w:val="16"/>
          <w:szCs w:val="16"/>
        </w:rPr>
        <w:t xml:space="preserve">   1.453</w:t>
      </w:r>
      <w:r w:rsidRPr="0002287B">
        <w:rPr>
          <w:sz w:val="16"/>
          <w:szCs w:val="16"/>
        </w:rPr>
        <w:t>e</w:t>
      </w:r>
      <w:r w:rsidRPr="004A6B7A">
        <w:rPr>
          <w:sz w:val="16"/>
          <w:szCs w:val="16"/>
        </w:rPr>
        <w:t>-10  3.0%   1.450</w:t>
      </w:r>
      <w:r w:rsidRPr="0002287B">
        <w:rPr>
          <w:sz w:val="16"/>
          <w:szCs w:val="16"/>
        </w:rPr>
        <w:t>e</w:t>
      </w:r>
      <w:r w:rsidRPr="004A6B7A">
        <w:rPr>
          <w:sz w:val="16"/>
          <w:szCs w:val="16"/>
        </w:rPr>
        <w:t>-10  3.0%   1.564</w:t>
      </w:r>
      <w:r w:rsidRPr="0002287B">
        <w:rPr>
          <w:sz w:val="16"/>
          <w:szCs w:val="16"/>
        </w:rPr>
        <w:t>e</w:t>
      </w:r>
      <w:r w:rsidRPr="004A6B7A">
        <w:rPr>
          <w:sz w:val="16"/>
          <w:szCs w:val="16"/>
        </w:rPr>
        <w:t>-10  3.0%  г/(м2*</w:t>
      </w:r>
      <w:proofErr w:type="spellStart"/>
      <w:r w:rsidRPr="004A6B7A">
        <w:rPr>
          <w:sz w:val="16"/>
          <w:szCs w:val="16"/>
        </w:rPr>
        <w:t>сут</w:t>
      </w:r>
      <w:proofErr w:type="spellEnd"/>
      <w:r w:rsidRPr="004A6B7A">
        <w:rPr>
          <w:sz w:val="16"/>
          <w:szCs w:val="16"/>
        </w:rPr>
        <w:t xml:space="preserve">) </w:t>
      </w:r>
    </w:p>
    <w:p w:rsidR="00522F7C" w:rsidRPr="004A6B7A" w:rsidRDefault="00522F7C" w:rsidP="00522F7C">
      <w:pPr>
        <w:pStyle w:val="a3"/>
        <w:spacing w:after="0"/>
        <w:rPr>
          <w:sz w:val="16"/>
          <w:szCs w:val="16"/>
        </w:rPr>
      </w:pPr>
      <w:r w:rsidRPr="0002287B">
        <w:rPr>
          <w:sz w:val="16"/>
          <w:szCs w:val="16"/>
        </w:rPr>
        <w:t>XX</w:t>
      </w:r>
      <w:r w:rsidRPr="004A6B7A">
        <w:rPr>
          <w:sz w:val="16"/>
          <w:szCs w:val="16"/>
        </w:rPr>
        <w:t xml:space="preserve">  </w:t>
      </w:r>
      <w:r w:rsidRPr="0002287B">
        <w:rPr>
          <w:sz w:val="16"/>
          <w:szCs w:val="16"/>
        </w:rPr>
        <w:t>WET</w:t>
      </w:r>
      <w:r w:rsidRPr="004A6B7A">
        <w:rPr>
          <w:sz w:val="16"/>
          <w:szCs w:val="16"/>
        </w:rPr>
        <w:t xml:space="preserve">   0.000</w:t>
      </w:r>
      <w:r w:rsidRPr="0002287B">
        <w:rPr>
          <w:sz w:val="16"/>
          <w:szCs w:val="16"/>
        </w:rPr>
        <w:t>e</w:t>
      </w:r>
      <w:r w:rsidRPr="004A6B7A">
        <w:rPr>
          <w:sz w:val="16"/>
          <w:szCs w:val="16"/>
        </w:rPr>
        <w:t>+00  0.0%   0.000</w:t>
      </w:r>
      <w:r w:rsidRPr="0002287B">
        <w:rPr>
          <w:sz w:val="16"/>
          <w:szCs w:val="16"/>
        </w:rPr>
        <w:t>e</w:t>
      </w:r>
      <w:r w:rsidRPr="004A6B7A">
        <w:rPr>
          <w:sz w:val="16"/>
          <w:szCs w:val="16"/>
        </w:rPr>
        <w:t>+00  0.0%   0.000</w:t>
      </w:r>
      <w:r w:rsidRPr="0002287B">
        <w:rPr>
          <w:sz w:val="16"/>
          <w:szCs w:val="16"/>
        </w:rPr>
        <w:t>e</w:t>
      </w:r>
      <w:r w:rsidRPr="004A6B7A">
        <w:rPr>
          <w:sz w:val="16"/>
          <w:szCs w:val="16"/>
        </w:rPr>
        <w:t>+00  0.0%  г/(м2*</w:t>
      </w:r>
      <w:proofErr w:type="spellStart"/>
      <w:r w:rsidRPr="004A6B7A">
        <w:rPr>
          <w:sz w:val="16"/>
          <w:szCs w:val="16"/>
        </w:rPr>
        <w:t>сут</w:t>
      </w:r>
      <w:proofErr w:type="spellEnd"/>
      <w:r w:rsidRPr="004A6B7A">
        <w:rPr>
          <w:sz w:val="16"/>
          <w:szCs w:val="16"/>
        </w:rPr>
        <w:t xml:space="preserve">) </w:t>
      </w:r>
    </w:p>
    <w:p w:rsidR="00522F7C" w:rsidRPr="00FB75FA" w:rsidRDefault="00522F7C" w:rsidP="00522F7C">
      <w:pPr>
        <w:pStyle w:val="a3"/>
        <w:spacing w:after="0"/>
        <w:rPr>
          <w:sz w:val="16"/>
          <w:szCs w:val="16"/>
        </w:rPr>
      </w:pPr>
      <w:r>
        <w:rPr>
          <w:sz w:val="16"/>
          <w:szCs w:val="16"/>
        </w:rPr>
        <w:t xml:space="preserve">XX  J00   2.160e-13  5.0%   2.372e-13  4.9%   2.273e-13  4.8%  g/m3     </w:t>
      </w:r>
    </w:p>
    <w:p w:rsidR="00522F7C" w:rsidRPr="00FB75FA" w:rsidRDefault="00522F7C" w:rsidP="00522F7C">
      <w:pPr>
        <w:pStyle w:val="a3"/>
        <w:spacing w:after="0"/>
        <w:rPr>
          <w:sz w:val="16"/>
          <w:szCs w:val="16"/>
        </w:rPr>
      </w:pPr>
      <w:r>
        <w:rPr>
          <w:sz w:val="16"/>
          <w:szCs w:val="16"/>
        </w:rPr>
        <w:t>========================================================================</w:t>
      </w:r>
    </w:p>
    <w:p w:rsidR="00522F7C" w:rsidRPr="00FB75FA" w:rsidRDefault="00522F7C" w:rsidP="00522F7C">
      <w:pPr>
        <w:pStyle w:val="a3"/>
        <w:spacing w:after="0"/>
        <w:rPr>
          <w:sz w:val="16"/>
          <w:szCs w:val="16"/>
        </w:rPr>
      </w:pPr>
      <w:r>
        <w:rPr>
          <w:sz w:val="16"/>
          <w:szCs w:val="16"/>
        </w:rPr>
        <w:t>ТОЧКА                 07                08</w:t>
      </w:r>
    </w:p>
    <w:p w:rsidR="00522F7C" w:rsidRPr="00E64744" w:rsidRDefault="00522F7C" w:rsidP="00522F7C">
      <w:pPr>
        <w:pStyle w:val="a3"/>
        <w:spacing w:after="0"/>
        <w:rPr>
          <w:sz w:val="16"/>
          <w:szCs w:val="16"/>
        </w:rPr>
      </w:pPr>
      <w:proofErr w:type="spellStart"/>
      <w:r w:rsidRPr="00E64744">
        <w:rPr>
          <w:sz w:val="16"/>
          <w:szCs w:val="16"/>
        </w:rPr>
        <w:t>xp</w:t>
      </w:r>
      <w:proofErr w:type="spellEnd"/>
      <w:r w:rsidRPr="00E64744">
        <w:rPr>
          <w:sz w:val="16"/>
          <w:szCs w:val="16"/>
        </w:rPr>
        <w:t xml:space="preserve">                  -1670             -1590</w:t>
      </w:r>
    </w:p>
    <w:p w:rsidR="00522F7C" w:rsidRPr="00E64744" w:rsidRDefault="00522F7C" w:rsidP="00522F7C">
      <w:pPr>
        <w:pStyle w:val="a3"/>
        <w:spacing w:after="0"/>
        <w:rPr>
          <w:sz w:val="16"/>
          <w:szCs w:val="16"/>
        </w:rPr>
      </w:pPr>
      <w:proofErr w:type="spellStart"/>
      <w:r w:rsidRPr="00E64744">
        <w:rPr>
          <w:sz w:val="16"/>
          <w:szCs w:val="16"/>
        </w:rPr>
        <w:t>yp</w:t>
      </w:r>
      <w:proofErr w:type="spellEnd"/>
      <w:r w:rsidRPr="00E64744">
        <w:rPr>
          <w:sz w:val="16"/>
          <w:szCs w:val="16"/>
        </w:rPr>
        <w:t xml:space="preserve">                   -932             -1221</w:t>
      </w:r>
    </w:p>
    <w:p w:rsidR="00522F7C" w:rsidRPr="00E64744" w:rsidRDefault="00522F7C" w:rsidP="00522F7C">
      <w:pPr>
        <w:pStyle w:val="a3"/>
        <w:spacing w:after="0"/>
        <w:rPr>
          <w:sz w:val="16"/>
          <w:szCs w:val="16"/>
        </w:rPr>
      </w:pPr>
      <w:proofErr w:type="spellStart"/>
      <w:r w:rsidRPr="00E64744">
        <w:rPr>
          <w:sz w:val="16"/>
          <w:szCs w:val="16"/>
        </w:rPr>
        <w:t>hp</w:t>
      </w:r>
      <w:proofErr w:type="spellEnd"/>
      <w:r w:rsidRPr="00E64744">
        <w:rPr>
          <w:sz w:val="16"/>
          <w:szCs w:val="16"/>
        </w:rPr>
        <w:t xml:space="preserve">                    1.5               </w:t>
      </w:r>
      <w:proofErr w:type="spellStart"/>
      <w:r w:rsidRPr="00E64744">
        <w:rPr>
          <w:sz w:val="16"/>
          <w:szCs w:val="16"/>
        </w:rPr>
        <w:t>1.5</w:t>
      </w:r>
      <w:proofErr w:type="spellEnd"/>
    </w:p>
    <w:p w:rsidR="00522F7C" w:rsidRPr="00E64744" w:rsidRDefault="00522F7C" w:rsidP="00522F7C">
      <w:pPr>
        <w:pStyle w:val="a3"/>
        <w:spacing w:after="0"/>
        <w:rPr>
          <w:sz w:val="16"/>
          <w:szCs w:val="16"/>
        </w:rPr>
      </w:pPr>
      <w:r w:rsidRPr="00E64744">
        <w:rPr>
          <w:sz w:val="16"/>
          <w:szCs w:val="16"/>
        </w:rPr>
        <w:t>-------+-----------------+-----------------</w:t>
      </w:r>
    </w:p>
    <w:p w:rsidR="00522F7C" w:rsidRPr="0002287B" w:rsidRDefault="00522F7C" w:rsidP="00522F7C">
      <w:pPr>
        <w:pStyle w:val="a3"/>
        <w:spacing w:after="0"/>
        <w:rPr>
          <w:sz w:val="16"/>
          <w:szCs w:val="16"/>
        </w:rPr>
      </w:pPr>
      <w:r w:rsidRPr="0002287B">
        <w:rPr>
          <w:sz w:val="16"/>
          <w:szCs w:val="16"/>
        </w:rPr>
        <w:t xml:space="preserve">AS  DEP   2.498e-02  4.3%   2.784e-02  4.1%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AS  DRY   2.498e-02  4.3%   2.784e-02  4.1%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AS  WET   0.000e+00  0.0%   0.000e+00  0.0%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AS  J00   3.844e-05  7.7%   4.493e-05  7.0%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CD  DEP   2.498e-02  4.3%   2.784e-02  4.1%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CD  DRY   2.498e-02  4.3%   2.784e-02  4.1%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CD  WET   0.000e+00  0.0%   0.000e+00  0.0%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CD  J00   3.844e-05  7.7%   4.493e-05  7.0%  </w:t>
      </w:r>
      <w:proofErr w:type="spellStart"/>
      <w:r>
        <w:rPr>
          <w:sz w:val="16"/>
          <w:szCs w:val="16"/>
        </w:rPr>
        <w:t>мкг</w:t>
      </w:r>
      <w:proofErr w:type="spellEnd"/>
      <w:r w:rsidRPr="0002287B">
        <w:rPr>
          <w:sz w:val="16"/>
          <w:szCs w:val="16"/>
        </w:rPr>
        <w:t>/</w:t>
      </w:r>
      <w:r>
        <w:rPr>
          <w:sz w:val="16"/>
          <w:szCs w:val="16"/>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F   J00   8.363e-04  7.9%   9.755e-04  7.0%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HG  DEP   2.162e-02  4.6%   2.146e-02  4.5%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HG  DRY   2.162e-02  4.6%   2.146e-02  4.5%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HG  WET   0.000e+00  0.0%   0.000e+00  0.0%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HG  J00   2.114e-05  7.5%   2.479e-05  6.9%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NH3 DEP   2.059e-02  7.6%   2.374e-02  7.2%  </w:t>
      </w:r>
      <w:proofErr w:type="spellStart"/>
      <w:r>
        <w:rPr>
          <w:sz w:val="16"/>
          <w:szCs w:val="16"/>
          <w:lang w:val="en-US"/>
        </w:rPr>
        <w:t>кг</w:t>
      </w:r>
      <w:proofErr w:type="spellEnd"/>
      <w:r w:rsidRPr="0002287B">
        <w:rPr>
          <w:sz w:val="16"/>
          <w:szCs w:val="16"/>
        </w:rPr>
        <w:t xml:space="preserve">  /(ha*a)</w:t>
      </w:r>
    </w:p>
    <w:p w:rsidR="00522F7C" w:rsidRPr="0002287B" w:rsidRDefault="00522F7C" w:rsidP="00522F7C">
      <w:pPr>
        <w:pStyle w:val="a3"/>
        <w:spacing w:after="0"/>
        <w:rPr>
          <w:sz w:val="16"/>
          <w:szCs w:val="16"/>
        </w:rPr>
      </w:pPr>
      <w:r w:rsidRPr="0002287B">
        <w:rPr>
          <w:sz w:val="16"/>
          <w:szCs w:val="16"/>
        </w:rPr>
        <w:t xml:space="preserve">NH3 DRY   2.059e-02  7.6%   2.374e-02  7.2%  </w:t>
      </w:r>
      <w:proofErr w:type="spellStart"/>
      <w:r>
        <w:rPr>
          <w:sz w:val="16"/>
          <w:szCs w:val="16"/>
          <w:lang w:val="en-US"/>
        </w:rPr>
        <w:t>кг</w:t>
      </w:r>
      <w:proofErr w:type="spellEnd"/>
      <w:r w:rsidRPr="0002287B">
        <w:rPr>
          <w:sz w:val="16"/>
          <w:szCs w:val="16"/>
        </w:rPr>
        <w:t xml:space="preserve">  /(ha*a)</w:t>
      </w:r>
    </w:p>
    <w:p w:rsidR="00522F7C" w:rsidRPr="0002287B" w:rsidRDefault="00522F7C" w:rsidP="00522F7C">
      <w:pPr>
        <w:pStyle w:val="a3"/>
        <w:spacing w:after="0"/>
        <w:rPr>
          <w:sz w:val="16"/>
          <w:szCs w:val="16"/>
        </w:rPr>
      </w:pPr>
      <w:r w:rsidRPr="0002287B">
        <w:rPr>
          <w:sz w:val="16"/>
          <w:szCs w:val="16"/>
        </w:rPr>
        <w:t xml:space="preserve">NH3 WET   0.000e+00  0.0%   0.000e+00  0.0%  </w:t>
      </w:r>
      <w:proofErr w:type="spellStart"/>
      <w:r>
        <w:rPr>
          <w:sz w:val="16"/>
          <w:szCs w:val="16"/>
          <w:lang w:val="en-US"/>
        </w:rPr>
        <w:t>кг</w:t>
      </w:r>
      <w:proofErr w:type="spellEnd"/>
      <w:r w:rsidRPr="0002287B">
        <w:rPr>
          <w:sz w:val="16"/>
          <w:szCs w:val="16"/>
        </w:rPr>
        <w:t xml:space="preserve">  /(ha*a)</w:t>
      </w:r>
    </w:p>
    <w:p w:rsidR="00522F7C" w:rsidRPr="0002287B" w:rsidRDefault="00522F7C" w:rsidP="00522F7C">
      <w:pPr>
        <w:pStyle w:val="a3"/>
        <w:spacing w:after="0"/>
        <w:rPr>
          <w:sz w:val="16"/>
          <w:szCs w:val="16"/>
        </w:rPr>
      </w:pPr>
      <w:r w:rsidRPr="0002287B">
        <w:rPr>
          <w:sz w:val="16"/>
          <w:szCs w:val="16"/>
        </w:rPr>
        <w:t xml:space="preserve">NH3 J00   6.575e-03  7.2%   7.772e-03  6.8%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NO  J00   8.880e-02  7.6%   1.047e-01  6.9%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NO2 J00   3.325e-02 10.3%   3.706e-02  8.1%  </w:t>
      </w:r>
      <w:proofErr w:type="spellStart"/>
      <w:r w:rsidRPr="0002287B">
        <w:rPr>
          <w:sz w:val="16"/>
          <w:szCs w:val="16"/>
        </w:rPr>
        <w:t>Âµg</w:t>
      </w:r>
      <w:proofErr w:type="spellEnd"/>
      <w:r w:rsidRPr="0002287B">
        <w:rPr>
          <w:sz w:val="16"/>
          <w:szCs w:val="16"/>
        </w:rPr>
        <w:t xml:space="preserve">/mÂ³  </w:t>
      </w:r>
    </w:p>
    <w:p w:rsidR="00522F7C" w:rsidRPr="0025454E" w:rsidRDefault="00522F7C" w:rsidP="00522F7C">
      <w:pPr>
        <w:pStyle w:val="a3"/>
        <w:spacing w:after="0"/>
        <w:rPr>
          <w:sz w:val="16"/>
          <w:szCs w:val="16"/>
          <w:lang w:val="en-US"/>
        </w:rPr>
      </w:pPr>
      <w:r w:rsidRPr="0025454E">
        <w:rPr>
          <w:sz w:val="16"/>
          <w:szCs w:val="16"/>
          <w:lang w:val="en-US"/>
        </w:rPr>
        <w:t>NO2 S00   1.996e+01 99.9%   1.327e+01 63.0</w:t>
      </w:r>
      <w:proofErr w:type="gramStart"/>
      <w:r w:rsidRPr="0025454E">
        <w:rPr>
          <w:sz w:val="16"/>
          <w:szCs w:val="16"/>
          <w:lang w:val="en-US"/>
        </w:rPr>
        <w:t xml:space="preserve">%  </w:t>
      </w:r>
      <w:proofErr w:type="spellStart"/>
      <w:r w:rsidRPr="0025454E">
        <w:rPr>
          <w:sz w:val="16"/>
          <w:szCs w:val="16"/>
          <w:lang w:val="en-US"/>
        </w:rPr>
        <w:t>Â</w:t>
      </w:r>
      <w:proofErr w:type="gramEnd"/>
      <w:r w:rsidRPr="0025454E">
        <w:rPr>
          <w:sz w:val="16"/>
          <w:szCs w:val="16"/>
          <w:lang w:val="en-US"/>
        </w:rPr>
        <w:t>µg</w:t>
      </w:r>
      <w:proofErr w:type="spellEnd"/>
      <w:r w:rsidRPr="0025454E">
        <w:rPr>
          <w:sz w:val="16"/>
          <w:szCs w:val="16"/>
          <w:lang w:val="en-US"/>
        </w:rPr>
        <w:t xml:space="preserve">/mÂ³  </w:t>
      </w:r>
    </w:p>
    <w:p w:rsidR="00522F7C" w:rsidRPr="0025454E" w:rsidRDefault="00522F7C" w:rsidP="00522F7C">
      <w:pPr>
        <w:pStyle w:val="a3"/>
        <w:spacing w:after="0"/>
        <w:rPr>
          <w:sz w:val="16"/>
          <w:szCs w:val="16"/>
          <w:lang w:val="en-US"/>
        </w:rPr>
      </w:pPr>
      <w:r w:rsidRPr="0025454E">
        <w:rPr>
          <w:sz w:val="16"/>
          <w:szCs w:val="16"/>
          <w:lang w:val="en-US"/>
        </w:rPr>
        <w:t>NO2 S18   3.151e+00 63.5%   3.592e+00 45.9</w:t>
      </w:r>
      <w:proofErr w:type="gramStart"/>
      <w:r w:rsidRPr="0025454E">
        <w:rPr>
          <w:sz w:val="16"/>
          <w:szCs w:val="16"/>
          <w:lang w:val="en-US"/>
        </w:rPr>
        <w:t xml:space="preserve">%  </w:t>
      </w:r>
      <w:proofErr w:type="spellStart"/>
      <w:r w:rsidRPr="0025454E">
        <w:rPr>
          <w:sz w:val="16"/>
          <w:szCs w:val="16"/>
          <w:lang w:val="en-US"/>
        </w:rPr>
        <w:t>Â</w:t>
      </w:r>
      <w:proofErr w:type="gramEnd"/>
      <w:r w:rsidRPr="0025454E">
        <w:rPr>
          <w:sz w:val="16"/>
          <w:szCs w:val="16"/>
          <w:lang w:val="en-US"/>
        </w:rPr>
        <w:t>µg</w:t>
      </w:r>
      <w:proofErr w:type="spellEnd"/>
      <w:r w:rsidRPr="0025454E">
        <w:rPr>
          <w:sz w:val="16"/>
          <w:szCs w:val="16"/>
          <w:lang w:val="en-US"/>
        </w:rPr>
        <w:t xml:space="preserve">/mÂ³  </w:t>
      </w:r>
    </w:p>
    <w:p w:rsidR="00522F7C" w:rsidRPr="0002287B" w:rsidRDefault="00522F7C" w:rsidP="00522F7C">
      <w:pPr>
        <w:pStyle w:val="a3"/>
        <w:spacing w:after="0"/>
        <w:rPr>
          <w:sz w:val="16"/>
          <w:szCs w:val="16"/>
        </w:rPr>
      </w:pPr>
      <w:r w:rsidRPr="0002287B">
        <w:rPr>
          <w:sz w:val="16"/>
          <w:szCs w:val="16"/>
        </w:rPr>
        <w:t xml:space="preserve">NOX J00   1.694e-01  7.9%   1.976e-01  7.0%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PB  DEP   9.065e-02  6.4%   1.030e-01  6.0%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PB  DRY   9.065e-02  6.4%   1.030e-01  6.0%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PB  WET   0.000e+00  0.0%   0.000e+00  0.0%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2*</w:t>
      </w:r>
      <w:proofErr w:type="spellStart"/>
      <w:r>
        <w:rPr>
          <w:sz w:val="16"/>
          <w:szCs w:val="16"/>
          <w:lang w:val="en-US"/>
        </w:rPr>
        <w:t>сут</w:t>
      </w:r>
      <w:proofErr w:type="spellEnd"/>
      <w:r w:rsidRPr="0002287B">
        <w:rPr>
          <w:sz w:val="16"/>
          <w:szCs w:val="16"/>
        </w:rPr>
        <w:t>)</w:t>
      </w:r>
    </w:p>
    <w:p w:rsidR="00522F7C" w:rsidRPr="0002287B" w:rsidRDefault="00522F7C" w:rsidP="00522F7C">
      <w:pPr>
        <w:pStyle w:val="a3"/>
        <w:spacing w:after="0"/>
        <w:rPr>
          <w:sz w:val="16"/>
          <w:szCs w:val="16"/>
        </w:rPr>
      </w:pPr>
      <w:r w:rsidRPr="0002287B">
        <w:rPr>
          <w:sz w:val="16"/>
          <w:szCs w:val="16"/>
        </w:rPr>
        <w:t xml:space="preserve">PB  J00   3.844e-04  7.7%   4.493e-04  7.0%  </w:t>
      </w:r>
      <w:proofErr w:type="spellStart"/>
      <w:r>
        <w:rPr>
          <w:sz w:val="16"/>
          <w:szCs w:val="16"/>
          <w:lang w:val="en-US"/>
        </w:rPr>
        <w:t>мкг</w:t>
      </w:r>
      <w:proofErr w:type="spellEnd"/>
      <w:r w:rsidRPr="0002287B">
        <w:rPr>
          <w:sz w:val="16"/>
          <w:szCs w:val="16"/>
        </w:rPr>
        <w:t>/</w:t>
      </w:r>
      <w:r>
        <w:rPr>
          <w:sz w:val="16"/>
          <w:szCs w:val="16"/>
          <w:lang w:val="en-US"/>
        </w:rPr>
        <w:t>м</w:t>
      </w:r>
      <w:r w:rsidRPr="0002287B">
        <w:rPr>
          <w:sz w:val="16"/>
          <w:szCs w:val="16"/>
        </w:rPr>
        <w:t xml:space="preserve">3        </w:t>
      </w:r>
    </w:p>
    <w:p w:rsidR="00522F7C" w:rsidRPr="0002287B" w:rsidRDefault="00522F7C" w:rsidP="00522F7C">
      <w:pPr>
        <w:pStyle w:val="a3"/>
        <w:spacing w:after="0"/>
        <w:rPr>
          <w:sz w:val="16"/>
          <w:szCs w:val="16"/>
        </w:rPr>
      </w:pPr>
      <w:r w:rsidRPr="0002287B">
        <w:rPr>
          <w:sz w:val="16"/>
          <w:szCs w:val="16"/>
        </w:rPr>
        <w:t xml:space="preserve">PM  DEP   4.997e-06  4.3%   5.568e-06  4.1%  </w:t>
      </w:r>
      <w:r>
        <w:rPr>
          <w:sz w:val="16"/>
          <w:szCs w:val="16"/>
        </w:rPr>
        <w:t>г</w:t>
      </w:r>
      <w:r w:rsidRPr="0002287B">
        <w:rPr>
          <w:sz w:val="16"/>
          <w:szCs w:val="16"/>
        </w:rPr>
        <w:t>/(mÂ²*d)</w:t>
      </w:r>
    </w:p>
    <w:p w:rsidR="00522F7C" w:rsidRPr="0002287B" w:rsidRDefault="00522F7C" w:rsidP="00522F7C">
      <w:pPr>
        <w:pStyle w:val="a3"/>
        <w:spacing w:after="0"/>
        <w:rPr>
          <w:sz w:val="16"/>
          <w:szCs w:val="16"/>
        </w:rPr>
      </w:pPr>
      <w:r w:rsidRPr="0002287B">
        <w:rPr>
          <w:sz w:val="16"/>
          <w:szCs w:val="16"/>
        </w:rPr>
        <w:t xml:space="preserve">PM  DRY   4.997e-06  4.3%   5.568e-06  4.1%  </w:t>
      </w:r>
      <w:r>
        <w:rPr>
          <w:sz w:val="16"/>
          <w:szCs w:val="16"/>
        </w:rPr>
        <w:t>г</w:t>
      </w:r>
      <w:r w:rsidRPr="0002287B">
        <w:rPr>
          <w:sz w:val="16"/>
          <w:szCs w:val="16"/>
        </w:rPr>
        <w:t>/(mÂ²*d)</w:t>
      </w:r>
    </w:p>
    <w:p w:rsidR="00522F7C" w:rsidRPr="0002287B" w:rsidRDefault="00522F7C" w:rsidP="00522F7C">
      <w:pPr>
        <w:pStyle w:val="a3"/>
        <w:spacing w:after="0"/>
        <w:rPr>
          <w:sz w:val="16"/>
          <w:szCs w:val="16"/>
        </w:rPr>
      </w:pPr>
      <w:r w:rsidRPr="0002287B">
        <w:rPr>
          <w:sz w:val="16"/>
          <w:szCs w:val="16"/>
        </w:rPr>
        <w:t xml:space="preserve">PM  WET   0.000e+00  0.0%   0.000e+00  0.0%  </w:t>
      </w:r>
      <w:r>
        <w:rPr>
          <w:sz w:val="16"/>
          <w:szCs w:val="16"/>
        </w:rPr>
        <w:t>г</w:t>
      </w:r>
      <w:r w:rsidRPr="0002287B">
        <w:rPr>
          <w:sz w:val="16"/>
          <w:szCs w:val="16"/>
        </w:rPr>
        <w:t>/(mÂ²*d)</w:t>
      </w:r>
    </w:p>
    <w:p w:rsidR="00522F7C" w:rsidRPr="0002287B" w:rsidRDefault="00522F7C" w:rsidP="00522F7C">
      <w:pPr>
        <w:pStyle w:val="a3"/>
        <w:spacing w:after="0"/>
        <w:rPr>
          <w:sz w:val="16"/>
          <w:szCs w:val="16"/>
        </w:rPr>
      </w:pPr>
      <w:r w:rsidRPr="0002287B">
        <w:rPr>
          <w:sz w:val="16"/>
          <w:szCs w:val="16"/>
        </w:rPr>
        <w:t xml:space="preserve">PM  J00   7.687e-03  7.7%   8.985e-03  7.0%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PM  T00   2.532e-01 18.9%   2.219e-01 23.1%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PM  T35   2.182e-02 70.9%   2.564e-02 66.4%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J00   4.230e-02  7.9%   4.934e-02  7.0%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T00   1.377e+00 19.2%   1.204e+00 19.3%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T03   7.090e-01 41.6%   1.064e+00 26.2%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S00   1.396e+01 99.9%   1.181e+01 61.0%  </w:t>
      </w:r>
      <w:proofErr w:type="spellStart"/>
      <w:r w:rsidRPr="0002287B">
        <w:rPr>
          <w:sz w:val="16"/>
          <w:szCs w:val="16"/>
        </w:rPr>
        <w:t>Âµg</w:t>
      </w:r>
      <w:proofErr w:type="spellEnd"/>
      <w:r w:rsidRPr="0002287B">
        <w:rPr>
          <w:sz w:val="16"/>
          <w:szCs w:val="16"/>
        </w:rPr>
        <w:t xml:space="preserve">/mÂ³  </w:t>
      </w:r>
    </w:p>
    <w:p w:rsidR="00522F7C" w:rsidRPr="0002287B" w:rsidRDefault="00522F7C" w:rsidP="00522F7C">
      <w:pPr>
        <w:pStyle w:val="a3"/>
        <w:spacing w:after="0"/>
        <w:rPr>
          <w:sz w:val="16"/>
          <w:szCs w:val="16"/>
        </w:rPr>
      </w:pPr>
      <w:r w:rsidRPr="0002287B">
        <w:rPr>
          <w:sz w:val="16"/>
          <w:szCs w:val="16"/>
        </w:rPr>
        <w:t xml:space="preserve">SO2 S24   4.242e+00 52.4%   4.143e+00 99.9%  </w:t>
      </w:r>
      <w:proofErr w:type="spellStart"/>
      <w:r w:rsidRPr="0002287B">
        <w:rPr>
          <w:sz w:val="16"/>
          <w:szCs w:val="16"/>
        </w:rPr>
        <w:t>Âµg</w:t>
      </w:r>
      <w:proofErr w:type="spellEnd"/>
      <w:r w:rsidRPr="0002287B">
        <w:rPr>
          <w:sz w:val="16"/>
          <w:szCs w:val="16"/>
        </w:rPr>
        <w:t xml:space="preserve">/mÂ³  </w:t>
      </w:r>
    </w:p>
    <w:p w:rsidR="00522F7C" w:rsidRPr="004A6B7A" w:rsidRDefault="00522F7C" w:rsidP="00522F7C">
      <w:pPr>
        <w:pStyle w:val="a3"/>
        <w:spacing w:after="0"/>
        <w:rPr>
          <w:sz w:val="16"/>
          <w:szCs w:val="16"/>
        </w:rPr>
      </w:pPr>
      <w:r w:rsidRPr="0002287B">
        <w:rPr>
          <w:sz w:val="16"/>
          <w:szCs w:val="16"/>
        </w:rPr>
        <w:t>XX</w:t>
      </w:r>
      <w:r w:rsidRPr="004A6B7A">
        <w:rPr>
          <w:sz w:val="16"/>
          <w:szCs w:val="16"/>
        </w:rPr>
        <w:t xml:space="preserve">  </w:t>
      </w:r>
      <w:r w:rsidRPr="0002287B">
        <w:rPr>
          <w:sz w:val="16"/>
          <w:szCs w:val="16"/>
        </w:rPr>
        <w:t>DEP</w:t>
      </w:r>
      <w:r w:rsidRPr="004A6B7A">
        <w:rPr>
          <w:sz w:val="16"/>
          <w:szCs w:val="16"/>
        </w:rPr>
        <w:t xml:space="preserve">   4.997</w:t>
      </w:r>
      <w:r w:rsidRPr="0002287B">
        <w:rPr>
          <w:sz w:val="16"/>
          <w:szCs w:val="16"/>
        </w:rPr>
        <w:t>e</w:t>
      </w:r>
      <w:r w:rsidRPr="004A6B7A">
        <w:rPr>
          <w:sz w:val="16"/>
          <w:szCs w:val="16"/>
        </w:rPr>
        <w:t>-11  4.3%   5.568</w:t>
      </w:r>
      <w:r w:rsidRPr="0002287B">
        <w:rPr>
          <w:sz w:val="16"/>
          <w:szCs w:val="16"/>
        </w:rPr>
        <w:t>e</w:t>
      </w:r>
      <w:r w:rsidRPr="004A6B7A">
        <w:rPr>
          <w:sz w:val="16"/>
          <w:szCs w:val="16"/>
        </w:rPr>
        <w:t>-11  4.1%  г/(м2*</w:t>
      </w:r>
      <w:proofErr w:type="spellStart"/>
      <w:r w:rsidRPr="004A6B7A">
        <w:rPr>
          <w:sz w:val="16"/>
          <w:szCs w:val="16"/>
        </w:rPr>
        <w:t>сут</w:t>
      </w:r>
      <w:proofErr w:type="spellEnd"/>
      <w:r w:rsidRPr="004A6B7A">
        <w:rPr>
          <w:sz w:val="16"/>
          <w:szCs w:val="16"/>
        </w:rPr>
        <w:t xml:space="preserve">) </w:t>
      </w:r>
    </w:p>
    <w:p w:rsidR="00522F7C" w:rsidRPr="004A6B7A" w:rsidRDefault="00522F7C" w:rsidP="00522F7C">
      <w:pPr>
        <w:pStyle w:val="a3"/>
        <w:spacing w:after="0"/>
        <w:rPr>
          <w:sz w:val="16"/>
          <w:szCs w:val="16"/>
        </w:rPr>
      </w:pPr>
      <w:r w:rsidRPr="0002287B">
        <w:rPr>
          <w:sz w:val="16"/>
          <w:szCs w:val="16"/>
        </w:rPr>
        <w:t>XX</w:t>
      </w:r>
      <w:r w:rsidRPr="004A6B7A">
        <w:rPr>
          <w:sz w:val="16"/>
          <w:szCs w:val="16"/>
        </w:rPr>
        <w:t xml:space="preserve">  </w:t>
      </w:r>
      <w:r w:rsidRPr="0002287B">
        <w:rPr>
          <w:sz w:val="16"/>
          <w:szCs w:val="16"/>
        </w:rPr>
        <w:t>DRY</w:t>
      </w:r>
      <w:r w:rsidRPr="004A6B7A">
        <w:rPr>
          <w:sz w:val="16"/>
          <w:szCs w:val="16"/>
        </w:rPr>
        <w:t xml:space="preserve">   4.997</w:t>
      </w:r>
      <w:r w:rsidRPr="0002287B">
        <w:rPr>
          <w:sz w:val="16"/>
          <w:szCs w:val="16"/>
        </w:rPr>
        <w:t>e</w:t>
      </w:r>
      <w:r w:rsidRPr="004A6B7A">
        <w:rPr>
          <w:sz w:val="16"/>
          <w:szCs w:val="16"/>
        </w:rPr>
        <w:t>-11  4.3%   5.568</w:t>
      </w:r>
      <w:r w:rsidRPr="0002287B">
        <w:rPr>
          <w:sz w:val="16"/>
          <w:szCs w:val="16"/>
        </w:rPr>
        <w:t>e</w:t>
      </w:r>
      <w:r w:rsidRPr="004A6B7A">
        <w:rPr>
          <w:sz w:val="16"/>
          <w:szCs w:val="16"/>
        </w:rPr>
        <w:t>-11  4.1%  г/(м2*</w:t>
      </w:r>
      <w:proofErr w:type="spellStart"/>
      <w:r w:rsidRPr="004A6B7A">
        <w:rPr>
          <w:sz w:val="16"/>
          <w:szCs w:val="16"/>
        </w:rPr>
        <w:t>сут</w:t>
      </w:r>
      <w:proofErr w:type="spellEnd"/>
      <w:r w:rsidRPr="004A6B7A">
        <w:rPr>
          <w:sz w:val="16"/>
          <w:szCs w:val="16"/>
        </w:rPr>
        <w:t xml:space="preserve">) </w:t>
      </w:r>
    </w:p>
    <w:p w:rsidR="00522F7C" w:rsidRPr="004A6B7A" w:rsidRDefault="00522F7C" w:rsidP="00522F7C">
      <w:pPr>
        <w:pStyle w:val="a3"/>
        <w:spacing w:after="0"/>
        <w:rPr>
          <w:sz w:val="16"/>
          <w:szCs w:val="16"/>
        </w:rPr>
      </w:pPr>
      <w:r w:rsidRPr="0002287B">
        <w:rPr>
          <w:sz w:val="16"/>
          <w:szCs w:val="16"/>
        </w:rPr>
        <w:t>XX</w:t>
      </w:r>
      <w:r w:rsidRPr="004A6B7A">
        <w:rPr>
          <w:sz w:val="16"/>
          <w:szCs w:val="16"/>
        </w:rPr>
        <w:t xml:space="preserve">  </w:t>
      </w:r>
      <w:r w:rsidRPr="0002287B">
        <w:rPr>
          <w:sz w:val="16"/>
          <w:szCs w:val="16"/>
        </w:rPr>
        <w:t>WET</w:t>
      </w:r>
      <w:r w:rsidRPr="004A6B7A">
        <w:rPr>
          <w:sz w:val="16"/>
          <w:szCs w:val="16"/>
        </w:rPr>
        <w:t xml:space="preserve">   0.000</w:t>
      </w:r>
      <w:r w:rsidRPr="0002287B">
        <w:rPr>
          <w:sz w:val="16"/>
          <w:szCs w:val="16"/>
        </w:rPr>
        <w:t>e</w:t>
      </w:r>
      <w:r w:rsidRPr="004A6B7A">
        <w:rPr>
          <w:sz w:val="16"/>
          <w:szCs w:val="16"/>
        </w:rPr>
        <w:t>+00  0.0%   0.000</w:t>
      </w:r>
      <w:r w:rsidRPr="0002287B">
        <w:rPr>
          <w:sz w:val="16"/>
          <w:szCs w:val="16"/>
        </w:rPr>
        <w:t>e</w:t>
      </w:r>
      <w:r w:rsidRPr="004A6B7A">
        <w:rPr>
          <w:sz w:val="16"/>
          <w:szCs w:val="16"/>
        </w:rPr>
        <w:t>+00  0.0%  г/(м2*</w:t>
      </w:r>
      <w:proofErr w:type="spellStart"/>
      <w:r w:rsidRPr="004A6B7A">
        <w:rPr>
          <w:sz w:val="16"/>
          <w:szCs w:val="16"/>
        </w:rPr>
        <w:t>сут</w:t>
      </w:r>
      <w:proofErr w:type="spellEnd"/>
      <w:r w:rsidRPr="004A6B7A">
        <w:rPr>
          <w:sz w:val="16"/>
          <w:szCs w:val="16"/>
        </w:rPr>
        <w:t xml:space="preserve">) </w:t>
      </w:r>
    </w:p>
    <w:p w:rsidR="00522F7C" w:rsidRPr="00FB75FA" w:rsidRDefault="00522F7C" w:rsidP="00522F7C">
      <w:pPr>
        <w:pStyle w:val="a3"/>
        <w:spacing w:after="0"/>
        <w:rPr>
          <w:sz w:val="16"/>
          <w:szCs w:val="16"/>
        </w:rPr>
      </w:pPr>
      <w:r>
        <w:rPr>
          <w:sz w:val="16"/>
          <w:szCs w:val="16"/>
        </w:rPr>
        <w:t xml:space="preserve">XX  J00   7.687e-14  7.7%   8.985e-14  7.0%  г/м3     </w:t>
      </w:r>
    </w:p>
    <w:p w:rsidR="00522F7C" w:rsidRPr="00FB75FA" w:rsidRDefault="00522F7C" w:rsidP="00522F7C">
      <w:pPr>
        <w:pStyle w:val="a3"/>
        <w:spacing w:after="0"/>
        <w:rPr>
          <w:sz w:val="16"/>
          <w:szCs w:val="16"/>
        </w:rPr>
      </w:pPr>
      <w:r>
        <w:rPr>
          <w:sz w:val="16"/>
          <w:szCs w:val="16"/>
        </w:rPr>
        <w:t>======================================================</w:t>
      </w:r>
    </w:p>
    <w:p w:rsidR="00522F7C" w:rsidRPr="00FB75FA" w:rsidRDefault="00522F7C" w:rsidP="00522F7C">
      <w:pPr>
        <w:pStyle w:val="a3"/>
        <w:spacing w:after="0"/>
        <w:rPr>
          <w:sz w:val="16"/>
          <w:szCs w:val="16"/>
          <w:lang w:val="en-GB" w:eastAsia="en-US"/>
        </w:rPr>
      </w:pPr>
    </w:p>
    <w:p w:rsidR="00522F7C" w:rsidRPr="00010149" w:rsidRDefault="00522F7C" w:rsidP="00522F7C">
      <w:pPr>
        <w:pStyle w:val="a3"/>
        <w:spacing w:after="0"/>
      </w:pPr>
      <w:r>
        <w:rPr>
          <w:sz w:val="16"/>
          <w:szCs w:val="16"/>
        </w:rPr>
        <w:t>==============================================================================</w:t>
      </w:r>
    </w:p>
    <w:sectPr w:rsidR="00522F7C" w:rsidRPr="00010149" w:rsidSect="0053535E">
      <w:headerReference w:type="default" r:id="rId30"/>
      <w:pgSz w:w="11906" w:h="16838"/>
      <w:pgMar w:top="72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401" w:rsidRDefault="00AE6401">
      <w:pPr>
        <w:spacing w:before="0" w:after="0" w:line="240" w:lineRule="auto"/>
      </w:pPr>
      <w:r>
        <w:separator/>
      </w:r>
    </w:p>
  </w:endnote>
  <w:endnote w:type="continuationSeparator" w:id="0">
    <w:p w:rsidR="00AE6401" w:rsidRDefault="00AE640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BBM Logo">
    <w:altName w:val="Bahnschrift Light"/>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ZWAdobeF">
    <w:altName w:val="Times New Roman"/>
    <w:charset w:val="CC"/>
    <w:family w:val="auto"/>
    <w:pitch w:val="variable"/>
    <w:sig w:usb0="00000000"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401" w:rsidRDefault="00AE6401" w:rsidP="00CE1714">
      <w:pPr>
        <w:spacing w:before="0" w:after="0" w:line="240" w:lineRule="auto"/>
      </w:pPr>
      <w:r>
        <w:separator/>
      </w:r>
    </w:p>
  </w:footnote>
  <w:footnote w:type="continuationSeparator" w:id="0">
    <w:p w:rsidR="00AE6401" w:rsidRDefault="00AE6401" w:rsidP="00CE1714">
      <w:pPr>
        <w:spacing w:before="0" w:after="0" w:line="240" w:lineRule="auto"/>
      </w:pPr>
      <w:r>
        <w:continuationSeparator/>
      </w:r>
    </w:p>
  </w:footnote>
  <w:footnote w:id="1">
    <w:p w:rsidR="00AC3F35" w:rsidRPr="00556FE9" w:rsidRDefault="00AC3F35" w:rsidP="00CE1714">
      <w:pPr>
        <w:pStyle w:val="af7"/>
        <w:rPr>
          <w:lang w:val="ru-RU"/>
        </w:rPr>
      </w:pPr>
      <w:r w:rsidRPr="005B3506">
        <w:rPr>
          <w:rStyle w:val="affa"/>
        </w:rPr>
        <w:footnoteRef/>
      </w:r>
      <w:r w:rsidRPr="005B3506">
        <w:rPr>
          <w:lang w:val="ru-RU"/>
        </w:rPr>
        <w:tab/>
        <w:t xml:space="preserve">Приведенный в настоящем отчете перечень содержит только соответствующие требования согласно Приложению № 3 Технической инструкции по контролю качества воздуха (TA </w:t>
      </w:r>
      <w:proofErr w:type="spellStart"/>
      <w:r w:rsidRPr="005B3506">
        <w:rPr>
          <w:lang w:val="ru-RU"/>
        </w:rPr>
        <w:t>Luft</w:t>
      </w:r>
      <w:proofErr w:type="spellEnd"/>
      <w:r w:rsidRPr="005B3506">
        <w:rPr>
          <w:lang w:val="ru-RU"/>
        </w:rPr>
        <w:t xml:space="preserve">) для данного конкретного случая, </w:t>
      </w:r>
      <w:bookmarkStart w:id="25" w:name="_GoBack"/>
      <w:bookmarkEnd w:id="25"/>
      <w:r w:rsidRPr="005B3506">
        <w:rPr>
          <w:lang w:val="ru-RU"/>
        </w:rPr>
        <w:t>не</w:t>
      </w:r>
      <w:r>
        <w:rPr>
          <w:lang w:val="ru-RU"/>
        </w:rPr>
        <w:t> </w:t>
      </w:r>
      <w:r w:rsidRPr="005B3506">
        <w:rPr>
          <w:lang w:val="ru-RU"/>
        </w:rPr>
        <w:t>в полном объеме.</w:t>
      </w:r>
    </w:p>
  </w:footnote>
  <w:footnote w:id="2">
    <w:p w:rsidR="00AC3F35" w:rsidRPr="00556FE9" w:rsidRDefault="00AC3F35" w:rsidP="003E4B4C">
      <w:pPr>
        <w:pStyle w:val="af7"/>
        <w:jc w:val="both"/>
        <w:rPr>
          <w:lang w:val="ru-RU"/>
        </w:rPr>
      </w:pPr>
      <w:r>
        <w:rPr>
          <w:rStyle w:val="affa"/>
        </w:rPr>
        <w:footnoteRef/>
      </w:r>
      <w:r w:rsidRPr="000C42A4">
        <w:rPr>
          <w:lang w:val="ru-RU"/>
        </w:rPr>
        <w:tab/>
      </w:r>
      <w:proofErr w:type="gramStart"/>
      <w:r w:rsidRPr="000C42A4">
        <w:rPr>
          <w:lang w:val="ru-RU"/>
        </w:rPr>
        <w:t xml:space="preserve">Расчетная модель AUSTAL2000 является примерной реализацией Приложения № 3 Технической инструкции по контролю качества воздуха (TA </w:t>
      </w:r>
      <w:proofErr w:type="spellStart"/>
      <w:r w:rsidRPr="000C42A4">
        <w:rPr>
          <w:lang w:val="ru-RU"/>
        </w:rPr>
        <w:t>Luft</w:t>
      </w:r>
      <w:proofErr w:type="spellEnd"/>
      <w:r w:rsidRPr="000C42A4">
        <w:rPr>
          <w:lang w:val="ru-RU"/>
        </w:rPr>
        <w:t>), в которой должно использоваться преобразование NO в NO</w:t>
      </w:r>
      <w:r w:rsidRPr="00331BDA">
        <w:rPr>
          <w:vertAlign w:val="subscript"/>
          <w:lang w:val="ru-RU"/>
        </w:rPr>
        <w:t>2</w:t>
      </w:r>
      <w:r w:rsidRPr="000C42A4">
        <w:rPr>
          <w:lang w:val="ru-RU"/>
        </w:rPr>
        <w:t xml:space="preserve"> в соответствии с частью 1 Руководящих указаний VDI 3782.</w:t>
      </w:r>
      <w:proofErr w:type="gramEnd"/>
      <w:r w:rsidRPr="000C42A4">
        <w:rPr>
          <w:lang w:val="ru-RU"/>
        </w:rPr>
        <w:t xml:space="preserve"> Для других химически активных загрязнителей атмосферы, как указано выше, значения выбросов согласно Технической инструкции по контролю качества воздуха (TA </w:t>
      </w:r>
      <w:proofErr w:type="spellStart"/>
      <w:r w:rsidRPr="000C42A4">
        <w:rPr>
          <w:lang w:val="ru-RU"/>
        </w:rPr>
        <w:t>Luft</w:t>
      </w:r>
      <w:proofErr w:type="spellEnd"/>
      <w:r w:rsidRPr="000C42A4">
        <w:rPr>
          <w:lang w:val="ru-RU"/>
        </w:rPr>
        <w:t xml:space="preserve">) учитывают допустимый диапазон для определения показателей. Значения выбросов в атмосферу также применяются к нескольким загрязнителям, возникающим одновременно, или </w:t>
      </w:r>
      <w:r w:rsidRPr="00650A5D">
        <w:rPr>
          <w:spacing w:val="-2"/>
          <w:lang w:val="ru-RU"/>
        </w:rPr>
        <w:t>если загрязнители подвергаются химической или физической трансформации</w:t>
      </w:r>
      <w:fldSimple w:instr=" REF _Ref526857009 \r \h  \* MERGEFORMAT " w:fldLock="1">
        <w:r w:rsidRPr="00650A5D">
          <w:rPr>
            <w:spacing w:val="-2"/>
            <w:lang w:val="ru-RU"/>
          </w:rPr>
          <w:t>[2]</w:t>
        </w:r>
      </w:fldSimple>
      <w:r w:rsidRPr="00650A5D">
        <w:rPr>
          <w:spacing w:val="-2"/>
          <w:lang w:val="ru-RU"/>
        </w:rPr>
        <w:t>.</w:t>
      </w:r>
    </w:p>
  </w:footnote>
  <w:footnote w:id="3">
    <w:p w:rsidR="00AC3F35" w:rsidRPr="00556FE9" w:rsidRDefault="00AC3F35" w:rsidP="003E4B4C">
      <w:pPr>
        <w:pStyle w:val="af7"/>
        <w:jc w:val="both"/>
        <w:rPr>
          <w:lang w:val="ru-RU"/>
        </w:rPr>
      </w:pPr>
      <w:r>
        <w:rPr>
          <w:rStyle w:val="affa"/>
        </w:rPr>
        <w:footnoteRef/>
      </w:r>
      <w:r>
        <w:rPr>
          <w:lang w:val="ru-RU"/>
        </w:rPr>
        <w:tab/>
        <w:t>Данные о поверхности земли в Федеративной Республике Германии (</w:t>
      </w:r>
      <w:proofErr w:type="spellStart"/>
      <w:r>
        <w:rPr>
          <w:lang w:val="ru-RU"/>
        </w:rPr>
        <w:t>Daten</w:t>
      </w:r>
      <w:proofErr w:type="spellEnd"/>
      <w:r>
        <w:rPr>
          <w:lang w:val="ru-RU"/>
        </w:rPr>
        <w:t xml:space="preserve"> </w:t>
      </w:r>
      <w:proofErr w:type="spellStart"/>
      <w:r>
        <w:rPr>
          <w:lang w:val="ru-RU"/>
        </w:rPr>
        <w:t>zur</w:t>
      </w:r>
      <w:proofErr w:type="spellEnd"/>
      <w:r>
        <w:rPr>
          <w:lang w:val="ru-RU"/>
        </w:rPr>
        <w:t xml:space="preserve"> </w:t>
      </w:r>
      <w:proofErr w:type="spellStart"/>
      <w:r>
        <w:rPr>
          <w:lang w:val="ru-RU"/>
        </w:rPr>
        <w:t>Bodenbedeckung</w:t>
      </w:r>
      <w:proofErr w:type="spellEnd"/>
      <w:r>
        <w:rPr>
          <w:lang w:val="ru-RU"/>
        </w:rPr>
        <w:t xml:space="preserve"> </w:t>
      </w:r>
      <w:proofErr w:type="spellStart"/>
      <w:r>
        <w:rPr>
          <w:lang w:val="ru-RU"/>
        </w:rPr>
        <w:t>der</w:t>
      </w:r>
      <w:proofErr w:type="spellEnd"/>
      <w:r>
        <w:rPr>
          <w:lang w:val="ru-RU"/>
        </w:rPr>
        <w:t xml:space="preserve"> </w:t>
      </w:r>
      <w:proofErr w:type="spellStart"/>
      <w:r>
        <w:rPr>
          <w:lang w:val="ru-RU"/>
        </w:rPr>
        <w:t>Bundesrepublik</w:t>
      </w:r>
      <w:proofErr w:type="spellEnd"/>
      <w:r>
        <w:rPr>
          <w:lang w:val="ru-RU"/>
        </w:rPr>
        <w:t xml:space="preserve"> </w:t>
      </w:r>
      <w:proofErr w:type="spellStart"/>
      <w:r>
        <w:rPr>
          <w:lang w:val="ru-RU"/>
        </w:rPr>
        <w:t>Deutschland</w:t>
      </w:r>
      <w:proofErr w:type="spellEnd"/>
      <w:r>
        <w:rPr>
          <w:lang w:val="ru-RU"/>
        </w:rPr>
        <w:t xml:space="preserve">) предоставлены Федеральным статистическим управлением в </w:t>
      </w:r>
      <w:proofErr w:type="gramStart"/>
      <w:r>
        <w:rPr>
          <w:lang w:val="ru-RU"/>
        </w:rPr>
        <w:t>г</w:t>
      </w:r>
      <w:proofErr w:type="gramEnd"/>
      <w:r>
        <w:rPr>
          <w:lang w:val="ru-RU"/>
        </w:rPr>
        <w:t>. Висбаден.</w:t>
      </w:r>
    </w:p>
  </w:footnote>
  <w:footnote w:id="4">
    <w:p w:rsidR="00AC3F35" w:rsidRPr="00556FE9" w:rsidRDefault="00AC3F35" w:rsidP="00CE1714">
      <w:pPr>
        <w:pStyle w:val="af7"/>
        <w:rPr>
          <w:lang w:val="ru-RU"/>
        </w:rPr>
      </w:pPr>
      <w:r>
        <w:rPr>
          <w:rStyle w:val="affa"/>
        </w:rPr>
        <w:footnoteRef/>
      </w:r>
      <w:r w:rsidRPr="002D5EB5">
        <w:rPr>
          <w:lang w:val="ru-RU"/>
        </w:rPr>
        <w:tab/>
        <w:t>В этом случае эта процедура не применяется. Она применяется только к</w:t>
      </w:r>
      <w:r>
        <w:rPr>
          <w:lang w:val="ru-RU"/>
        </w:rPr>
        <w:t> </w:t>
      </w:r>
      <w:r w:rsidRPr="002D5EB5">
        <w:rPr>
          <w:lang w:val="ru-RU"/>
        </w:rPr>
        <w:t>существующим установкам, для которых запланировано расширение.</w:t>
      </w:r>
    </w:p>
  </w:footnote>
  <w:footnote w:id="5">
    <w:p w:rsidR="00AC3F35" w:rsidRPr="00556FE9" w:rsidRDefault="00AC3F35" w:rsidP="00CE1714">
      <w:pPr>
        <w:pStyle w:val="af7"/>
        <w:rPr>
          <w:lang w:val="ru-RU"/>
        </w:rPr>
      </w:pPr>
      <w:r>
        <w:rPr>
          <w:rStyle w:val="affa"/>
        </w:rPr>
        <w:footnoteRef/>
      </w:r>
      <w:r>
        <w:rPr>
          <w:lang w:val="ru-RU"/>
        </w:rPr>
        <w:tab/>
        <w:t>В отношении планируемых установок показатель общей нагрузки вычисляется как начальная нагрузка плюс дополнительная нагрузка.</w:t>
      </w:r>
    </w:p>
  </w:footnote>
  <w:footnote w:id="6">
    <w:p w:rsidR="00AC3F35" w:rsidRPr="0002287B" w:rsidRDefault="00AC3F35" w:rsidP="00522F7C">
      <w:pPr>
        <w:pStyle w:val="af7"/>
        <w:rPr>
          <w:lang w:val="ru-RU"/>
        </w:rPr>
      </w:pPr>
      <w:r>
        <w:rPr>
          <w:rStyle w:val="affa"/>
        </w:rPr>
        <w:footnoteRef/>
      </w:r>
      <w:r w:rsidRPr="0002287B">
        <w:rPr>
          <w:lang w:val="ru-RU"/>
        </w:rPr>
        <w:tab/>
        <w:t>Файлы данных радарной топографической съемки местности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F35" w:rsidRPr="0053535E" w:rsidRDefault="00AC3F35" w:rsidP="0053535E">
    <w:pPr>
      <w:pStyle w:val="zzSpec3"/>
      <w:rPr>
        <w:sz w:val="32"/>
        <w:szCs w:val="32"/>
      </w:rPr>
    </w:pPr>
    <w:r w:rsidRPr="0053535E">
      <w:rPr>
        <w:sz w:val="32"/>
        <w:szCs w:val="32"/>
      </w:rPr>
      <w:t>Müller-BBM GmbH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21784886"/>
    <w:lvl w:ilvl="0">
      <w:start w:val="1"/>
      <w:numFmt w:val="decimal"/>
      <w:pStyle w:val="3"/>
      <w:lvlText w:val="%1."/>
      <w:lvlJc w:val="left"/>
      <w:pPr>
        <w:tabs>
          <w:tab w:val="num" w:pos="3110"/>
        </w:tabs>
        <w:ind w:left="3062" w:hanging="312"/>
      </w:pPr>
    </w:lvl>
  </w:abstractNum>
  <w:abstractNum w:abstractNumId="1">
    <w:nsid w:val="FFFFFF7F"/>
    <w:multiLevelType w:val="singleLevel"/>
    <w:tmpl w:val="0A78DB0E"/>
    <w:lvl w:ilvl="0">
      <w:start w:val="1"/>
      <w:numFmt w:val="decimal"/>
      <w:pStyle w:val="2"/>
      <w:lvlText w:val="%1."/>
      <w:lvlJc w:val="left"/>
      <w:pPr>
        <w:tabs>
          <w:tab w:val="num" w:pos="2600"/>
        </w:tabs>
        <w:ind w:left="2552" w:hanging="312"/>
      </w:pPr>
    </w:lvl>
  </w:abstractNum>
  <w:abstractNum w:abstractNumId="2">
    <w:nsid w:val="FFFFFF80"/>
    <w:multiLevelType w:val="singleLevel"/>
    <w:tmpl w:val="45B0F076"/>
    <w:lvl w:ilvl="0">
      <w:start w:val="1"/>
      <w:numFmt w:val="bullet"/>
      <w:pStyle w:val="5"/>
      <w:lvlText w:val=""/>
      <w:lvlJc w:val="left"/>
      <w:pPr>
        <w:tabs>
          <w:tab w:val="num" w:pos="4131"/>
        </w:tabs>
        <w:ind w:left="4082" w:hanging="311"/>
      </w:pPr>
      <w:rPr>
        <w:rFonts w:ascii="Symbol" w:hAnsi="Symbol" w:hint="default"/>
      </w:rPr>
    </w:lvl>
  </w:abstractNum>
  <w:abstractNum w:abstractNumId="3">
    <w:nsid w:val="FFFFFF81"/>
    <w:multiLevelType w:val="singleLevel"/>
    <w:tmpl w:val="2BA6DB70"/>
    <w:lvl w:ilvl="0">
      <w:start w:val="1"/>
      <w:numFmt w:val="bullet"/>
      <w:pStyle w:val="4"/>
      <w:lvlText w:val=""/>
      <w:lvlJc w:val="left"/>
      <w:pPr>
        <w:tabs>
          <w:tab w:val="num" w:pos="3620"/>
        </w:tabs>
        <w:ind w:left="3572" w:hanging="312"/>
      </w:pPr>
      <w:rPr>
        <w:rFonts w:ascii="Symbol" w:hAnsi="Symbol" w:hint="default"/>
      </w:rPr>
    </w:lvl>
  </w:abstractNum>
  <w:abstractNum w:abstractNumId="4">
    <w:nsid w:val="FFFFFF82"/>
    <w:multiLevelType w:val="singleLevel"/>
    <w:tmpl w:val="0F6870E0"/>
    <w:lvl w:ilvl="0">
      <w:start w:val="1"/>
      <w:numFmt w:val="bullet"/>
      <w:pStyle w:val="30"/>
      <w:lvlText w:val=""/>
      <w:lvlJc w:val="left"/>
      <w:pPr>
        <w:tabs>
          <w:tab w:val="num" w:pos="3110"/>
        </w:tabs>
        <w:ind w:left="3062" w:hanging="312"/>
      </w:pPr>
      <w:rPr>
        <w:rFonts w:ascii="Symbol" w:hAnsi="Symbol" w:hint="default"/>
      </w:rPr>
    </w:lvl>
  </w:abstractNum>
  <w:abstractNum w:abstractNumId="5">
    <w:nsid w:val="FFFFFF83"/>
    <w:multiLevelType w:val="singleLevel"/>
    <w:tmpl w:val="B25E50EE"/>
    <w:lvl w:ilvl="0">
      <w:start w:val="1"/>
      <w:numFmt w:val="bullet"/>
      <w:pStyle w:val="20"/>
      <w:lvlText w:val=""/>
      <w:lvlJc w:val="left"/>
      <w:pPr>
        <w:tabs>
          <w:tab w:val="num" w:pos="2600"/>
        </w:tabs>
        <w:ind w:left="2552" w:hanging="312"/>
      </w:pPr>
      <w:rPr>
        <w:rFonts w:ascii="Symbol" w:hAnsi="Symbol" w:hint="default"/>
      </w:rPr>
    </w:lvl>
  </w:abstractNum>
  <w:abstractNum w:abstractNumId="6">
    <w:nsid w:val="FFFFFF88"/>
    <w:multiLevelType w:val="singleLevel"/>
    <w:tmpl w:val="B06803EC"/>
    <w:lvl w:ilvl="0">
      <w:start w:val="1"/>
      <w:numFmt w:val="decimal"/>
      <w:pStyle w:val="TabQListennummer"/>
      <w:lvlText w:val="%1."/>
      <w:lvlJc w:val="left"/>
      <w:pPr>
        <w:tabs>
          <w:tab w:val="num" w:pos="473"/>
        </w:tabs>
        <w:ind w:left="397" w:hanging="284"/>
      </w:pPr>
    </w:lvl>
  </w:abstractNum>
  <w:abstractNum w:abstractNumId="7">
    <w:nsid w:val="FFFFFF89"/>
    <w:multiLevelType w:val="singleLevel"/>
    <w:tmpl w:val="8B54B34C"/>
    <w:lvl w:ilvl="0">
      <w:start w:val="1"/>
      <w:numFmt w:val="bullet"/>
      <w:pStyle w:val="TabQBullet"/>
      <w:lvlText w:val=""/>
      <w:lvlJc w:val="left"/>
      <w:pPr>
        <w:tabs>
          <w:tab w:val="num" w:pos="473"/>
        </w:tabs>
        <w:ind w:left="397" w:hanging="284"/>
      </w:pPr>
      <w:rPr>
        <w:rFonts w:ascii="Symbol" w:hAnsi="Symbol" w:hint="default"/>
      </w:rPr>
    </w:lvl>
  </w:abstractNum>
  <w:abstractNum w:abstractNumId="8">
    <w:nsid w:val="02133288"/>
    <w:multiLevelType w:val="hybridMultilevel"/>
    <w:tmpl w:val="1372512E"/>
    <w:lvl w:ilvl="0" w:tplc="4D2CEEFA">
      <w:start w:val="1"/>
      <w:numFmt w:val="bullet"/>
      <w:pStyle w:val="TabQSpiegelstrich"/>
      <w:lvlText w:val="-"/>
      <w:lvlJc w:val="left"/>
      <w:pPr>
        <w:tabs>
          <w:tab w:val="num" w:pos="473"/>
        </w:tabs>
        <w:ind w:left="397" w:hanging="284"/>
      </w:pPr>
      <w:rPr>
        <w:b w:val="0"/>
        <w:i w:val="0"/>
        <w:sz w:val="22"/>
      </w:rPr>
    </w:lvl>
    <w:lvl w:ilvl="1" w:tplc="AD4604DA">
      <w:start w:val="1"/>
      <w:numFmt w:val="decimal"/>
      <w:lvlText w:val="%2."/>
      <w:lvlJc w:val="left"/>
      <w:pPr>
        <w:tabs>
          <w:tab w:val="num" w:pos="1440"/>
        </w:tabs>
        <w:ind w:left="1440" w:hanging="360"/>
      </w:pPr>
    </w:lvl>
    <w:lvl w:ilvl="2" w:tplc="98DA8F60">
      <w:start w:val="1"/>
      <w:numFmt w:val="decimal"/>
      <w:lvlText w:val="%3."/>
      <w:lvlJc w:val="left"/>
      <w:pPr>
        <w:tabs>
          <w:tab w:val="num" w:pos="2160"/>
        </w:tabs>
        <w:ind w:left="2160" w:hanging="360"/>
      </w:pPr>
    </w:lvl>
    <w:lvl w:ilvl="3" w:tplc="F760E164">
      <w:start w:val="1"/>
      <w:numFmt w:val="decimal"/>
      <w:lvlText w:val="%4."/>
      <w:lvlJc w:val="left"/>
      <w:pPr>
        <w:tabs>
          <w:tab w:val="num" w:pos="2880"/>
        </w:tabs>
        <w:ind w:left="2880" w:hanging="360"/>
      </w:pPr>
    </w:lvl>
    <w:lvl w:ilvl="4" w:tplc="6FDA62F6">
      <w:start w:val="1"/>
      <w:numFmt w:val="decimal"/>
      <w:lvlText w:val="%5."/>
      <w:lvlJc w:val="left"/>
      <w:pPr>
        <w:tabs>
          <w:tab w:val="num" w:pos="3600"/>
        </w:tabs>
        <w:ind w:left="3600" w:hanging="360"/>
      </w:pPr>
    </w:lvl>
    <w:lvl w:ilvl="5" w:tplc="DF823062">
      <w:start w:val="1"/>
      <w:numFmt w:val="decimal"/>
      <w:lvlText w:val="%6."/>
      <w:lvlJc w:val="left"/>
      <w:pPr>
        <w:tabs>
          <w:tab w:val="num" w:pos="4320"/>
        </w:tabs>
        <w:ind w:left="4320" w:hanging="360"/>
      </w:pPr>
    </w:lvl>
    <w:lvl w:ilvl="6" w:tplc="9E5CBDAA">
      <w:start w:val="1"/>
      <w:numFmt w:val="decimal"/>
      <w:lvlText w:val="%7."/>
      <w:lvlJc w:val="left"/>
      <w:pPr>
        <w:tabs>
          <w:tab w:val="num" w:pos="5040"/>
        </w:tabs>
        <w:ind w:left="5040" w:hanging="360"/>
      </w:pPr>
    </w:lvl>
    <w:lvl w:ilvl="7" w:tplc="D568A07C">
      <w:start w:val="1"/>
      <w:numFmt w:val="decimal"/>
      <w:lvlText w:val="%8."/>
      <w:lvlJc w:val="left"/>
      <w:pPr>
        <w:tabs>
          <w:tab w:val="num" w:pos="5760"/>
        </w:tabs>
        <w:ind w:left="5760" w:hanging="360"/>
      </w:pPr>
    </w:lvl>
    <w:lvl w:ilvl="8" w:tplc="2076D098">
      <w:start w:val="1"/>
      <w:numFmt w:val="decimal"/>
      <w:lvlText w:val="%9."/>
      <w:lvlJc w:val="left"/>
      <w:pPr>
        <w:tabs>
          <w:tab w:val="num" w:pos="6480"/>
        </w:tabs>
        <w:ind w:left="6480" w:hanging="360"/>
      </w:pPr>
    </w:lvl>
  </w:abstractNum>
  <w:abstractNum w:abstractNumId="9">
    <w:nsid w:val="03F87AD6"/>
    <w:multiLevelType w:val="hybridMultilevel"/>
    <w:tmpl w:val="0A4C7672"/>
    <w:lvl w:ilvl="0" w:tplc="99723EEE">
      <w:start w:val="1"/>
      <w:numFmt w:val="bullet"/>
      <w:pStyle w:val="Spiegelstrich3"/>
      <w:lvlText w:val="-"/>
      <w:lvlJc w:val="left"/>
      <w:pPr>
        <w:tabs>
          <w:tab w:val="num" w:pos="3110"/>
        </w:tabs>
        <w:ind w:left="3062" w:hanging="312"/>
      </w:pPr>
      <w:rPr>
        <w:b w:val="0"/>
        <w:i w:val="0"/>
        <w:sz w:val="22"/>
      </w:rPr>
    </w:lvl>
    <w:lvl w:ilvl="1" w:tplc="7A04532C">
      <w:start w:val="1"/>
      <w:numFmt w:val="decimal"/>
      <w:lvlText w:val="%2."/>
      <w:lvlJc w:val="left"/>
      <w:pPr>
        <w:tabs>
          <w:tab w:val="num" w:pos="1440"/>
        </w:tabs>
        <w:ind w:left="1440" w:hanging="360"/>
      </w:pPr>
    </w:lvl>
    <w:lvl w:ilvl="2" w:tplc="43349FAA">
      <w:start w:val="1"/>
      <w:numFmt w:val="decimal"/>
      <w:lvlText w:val="%3."/>
      <w:lvlJc w:val="left"/>
      <w:pPr>
        <w:tabs>
          <w:tab w:val="num" w:pos="2160"/>
        </w:tabs>
        <w:ind w:left="2160" w:hanging="360"/>
      </w:pPr>
    </w:lvl>
    <w:lvl w:ilvl="3" w:tplc="AE2ECD44">
      <w:start w:val="1"/>
      <w:numFmt w:val="decimal"/>
      <w:lvlText w:val="%4."/>
      <w:lvlJc w:val="left"/>
      <w:pPr>
        <w:tabs>
          <w:tab w:val="num" w:pos="2880"/>
        </w:tabs>
        <w:ind w:left="2880" w:hanging="360"/>
      </w:pPr>
    </w:lvl>
    <w:lvl w:ilvl="4" w:tplc="32B6F444">
      <w:start w:val="1"/>
      <w:numFmt w:val="decimal"/>
      <w:lvlText w:val="%5."/>
      <w:lvlJc w:val="left"/>
      <w:pPr>
        <w:tabs>
          <w:tab w:val="num" w:pos="3600"/>
        </w:tabs>
        <w:ind w:left="3600" w:hanging="360"/>
      </w:pPr>
    </w:lvl>
    <w:lvl w:ilvl="5" w:tplc="5ECAFA1C">
      <w:start w:val="1"/>
      <w:numFmt w:val="decimal"/>
      <w:lvlText w:val="%6."/>
      <w:lvlJc w:val="left"/>
      <w:pPr>
        <w:tabs>
          <w:tab w:val="num" w:pos="4320"/>
        </w:tabs>
        <w:ind w:left="4320" w:hanging="360"/>
      </w:pPr>
    </w:lvl>
    <w:lvl w:ilvl="6" w:tplc="A7307046">
      <w:start w:val="1"/>
      <w:numFmt w:val="decimal"/>
      <w:lvlText w:val="%7."/>
      <w:lvlJc w:val="left"/>
      <w:pPr>
        <w:tabs>
          <w:tab w:val="num" w:pos="5040"/>
        </w:tabs>
        <w:ind w:left="5040" w:hanging="360"/>
      </w:pPr>
    </w:lvl>
    <w:lvl w:ilvl="7" w:tplc="9F40F25C">
      <w:start w:val="1"/>
      <w:numFmt w:val="decimal"/>
      <w:lvlText w:val="%8."/>
      <w:lvlJc w:val="left"/>
      <w:pPr>
        <w:tabs>
          <w:tab w:val="num" w:pos="5760"/>
        </w:tabs>
        <w:ind w:left="5760" w:hanging="360"/>
      </w:pPr>
    </w:lvl>
    <w:lvl w:ilvl="8" w:tplc="382664F2">
      <w:start w:val="1"/>
      <w:numFmt w:val="decimal"/>
      <w:lvlText w:val="%9."/>
      <w:lvlJc w:val="left"/>
      <w:pPr>
        <w:tabs>
          <w:tab w:val="num" w:pos="6480"/>
        </w:tabs>
        <w:ind w:left="6480" w:hanging="360"/>
      </w:pPr>
    </w:lvl>
  </w:abstractNum>
  <w:abstractNum w:abstractNumId="10">
    <w:nsid w:val="06E81EB7"/>
    <w:multiLevelType w:val="hybridMultilevel"/>
    <w:tmpl w:val="D9AC3288"/>
    <w:lvl w:ilvl="0" w:tplc="FEE2CEAC">
      <w:start w:val="1"/>
      <w:numFmt w:val="decimal"/>
      <w:pStyle w:val="a"/>
      <w:lvlText w:val="%1."/>
      <w:lvlJc w:val="right"/>
      <w:pPr>
        <w:tabs>
          <w:tab w:val="num" w:pos="2041"/>
        </w:tabs>
        <w:ind w:left="2041" w:hanging="170"/>
      </w:pPr>
    </w:lvl>
    <w:lvl w:ilvl="1" w:tplc="2BE2FD50">
      <w:start w:val="1"/>
      <w:numFmt w:val="decimal"/>
      <w:lvlText w:val="%2."/>
      <w:lvlJc w:val="left"/>
      <w:pPr>
        <w:tabs>
          <w:tab w:val="num" w:pos="1440"/>
        </w:tabs>
        <w:ind w:left="1440" w:hanging="360"/>
      </w:pPr>
    </w:lvl>
    <w:lvl w:ilvl="2" w:tplc="A7B8D832">
      <w:start w:val="1"/>
      <w:numFmt w:val="decimal"/>
      <w:lvlText w:val="%3."/>
      <w:lvlJc w:val="left"/>
      <w:pPr>
        <w:tabs>
          <w:tab w:val="num" w:pos="2160"/>
        </w:tabs>
        <w:ind w:left="2160" w:hanging="360"/>
      </w:pPr>
    </w:lvl>
    <w:lvl w:ilvl="3" w:tplc="AB1E2394">
      <w:start w:val="1"/>
      <w:numFmt w:val="decimal"/>
      <w:lvlText w:val="%4."/>
      <w:lvlJc w:val="left"/>
      <w:pPr>
        <w:tabs>
          <w:tab w:val="num" w:pos="2880"/>
        </w:tabs>
        <w:ind w:left="2880" w:hanging="360"/>
      </w:pPr>
    </w:lvl>
    <w:lvl w:ilvl="4" w:tplc="5178BD16">
      <w:start w:val="1"/>
      <w:numFmt w:val="decimal"/>
      <w:lvlText w:val="%5."/>
      <w:lvlJc w:val="left"/>
      <w:pPr>
        <w:tabs>
          <w:tab w:val="num" w:pos="3600"/>
        </w:tabs>
        <w:ind w:left="3600" w:hanging="360"/>
      </w:pPr>
    </w:lvl>
    <w:lvl w:ilvl="5" w:tplc="A3C0A7FA">
      <w:start w:val="1"/>
      <w:numFmt w:val="decimal"/>
      <w:lvlText w:val="%6."/>
      <w:lvlJc w:val="left"/>
      <w:pPr>
        <w:tabs>
          <w:tab w:val="num" w:pos="4320"/>
        </w:tabs>
        <w:ind w:left="4320" w:hanging="360"/>
      </w:pPr>
    </w:lvl>
    <w:lvl w:ilvl="6" w:tplc="AAE0DFC6">
      <w:start w:val="1"/>
      <w:numFmt w:val="decimal"/>
      <w:lvlText w:val="%7."/>
      <w:lvlJc w:val="left"/>
      <w:pPr>
        <w:tabs>
          <w:tab w:val="num" w:pos="5040"/>
        </w:tabs>
        <w:ind w:left="5040" w:hanging="360"/>
      </w:pPr>
    </w:lvl>
    <w:lvl w:ilvl="7" w:tplc="3F6C6D8E">
      <w:start w:val="1"/>
      <w:numFmt w:val="decimal"/>
      <w:lvlText w:val="%8."/>
      <w:lvlJc w:val="left"/>
      <w:pPr>
        <w:tabs>
          <w:tab w:val="num" w:pos="5760"/>
        </w:tabs>
        <w:ind w:left="5760" w:hanging="360"/>
      </w:pPr>
    </w:lvl>
    <w:lvl w:ilvl="8" w:tplc="5A909E7E">
      <w:start w:val="1"/>
      <w:numFmt w:val="decimal"/>
      <w:lvlText w:val="%9."/>
      <w:lvlJc w:val="left"/>
      <w:pPr>
        <w:tabs>
          <w:tab w:val="num" w:pos="6480"/>
        </w:tabs>
        <w:ind w:left="6480" w:hanging="360"/>
      </w:pPr>
    </w:lvl>
  </w:abstractNum>
  <w:abstractNum w:abstractNumId="11">
    <w:nsid w:val="08A55008"/>
    <w:multiLevelType w:val="multilevel"/>
    <w:tmpl w:val="791EE6E4"/>
    <w:lvl w:ilvl="0">
      <w:start w:val="1"/>
      <w:numFmt w:val="upperLetter"/>
      <w:pStyle w:val="ANNEX"/>
      <w:suff w:val="nothing"/>
      <w:lvlText w:val="Annex %1"/>
      <w:lvlJc w:val="left"/>
      <w:pPr>
        <w:ind w:left="0" w:firstLine="0"/>
      </w:pPr>
      <w:rPr>
        <w:rFonts w:ascii="Arial" w:hAnsi="Arial" w:cs="Times New Roman" w:hint="default"/>
        <w:b/>
        <w:i w:val="0"/>
        <w:sz w:val="28"/>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
    <w:nsid w:val="08B660C6"/>
    <w:multiLevelType w:val="multilevel"/>
    <w:tmpl w:val="6076024C"/>
    <w:lvl w:ilvl="0">
      <w:start w:val="1"/>
      <w:numFmt w:val="decimal"/>
      <w:lvlText w:val="%1"/>
      <w:lvlJc w:val="right"/>
      <w:pPr>
        <w:ind w:left="1956" w:hanging="113"/>
      </w:pPr>
      <w:rPr>
        <w:rFonts w:hint="default"/>
      </w:rPr>
    </w:lvl>
    <w:lvl w:ilvl="1">
      <w:start w:val="1"/>
      <w:numFmt w:val="decimal"/>
      <w:lvlText w:val="%1.%2"/>
      <w:lvlJc w:val="right"/>
      <w:pPr>
        <w:ind w:left="113" w:hanging="113"/>
      </w:pPr>
      <w:rPr>
        <w:rFonts w:hint="default"/>
      </w:rPr>
    </w:lvl>
    <w:lvl w:ilvl="2">
      <w:start w:val="1"/>
      <w:numFmt w:val="decimal"/>
      <w:lvlText w:val="%1.%2.%3"/>
      <w:lvlJc w:val="right"/>
      <w:pPr>
        <w:ind w:left="1531" w:hanging="113"/>
      </w:pPr>
      <w:rPr>
        <w:rFonts w:hint="default"/>
      </w:rPr>
    </w:lvl>
    <w:lvl w:ilvl="3">
      <w:start w:val="1"/>
      <w:numFmt w:val="decimal"/>
      <w:lvlText w:val="%1.%2.%3.%4"/>
      <w:lvlJc w:val="right"/>
      <w:pPr>
        <w:ind w:left="1531" w:hanging="113"/>
      </w:pPr>
      <w:rPr>
        <w:rFonts w:hint="default"/>
      </w:rPr>
    </w:lvl>
    <w:lvl w:ilvl="4">
      <w:start w:val="1"/>
      <w:numFmt w:val="decimal"/>
      <w:lvlText w:val="%1.%2.%3.%4.%5"/>
      <w:lvlJc w:val="right"/>
      <w:pPr>
        <w:ind w:left="1531" w:hanging="113"/>
      </w:pPr>
      <w:rPr>
        <w:rFonts w:hint="default"/>
      </w:rPr>
    </w:lvl>
    <w:lvl w:ilvl="5">
      <w:start w:val="1"/>
      <w:numFmt w:val="decimal"/>
      <w:lvlText w:val="%1.%2.%3.%4.%5.%6"/>
      <w:lvlJc w:val="right"/>
      <w:pPr>
        <w:ind w:left="1531" w:hanging="11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0DF9342A"/>
    <w:multiLevelType w:val="hybridMultilevel"/>
    <w:tmpl w:val="9E885502"/>
    <w:lvl w:ilvl="0" w:tplc="8FE2550A">
      <w:start w:val="1"/>
      <w:numFmt w:val="decimal"/>
      <w:lvlText w:val="(%1)"/>
      <w:lvlJc w:val="left"/>
      <w:pPr>
        <w:tabs>
          <w:tab w:val="num" w:pos="1891"/>
        </w:tabs>
        <w:ind w:left="1891" w:hanging="360"/>
      </w:pPr>
      <w:rPr>
        <w:rFonts w:hint="default"/>
        <w:vanish w:val="0"/>
        <w:color w:val="000000" w:themeColor="text1"/>
        <w:sz w:val="18"/>
      </w:rPr>
    </w:lvl>
    <w:lvl w:ilvl="1" w:tplc="E4CAE084" w:tentative="1">
      <w:start w:val="1"/>
      <w:numFmt w:val="lowerLetter"/>
      <w:lvlText w:val="%2."/>
      <w:lvlJc w:val="left"/>
      <w:pPr>
        <w:tabs>
          <w:tab w:val="num" w:pos="2611"/>
        </w:tabs>
        <w:ind w:left="2611" w:hanging="360"/>
      </w:pPr>
    </w:lvl>
    <w:lvl w:ilvl="2" w:tplc="B8A88D6A" w:tentative="1">
      <w:start w:val="1"/>
      <w:numFmt w:val="lowerRoman"/>
      <w:lvlText w:val="%3."/>
      <w:lvlJc w:val="right"/>
      <w:pPr>
        <w:tabs>
          <w:tab w:val="num" w:pos="3331"/>
        </w:tabs>
        <w:ind w:left="3331" w:hanging="180"/>
      </w:pPr>
    </w:lvl>
    <w:lvl w:ilvl="3" w:tplc="BC9424C4" w:tentative="1">
      <w:start w:val="1"/>
      <w:numFmt w:val="decimal"/>
      <w:lvlText w:val="%4."/>
      <w:lvlJc w:val="left"/>
      <w:pPr>
        <w:tabs>
          <w:tab w:val="num" w:pos="4051"/>
        </w:tabs>
        <w:ind w:left="4051" w:hanging="360"/>
      </w:pPr>
    </w:lvl>
    <w:lvl w:ilvl="4" w:tplc="E528D4C0" w:tentative="1">
      <w:start w:val="1"/>
      <w:numFmt w:val="lowerLetter"/>
      <w:lvlText w:val="%5."/>
      <w:lvlJc w:val="left"/>
      <w:pPr>
        <w:tabs>
          <w:tab w:val="num" w:pos="4771"/>
        </w:tabs>
        <w:ind w:left="4771" w:hanging="360"/>
      </w:pPr>
    </w:lvl>
    <w:lvl w:ilvl="5" w:tplc="57280E5E" w:tentative="1">
      <w:start w:val="1"/>
      <w:numFmt w:val="lowerRoman"/>
      <w:lvlText w:val="%6."/>
      <w:lvlJc w:val="right"/>
      <w:pPr>
        <w:tabs>
          <w:tab w:val="num" w:pos="5491"/>
        </w:tabs>
        <w:ind w:left="5491" w:hanging="180"/>
      </w:pPr>
    </w:lvl>
    <w:lvl w:ilvl="6" w:tplc="9840413E" w:tentative="1">
      <w:start w:val="1"/>
      <w:numFmt w:val="decimal"/>
      <w:lvlText w:val="%7."/>
      <w:lvlJc w:val="left"/>
      <w:pPr>
        <w:tabs>
          <w:tab w:val="num" w:pos="6211"/>
        </w:tabs>
        <w:ind w:left="6211" w:hanging="360"/>
      </w:pPr>
    </w:lvl>
    <w:lvl w:ilvl="7" w:tplc="3F12DF3A" w:tentative="1">
      <w:start w:val="1"/>
      <w:numFmt w:val="lowerLetter"/>
      <w:lvlText w:val="%8."/>
      <w:lvlJc w:val="left"/>
      <w:pPr>
        <w:tabs>
          <w:tab w:val="num" w:pos="6931"/>
        </w:tabs>
        <w:ind w:left="6931" w:hanging="360"/>
      </w:pPr>
    </w:lvl>
    <w:lvl w:ilvl="8" w:tplc="452C350A" w:tentative="1">
      <w:start w:val="1"/>
      <w:numFmt w:val="lowerRoman"/>
      <w:lvlText w:val="%9."/>
      <w:lvlJc w:val="right"/>
      <w:pPr>
        <w:tabs>
          <w:tab w:val="num" w:pos="7651"/>
        </w:tabs>
        <w:ind w:left="7651" w:hanging="180"/>
      </w:pPr>
    </w:lvl>
  </w:abstractNum>
  <w:abstractNum w:abstractNumId="14">
    <w:nsid w:val="116C7FE8"/>
    <w:multiLevelType w:val="hybridMultilevel"/>
    <w:tmpl w:val="02E2E10A"/>
    <w:lvl w:ilvl="0" w:tplc="EA787F9C">
      <w:start w:val="1"/>
      <w:numFmt w:val="bullet"/>
      <w:pStyle w:val="Spiegelstrich5"/>
      <w:lvlText w:val="-"/>
      <w:lvlJc w:val="left"/>
      <w:pPr>
        <w:tabs>
          <w:tab w:val="num" w:pos="4131"/>
        </w:tabs>
        <w:ind w:left="4082" w:hanging="311"/>
      </w:pPr>
      <w:rPr>
        <w:b w:val="0"/>
        <w:i w:val="0"/>
        <w:sz w:val="22"/>
      </w:rPr>
    </w:lvl>
    <w:lvl w:ilvl="1" w:tplc="F46699E4">
      <w:start w:val="1"/>
      <w:numFmt w:val="decimal"/>
      <w:lvlText w:val="%2."/>
      <w:lvlJc w:val="left"/>
      <w:pPr>
        <w:tabs>
          <w:tab w:val="num" w:pos="1440"/>
        </w:tabs>
        <w:ind w:left="1440" w:hanging="360"/>
      </w:pPr>
    </w:lvl>
    <w:lvl w:ilvl="2" w:tplc="5B6C9CD4">
      <w:start w:val="1"/>
      <w:numFmt w:val="decimal"/>
      <w:lvlText w:val="%3."/>
      <w:lvlJc w:val="left"/>
      <w:pPr>
        <w:tabs>
          <w:tab w:val="num" w:pos="2160"/>
        </w:tabs>
        <w:ind w:left="2160" w:hanging="360"/>
      </w:pPr>
    </w:lvl>
    <w:lvl w:ilvl="3" w:tplc="0A9AF8CA">
      <w:start w:val="1"/>
      <w:numFmt w:val="decimal"/>
      <w:lvlText w:val="%4."/>
      <w:lvlJc w:val="left"/>
      <w:pPr>
        <w:tabs>
          <w:tab w:val="num" w:pos="2880"/>
        </w:tabs>
        <w:ind w:left="2880" w:hanging="360"/>
      </w:pPr>
    </w:lvl>
    <w:lvl w:ilvl="4" w:tplc="F3827CFE">
      <w:start w:val="1"/>
      <w:numFmt w:val="decimal"/>
      <w:lvlText w:val="%5."/>
      <w:lvlJc w:val="left"/>
      <w:pPr>
        <w:tabs>
          <w:tab w:val="num" w:pos="3600"/>
        </w:tabs>
        <w:ind w:left="3600" w:hanging="360"/>
      </w:pPr>
    </w:lvl>
    <w:lvl w:ilvl="5" w:tplc="98FA29D8">
      <w:start w:val="1"/>
      <w:numFmt w:val="decimal"/>
      <w:lvlText w:val="%6."/>
      <w:lvlJc w:val="left"/>
      <w:pPr>
        <w:tabs>
          <w:tab w:val="num" w:pos="4320"/>
        </w:tabs>
        <w:ind w:left="4320" w:hanging="360"/>
      </w:pPr>
    </w:lvl>
    <w:lvl w:ilvl="6" w:tplc="B28C129C">
      <w:start w:val="1"/>
      <w:numFmt w:val="decimal"/>
      <w:lvlText w:val="%7."/>
      <w:lvlJc w:val="left"/>
      <w:pPr>
        <w:tabs>
          <w:tab w:val="num" w:pos="5040"/>
        </w:tabs>
        <w:ind w:left="5040" w:hanging="360"/>
      </w:pPr>
    </w:lvl>
    <w:lvl w:ilvl="7" w:tplc="67E64876">
      <w:start w:val="1"/>
      <w:numFmt w:val="decimal"/>
      <w:lvlText w:val="%8."/>
      <w:lvlJc w:val="left"/>
      <w:pPr>
        <w:tabs>
          <w:tab w:val="num" w:pos="5760"/>
        </w:tabs>
        <w:ind w:left="5760" w:hanging="360"/>
      </w:pPr>
    </w:lvl>
    <w:lvl w:ilvl="8" w:tplc="5F84CEF4">
      <w:start w:val="1"/>
      <w:numFmt w:val="decimal"/>
      <w:lvlText w:val="%9."/>
      <w:lvlJc w:val="left"/>
      <w:pPr>
        <w:tabs>
          <w:tab w:val="num" w:pos="6480"/>
        </w:tabs>
        <w:ind w:left="6480" w:hanging="360"/>
      </w:pPr>
    </w:lvl>
  </w:abstractNum>
  <w:abstractNum w:abstractNumId="15">
    <w:nsid w:val="14CF71C2"/>
    <w:multiLevelType w:val="hybridMultilevel"/>
    <w:tmpl w:val="D6C4DD3A"/>
    <w:lvl w:ilvl="0" w:tplc="9CF29DD8">
      <w:start w:val="1"/>
      <w:numFmt w:val="lowerLetter"/>
      <w:lvlText w:val="%1)"/>
      <w:lvlJc w:val="left"/>
      <w:pPr>
        <w:ind w:left="2251" w:hanging="360"/>
      </w:pPr>
    </w:lvl>
    <w:lvl w:ilvl="1" w:tplc="0E507052" w:tentative="1">
      <w:start w:val="1"/>
      <w:numFmt w:val="lowerLetter"/>
      <w:lvlText w:val="%2."/>
      <w:lvlJc w:val="left"/>
      <w:pPr>
        <w:ind w:left="2971" w:hanging="360"/>
      </w:pPr>
    </w:lvl>
    <w:lvl w:ilvl="2" w:tplc="91340CC0" w:tentative="1">
      <w:start w:val="1"/>
      <w:numFmt w:val="lowerRoman"/>
      <w:lvlText w:val="%3."/>
      <w:lvlJc w:val="right"/>
      <w:pPr>
        <w:ind w:left="3691" w:hanging="180"/>
      </w:pPr>
    </w:lvl>
    <w:lvl w:ilvl="3" w:tplc="8688A2C0" w:tentative="1">
      <w:start w:val="1"/>
      <w:numFmt w:val="decimal"/>
      <w:lvlText w:val="%4."/>
      <w:lvlJc w:val="left"/>
      <w:pPr>
        <w:ind w:left="4411" w:hanging="360"/>
      </w:pPr>
    </w:lvl>
    <w:lvl w:ilvl="4" w:tplc="4E28E308" w:tentative="1">
      <w:start w:val="1"/>
      <w:numFmt w:val="lowerLetter"/>
      <w:lvlText w:val="%5."/>
      <w:lvlJc w:val="left"/>
      <w:pPr>
        <w:ind w:left="5131" w:hanging="360"/>
      </w:pPr>
    </w:lvl>
    <w:lvl w:ilvl="5" w:tplc="5E624F70" w:tentative="1">
      <w:start w:val="1"/>
      <w:numFmt w:val="lowerRoman"/>
      <w:lvlText w:val="%6."/>
      <w:lvlJc w:val="right"/>
      <w:pPr>
        <w:ind w:left="5851" w:hanging="180"/>
      </w:pPr>
    </w:lvl>
    <w:lvl w:ilvl="6" w:tplc="EC620E48" w:tentative="1">
      <w:start w:val="1"/>
      <w:numFmt w:val="decimal"/>
      <w:lvlText w:val="%7."/>
      <w:lvlJc w:val="left"/>
      <w:pPr>
        <w:ind w:left="6571" w:hanging="360"/>
      </w:pPr>
    </w:lvl>
    <w:lvl w:ilvl="7" w:tplc="2F9CC938" w:tentative="1">
      <w:start w:val="1"/>
      <w:numFmt w:val="lowerLetter"/>
      <w:lvlText w:val="%8."/>
      <w:lvlJc w:val="left"/>
      <w:pPr>
        <w:ind w:left="7291" w:hanging="360"/>
      </w:pPr>
    </w:lvl>
    <w:lvl w:ilvl="8" w:tplc="DCDC8B2E" w:tentative="1">
      <w:start w:val="1"/>
      <w:numFmt w:val="lowerRoman"/>
      <w:lvlText w:val="%9."/>
      <w:lvlJc w:val="right"/>
      <w:pPr>
        <w:ind w:left="8011" w:hanging="180"/>
      </w:pPr>
    </w:lvl>
  </w:abstractNum>
  <w:abstractNum w:abstractNumId="16">
    <w:nsid w:val="1EAA1344"/>
    <w:multiLevelType w:val="hybridMultilevel"/>
    <w:tmpl w:val="76E219BC"/>
    <w:lvl w:ilvl="0" w:tplc="4BB00BB6">
      <w:start w:val="1"/>
      <w:numFmt w:val="decimal"/>
      <w:pStyle w:val="a0"/>
      <w:lvlText w:val="%1."/>
      <w:lvlJc w:val="left"/>
      <w:pPr>
        <w:ind w:left="1230" w:hanging="360"/>
      </w:pPr>
    </w:lvl>
    <w:lvl w:ilvl="1" w:tplc="9E64CCB2" w:tentative="1">
      <w:start w:val="1"/>
      <w:numFmt w:val="lowerLetter"/>
      <w:lvlText w:val="%2."/>
      <w:lvlJc w:val="left"/>
      <w:pPr>
        <w:ind w:left="1950" w:hanging="360"/>
      </w:pPr>
    </w:lvl>
    <w:lvl w:ilvl="2" w:tplc="724EAECC" w:tentative="1">
      <w:start w:val="1"/>
      <w:numFmt w:val="lowerRoman"/>
      <w:lvlText w:val="%3."/>
      <w:lvlJc w:val="right"/>
      <w:pPr>
        <w:ind w:left="2670" w:hanging="180"/>
      </w:pPr>
    </w:lvl>
    <w:lvl w:ilvl="3" w:tplc="4A925518" w:tentative="1">
      <w:start w:val="1"/>
      <w:numFmt w:val="decimal"/>
      <w:lvlText w:val="%4."/>
      <w:lvlJc w:val="left"/>
      <w:pPr>
        <w:ind w:left="3390" w:hanging="360"/>
      </w:pPr>
    </w:lvl>
    <w:lvl w:ilvl="4" w:tplc="E2EAB74C" w:tentative="1">
      <w:start w:val="1"/>
      <w:numFmt w:val="lowerLetter"/>
      <w:lvlText w:val="%5."/>
      <w:lvlJc w:val="left"/>
      <w:pPr>
        <w:ind w:left="4110" w:hanging="360"/>
      </w:pPr>
    </w:lvl>
    <w:lvl w:ilvl="5" w:tplc="813A2CFE" w:tentative="1">
      <w:start w:val="1"/>
      <w:numFmt w:val="lowerRoman"/>
      <w:lvlText w:val="%6."/>
      <w:lvlJc w:val="right"/>
      <w:pPr>
        <w:ind w:left="4830" w:hanging="180"/>
      </w:pPr>
    </w:lvl>
    <w:lvl w:ilvl="6" w:tplc="7688B96C" w:tentative="1">
      <w:start w:val="1"/>
      <w:numFmt w:val="decimal"/>
      <w:lvlText w:val="%7."/>
      <w:lvlJc w:val="left"/>
      <w:pPr>
        <w:ind w:left="5550" w:hanging="360"/>
      </w:pPr>
    </w:lvl>
    <w:lvl w:ilvl="7" w:tplc="14569070" w:tentative="1">
      <w:start w:val="1"/>
      <w:numFmt w:val="lowerLetter"/>
      <w:lvlText w:val="%8."/>
      <w:lvlJc w:val="left"/>
      <w:pPr>
        <w:ind w:left="6270" w:hanging="360"/>
      </w:pPr>
    </w:lvl>
    <w:lvl w:ilvl="8" w:tplc="B4187BAA" w:tentative="1">
      <w:start w:val="1"/>
      <w:numFmt w:val="lowerRoman"/>
      <w:lvlText w:val="%9."/>
      <w:lvlJc w:val="right"/>
      <w:pPr>
        <w:ind w:left="6990" w:hanging="180"/>
      </w:pPr>
    </w:lvl>
  </w:abstractNum>
  <w:abstractNum w:abstractNumId="17">
    <w:nsid w:val="22BF3C35"/>
    <w:multiLevelType w:val="multilevel"/>
    <w:tmpl w:val="E1529D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741184C"/>
    <w:multiLevelType w:val="multilevel"/>
    <w:tmpl w:val="E4D69740"/>
    <w:styleLink w:val="Formatvorlag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right"/>
      <w:pPr>
        <w:ind w:left="1531" w:hanging="113"/>
      </w:pPr>
      <w:rPr>
        <w:rFonts w:hint="default"/>
      </w:rPr>
    </w:lvl>
    <w:lvl w:ilvl="3">
      <w:start w:val="1"/>
      <w:numFmt w:val="decimal"/>
      <w:lvlText w:val="%1.%2.%3.%4"/>
      <w:lvlJc w:val="right"/>
      <w:pPr>
        <w:ind w:left="1531" w:hanging="113"/>
      </w:pPr>
      <w:rPr>
        <w:rFonts w:hint="default"/>
      </w:rPr>
    </w:lvl>
    <w:lvl w:ilvl="4">
      <w:start w:val="1"/>
      <w:numFmt w:val="decimal"/>
      <w:lvlText w:val="%1.%2.%3.%4.%5"/>
      <w:lvlJc w:val="right"/>
      <w:pPr>
        <w:ind w:left="1531" w:hanging="113"/>
      </w:pPr>
      <w:rPr>
        <w:rFonts w:hint="default"/>
      </w:rPr>
    </w:lvl>
    <w:lvl w:ilvl="5">
      <w:start w:val="1"/>
      <w:numFmt w:val="decimal"/>
      <w:lvlText w:val="%1.%2.%3.%4.%5.%6"/>
      <w:lvlJc w:val="right"/>
      <w:pPr>
        <w:ind w:left="1531" w:hanging="113"/>
      </w:pPr>
      <w:rPr>
        <w:rFonts w:hint="default"/>
      </w:rPr>
    </w:lvl>
    <w:lvl w:ilvl="6">
      <w:start w:val="1"/>
      <w:numFmt w:val="decimal"/>
      <w:lvlText w:val="%1.%2.%3.%4.%5.%6.%7"/>
      <w:lvlJc w:val="right"/>
      <w:pPr>
        <w:ind w:left="1531" w:hanging="113"/>
      </w:pPr>
      <w:rPr>
        <w:rFonts w:hint="default"/>
      </w:rPr>
    </w:lvl>
    <w:lvl w:ilvl="7">
      <w:start w:val="1"/>
      <w:numFmt w:val="decimal"/>
      <w:lvlText w:val="%1.%2.%3.%4.%5.%6.%7.%8"/>
      <w:lvlJc w:val="right"/>
      <w:pPr>
        <w:ind w:left="1531" w:hanging="113"/>
      </w:pPr>
      <w:rPr>
        <w:rFonts w:hint="default"/>
      </w:rPr>
    </w:lvl>
    <w:lvl w:ilvl="8">
      <w:start w:val="1"/>
      <w:numFmt w:val="decimal"/>
      <w:lvlText w:val="%1.%2.%3.%4.%5.%6.%7.%8.%9"/>
      <w:lvlJc w:val="left"/>
      <w:pPr>
        <w:ind w:left="1584" w:hanging="1584"/>
      </w:pPr>
      <w:rPr>
        <w:rFonts w:hint="default"/>
      </w:rPr>
    </w:lvl>
  </w:abstractNum>
  <w:abstractNum w:abstractNumId="19">
    <w:nsid w:val="281727F9"/>
    <w:multiLevelType w:val="hybridMultilevel"/>
    <w:tmpl w:val="613A6034"/>
    <w:lvl w:ilvl="0" w:tplc="CEDEDA5A">
      <w:numFmt w:val="decimal"/>
      <w:pStyle w:val="Liste0"/>
      <w:lvlText w:val="%1."/>
      <w:lvlJc w:val="right"/>
      <w:pPr>
        <w:tabs>
          <w:tab w:val="num" w:pos="2041"/>
        </w:tabs>
        <w:ind w:left="2041" w:hanging="170"/>
      </w:pPr>
    </w:lvl>
    <w:lvl w:ilvl="1" w:tplc="565A1F0C">
      <w:start w:val="1"/>
      <w:numFmt w:val="decimal"/>
      <w:lvlText w:val="%2."/>
      <w:lvlJc w:val="left"/>
      <w:pPr>
        <w:tabs>
          <w:tab w:val="num" w:pos="1440"/>
        </w:tabs>
        <w:ind w:left="1440" w:hanging="360"/>
      </w:pPr>
    </w:lvl>
    <w:lvl w:ilvl="2" w:tplc="60C616E4">
      <w:start w:val="1"/>
      <w:numFmt w:val="decimal"/>
      <w:lvlText w:val="%3."/>
      <w:lvlJc w:val="left"/>
      <w:pPr>
        <w:tabs>
          <w:tab w:val="num" w:pos="2160"/>
        </w:tabs>
        <w:ind w:left="2160" w:hanging="360"/>
      </w:pPr>
    </w:lvl>
    <w:lvl w:ilvl="3" w:tplc="720CC656">
      <w:start w:val="1"/>
      <w:numFmt w:val="decimal"/>
      <w:lvlText w:val="%4."/>
      <w:lvlJc w:val="left"/>
      <w:pPr>
        <w:tabs>
          <w:tab w:val="num" w:pos="2880"/>
        </w:tabs>
        <w:ind w:left="2880" w:hanging="360"/>
      </w:pPr>
    </w:lvl>
    <w:lvl w:ilvl="4" w:tplc="7700AAB4">
      <w:start w:val="1"/>
      <w:numFmt w:val="decimal"/>
      <w:lvlText w:val="%5."/>
      <w:lvlJc w:val="left"/>
      <w:pPr>
        <w:tabs>
          <w:tab w:val="num" w:pos="3600"/>
        </w:tabs>
        <w:ind w:left="3600" w:hanging="360"/>
      </w:pPr>
    </w:lvl>
    <w:lvl w:ilvl="5" w:tplc="65DE50AE">
      <w:start w:val="1"/>
      <w:numFmt w:val="decimal"/>
      <w:lvlText w:val="%6."/>
      <w:lvlJc w:val="left"/>
      <w:pPr>
        <w:tabs>
          <w:tab w:val="num" w:pos="4320"/>
        </w:tabs>
        <w:ind w:left="4320" w:hanging="360"/>
      </w:pPr>
    </w:lvl>
    <w:lvl w:ilvl="6" w:tplc="B7BA13C8">
      <w:start w:val="1"/>
      <w:numFmt w:val="decimal"/>
      <w:lvlText w:val="%7."/>
      <w:lvlJc w:val="left"/>
      <w:pPr>
        <w:tabs>
          <w:tab w:val="num" w:pos="5040"/>
        </w:tabs>
        <w:ind w:left="5040" w:hanging="360"/>
      </w:pPr>
    </w:lvl>
    <w:lvl w:ilvl="7" w:tplc="467A1B7C">
      <w:start w:val="1"/>
      <w:numFmt w:val="decimal"/>
      <w:lvlText w:val="%8."/>
      <w:lvlJc w:val="left"/>
      <w:pPr>
        <w:tabs>
          <w:tab w:val="num" w:pos="5760"/>
        </w:tabs>
        <w:ind w:left="5760" w:hanging="360"/>
      </w:pPr>
    </w:lvl>
    <w:lvl w:ilvl="8" w:tplc="C9E29742">
      <w:start w:val="1"/>
      <w:numFmt w:val="decimal"/>
      <w:lvlText w:val="%9."/>
      <w:lvlJc w:val="left"/>
      <w:pPr>
        <w:tabs>
          <w:tab w:val="num" w:pos="6480"/>
        </w:tabs>
        <w:ind w:left="6480" w:hanging="360"/>
      </w:pPr>
    </w:lvl>
  </w:abstractNum>
  <w:abstractNum w:abstractNumId="20">
    <w:nsid w:val="28A56D0B"/>
    <w:multiLevelType w:val="multilevel"/>
    <w:tmpl w:val="C7B854F4"/>
    <w:lvl w:ilvl="0">
      <w:start w:val="1"/>
      <w:numFmt w:val="decimal"/>
      <w:pStyle w:val="50"/>
      <w:lvlText w:val="%1"/>
      <w:lvlJc w:val="right"/>
      <w:pPr>
        <w:ind w:left="1531" w:hanging="22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115"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5119"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29A14532"/>
    <w:multiLevelType w:val="hybridMultilevel"/>
    <w:tmpl w:val="7E82A5E2"/>
    <w:lvl w:ilvl="0" w:tplc="DC52BF2A">
      <w:start w:val="1"/>
      <w:numFmt w:val="bullet"/>
      <w:pStyle w:val="Spiegelstrich2"/>
      <w:lvlText w:val="-"/>
      <w:lvlJc w:val="left"/>
      <w:pPr>
        <w:tabs>
          <w:tab w:val="num" w:pos="2600"/>
        </w:tabs>
        <w:ind w:left="2552" w:hanging="312"/>
      </w:pPr>
      <w:rPr>
        <w:b w:val="0"/>
        <w:i w:val="0"/>
        <w:sz w:val="22"/>
      </w:rPr>
    </w:lvl>
    <w:lvl w:ilvl="1" w:tplc="655609D6">
      <w:start w:val="1"/>
      <w:numFmt w:val="decimal"/>
      <w:lvlText w:val="%2."/>
      <w:lvlJc w:val="left"/>
      <w:pPr>
        <w:tabs>
          <w:tab w:val="num" w:pos="1440"/>
        </w:tabs>
        <w:ind w:left="1440" w:hanging="360"/>
      </w:pPr>
    </w:lvl>
    <w:lvl w:ilvl="2" w:tplc="C4AEBC0C">
      <w:start w:val="1"/>
      <w:numFmt w:val="decimal"/>
      <w:lvlText w:val="%3."/>
      <w:lvlJc w:val="left"/>
      <w:pPr>
        <w:tabs>
          <w:tab w:val="num" w:pos="2160"/>
        </w:tabs>
        <w:ind w:left="2160" w:hanging="360"/>
      </w:pPr>
    </w:lvl>
    <w:lvl w:ilvl="3" w:tplc="AF5A978E">
      <w:start w:val="1"/>
      <w:numFmt w:val="decimal"/>
      <w:lvlText w:val="%4."/>
      <w:lvlJc w:val="left"/>
      <w:pPr>
        <w:tabs>
          <w:tab w:val="num" w:pos="2880"/>
        </w:tabs>
        <w:ind w:left="2880" w:hanging="360"/>
      </w:pPr>
    </w:lvl>
    <w:lvl w:ilvl="4" w:tplc="CA329456">
      <w:start w:val="1"/>
      <w:numFmt w:val="decimal"/>
      <w:lvlText w:val="%5."/>
      <w:lvlJc w:val="left"/>
      <w:pPr>
        <w:tabs>
          <w:tab w:val="num" w:pos="3600"/>
        </w:tabs>
        <w:ind w:left="3600" w:hanging="360"/>
      </w:pPr>
    </w:lvl>
    <w:lvl w:ilvl="5" w:tplc="2D3224AC">
      <w:start w:val="1"/>
      <w:numFmt w:val="decimal"/>
      <w:lvlText w:val="%6."/>
      <w:lvlJc w:val="left"/>
      <w:pPr>
        <w:tabs>
          <w:tab w:val="num" w:pos="4320"/>
        </w:tabs>
        <w:ind w:left="4320" w:hanging="360"/>
      </w:pPr>
    </w:lvl>
    <w:lvl w:ilvl="6" w:tplc="4560F442">
      <w:start w:val="1"/>
      <w:numFmt w:val="decimal"/>
      <w:lvlText w:val="%7."/>
      <w:lvlJc w:val="left"/>
      <w:pPr>
        <w:tabs>
          <w:tab w:val="num" w:pos="5040"/>
        </w:tabs>
        <w:ind w:left="5040" w:hanging="360"/>
      </w:pPr>
    </w:lvl>
    <w:lvl w:ilvl="7" w:tplc="15A6CAEC">
      <w:start w:val="1"/>
      <w:numFmt w:val="decimal"/>
      <w:lvlText w:val="%8."/>
      <w:lvlJc w:val="left"/>
      <w:pPr>
        <w:tabs>
          <w:tab w:val="num" w:pos="5760"/>
        </w:tabs>
        <w:ind w:left="5760" w:hanging="360"/>
      </w:pPr>
    </w:lvl>
    <w:lvl w:ilvl="8" w:tplc="41FCB288">
      <w:start w:val="1"/>
      <w:numFmt w:val="decimal"/>
      <w:lvlText w:val="%9."/>
      <w:lvlJc w:val="left"/>
      <w:pPr>
        <w:tabs>
          <w:tab w:val="num" w:pos="6480"/>
        </w:tabs>
        <w:ind w:left="6480" w:hanging="360"/>
      </w:pPr>
    </w:lvl>
  </w:abstractNum>
  <w:abstractNum w:abstractNumId="22">
    <w:nsid w:val="2BFC2D51"/>
    <w:multiLevelType w:val="hybridMultilevel"/>
    <w:tmpl w:val="BFA0F996"/>
    <w:lvl w:ilvl="0" w:tplc="618CD252">
      <w:start w:val="1"/>
      <w:numFmt w:val="lowerLetter"/>
      <w:pStyle w:val="Listeabc3"/>
      <w:lvlText w:val="%1)"/>
      <w:lvlJc w:val="left"/>
      <w:pPr>
        <w:tabs>
          <w:tab w:val="num" w:pos="3062"/>
        </w:tabs>
        <w:ind w:left="3062" w:hanging="369"/>
      </w:pPr>
    </w:lvl>
    <w:lvl w:ilvl="1" w:tplc="4DF2AD0A">
      <w:start w:val="1"/>
      <w:numFmt w:val="decimal"/>
      <w:lvlText w:val="%2."/>
      <w:lvlJc w:val="left"/>
      <w:pPr>
        <w:tabs>
          <w:tab w:val="num" w:pos="1440"/>
        </w:tabs>
        <w:ind w:left="1440" w:hanging="360"/>
      </w:pPr>
    </w:lvl>
    <w:lvl w:ilvl="2" w:tplc="C32E6242">
      <w:start w:val="1"/>
      <w:numFmt w:val="decimal"/>
      <w:lvlText w:val="%3."/>
      <w:lvlJc w:val="left"/>
      <w:pPr>
        <w:tabs>
          <w:tab w:val="num" w:pos="2160"/>
        </w:tabs>
        <w:ind w:left="2160" w:hanging="360"/>
      </w:pPr>
    </w:lvl>
    <w:lvl w:ilvl="3" w:tplc="089A4238">
      <w:start w:val="1"/>
      <w:numFmt w:val="decimal"/>
      <w:lvlText w:val="%4."/>
      <w:lvlJc w:val="left"/>
      <w:pPr>
        <w:tabs>
          <w:tab w:val="num" w:pos="2880"/>
        </w:tabs>
        <w:ind w:left="2880" w:hanging="360"/>
      </w:pPr>
    </w:lvl>
    <w:lvl w:ilvl="4" w:tplc="E758BF5A">
      <w:start w:val="1"/>
      <w:numFmt w:val="decimal"/>
      <w:lvlText w:val="%5."/>
      <w:lvlJc w:val="left"/>
      <w:pPr>
        <w:tabs>
          <w:tab w:val="num" w:pos="3600"/>
        </w:tabs>
        <w:ind w:left="3600" w:hanging="360"/>
      </w:pPr>
    </w:lvl>
    <w:lvl w:ilvl="5" w:tplc="99CC9646">
      <w:start w:val="1"/>
      <w:numFmt w:val="decimal"/>
      <w:lvlText w:val="%6."/>
      <w:lvlJc w:val="left"/>
      <w:pPr>
        <w:tabs>
          <w:tab w:val="num" w:pos="4320"/>
        </w:tabs>
        <w:ind w:left="4320" w:hanging="360"/>
      </w:pPr>
    </w:lvl>
    <w:lvl w:ilvl="6" w:tplc="6456C77E">
      <w:start w:val="1"/>
      <w:numFmt w:val="decimal"/>
      <w:lvlText w:val="%7."/>
      <w:lvlJc w:val="left"/>
      <w:pPr>
        <w:tabs>
          <w:tab w:val="num" w:pos="5040"/>
        </w:tabs>
        <w:ind w:left="5040" w:hanging="360"/>
      </w:pPr>
    </w:lvl>
    <w:lvl w:ilvl="7" w:tplc="AAC832C2">
      <w:start w:val="1"/>
      <w:numFmt w:val="decimal"/>
      <w:lvlText w:val="%8."/>
      <w:lvlJc w:val="left"/>
      <w:pPr>
        <w:tabs>
          <w:tab w:val="num" w:pos="5760"/>
        </w:tabs>
        <w:ind w:left="5760" w:hanging="360"/>
      </w:pPr>
    </w:lvl>
    <w:lvl w:ilvl="8" w:tplc="8AEAA142">
      <w:start w:val="1"/>
      <w:numFmt w:val="decimal"/>
      <w:lvlText w:val="%9."/>
      <w:lvlJc w:val="left"/>
      <w:pPr>
        <w:tabs>
          <w:tab w:val="num" w:pos="6480"/>
        </w:tabs>
        <w:ind w:left="6480" w:hanging="360"/>
      </w:pPr>
    </w:lvl>
  </w:abstractNum>
  <w:abstractNum w:abstractNumId="23">
    <w:nsid w:val="2E8C7D66"/>
    <w:multiLevelType w:val="hybridMultilevel"/>
    <w:tmpl w:val="44C6B854"/>
    <w:lvl w:ilvl="0" w:tplc="54B4E876">
      <w:numFmt w:val="bullet"/>
      <w:lvlText w:val="•"/>
      <w:lvlJc w:val="left"/>
      <w:pPr>
        <w:ind w:left="2041" w:hanging="510"/>
      </w:pPr>
      <w:rPr>
        <w:rFonts w:ascii="Arial" w:eastAsia="Times New Roman" w:hAnsi="Arial" w:cs="Arial" w:hint="default"/>
      </w:rPr>
    </w:lvl>
    <w:lvl w:ilvl="1" w:tplc="98A6A048" w:tentative="1">
      <w:start w:val="1"/>
      <w:numFmt w:val="bullet"/>
      <w:lvlText w:val="o"/>
      <w:lvlJc w:val="left"/>
      <w:pPr>
        <w:ind w:left="2611" w:hanging="360"/>
      </w:pPr>
      <w:rPr>
        <w:rFonts w:ascii="Courier New" w:hAnsi="Courier New" w:cs="Courier New" w:hint="default"/>
      </w:rPr>
    </w:lvl>
    <w:lvl w:ilvl="2" w:tplc="506CB66C" w:tentative="1">
      <w:start w:val="1"/>
      <w:numFmt w:val="bullet"/>
      <w:lvlText w:val=""/>
      <w:lvlJc w:val="left"/>
      <w:pPr>
        <w:ind w:left="3331" w:hanging="360"/>
      </w:pPr>
      <w:rPr>
        <w:rFonts w:ascii="Wingdings" w:hAnsi="Wingdings" w:hint="default"/>
      </w:rPr>
    </w:lvl>
    <w:lvl w:ilvl="3" w:tplc="BDD4197E" w:tentative="1">
      <w:start w:val="1"/>
      <w:numFmt w:val="bullet"/>
      <w:lvlText w:val=""/>
      <w:lvlJc w:val="left"/>
      <w:pPr>
        <w:ind w:left="4051" w:hanging="360"/>
      </w:pPr>
      <w:rPr>
        <w:rFonts w:ascii="Symbol" w:hAnsi="Symbol" w:hint="default"/>
      </w:rPr>
    </w:lvl>
    <w:lvl w:ilvl="4" w:tplc="58A4E9EC" w:tentative="1">
      <w:start w:val="1"/>
      <w:numFmt w:val="bullet"/>
      <w:lvlText w:val="o"/>
      <w:lvlJc w:val="left"/>
      <w:pPr>
        <w:ind w:left="4771" w:hanging="360"/>
      </w:pPr>
      <w:rPr>
        <w:rFonts w:ascii="Courier New" w:hAnsi="Courier New" w:cs="Courier New" w:hint="default"/>
      </w:rPr>
    </w:lvl>
    <w:lvl w:ilvl="5" w:tplc="B0426FAE" w:tentative="1">
      <w:start w:val="1"/>
      <w:numFmt w:val="bullet"/>
      <w:lvlText w:val=""/>
      <w:lvlJc w:val="left"/>
      <w:pPr>
        <w:ind w:left="5491" w:hanging="360"/>
      </w:pPr>
      <w:rPr>
        <w:rFonts w:ascii="Wingdings" w:hAnsi="Wingdings" w:hint="default"/>
      </w:rPr>
    </w:lvl>
    <w:lvl w:ilvl="6" w:tplc="06D43472" w:tentative="1">
      <w:start w:val="1"/>
      <w:numFmt w:val="bullet"/>
      <w:lvlText w:val=""/>
      <w:lvlJc w:val="left"/>
      <w:pPr>
        <w:ind w:left="6211" w:hanging="360"/>
      </w:pPr>
      <w:rPr>
        <w:rFonts w:ascii="Symbol" w:hAnsi="Symbol" w:hint="default"/>
      </w:rPr>
    </w:lvl>
    <w:lvl w:ilvl="7" w:tplc="43AED73C" w:tentative="1">
      <w:start w:val="1"/>
      <w:numFmt w:val="bullet"/>
      <w:lvlText w:val="o"/>
      <w:lvlJc w:val="left"/>
      <w:pPr>
        <w:ind w:left="6931" w:hanging="360"/>
      </w:pPr>
      <w:rPr>
        <w:rFonts w:ascii="Courier New" w:hAnsi="Courier New" w:cs="Courier New" w:hint="default"/>
      </w:rPr>
    </w:lvl>
    <w:lvl w:ilvl="8" w:tplc="BEC64F86" w:tentative="1">
      <w:start w:val="1"/>
      <w:numFmt w:val="bullet"/>
      <w:lvlText w:val=""/>
      <w:lvlJc w:val="left"/>
      <w:pPr>
        <w:ind w:left="7651" w:hanging="360"/>
      </w:pPr>
      <w:rPr>
        <w:rFonts w:ascii="Wingdings" w:hAnsi="Wingdings" w:hint="default"/>
      </w:rPr>
    </w:lvl>
  </w:abstractNum>
  <w:abstractNum w:abstractNumId="24">
    <w:nsid w:val="34474F2F"/>
    <w:multiLevelType w:val="multilevel"/>
    <w:tmpl w:val="E1529D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3B514A2D"/>
    <w:multiLevelType w:val="hybridMultilevel"/>
    <w:tmpl w:val="DA6264EC"/>
    <w:lvl w:ilvl="0" w:tplc="FB0A6152">
      <w:start w:val="1"/>
      <w:numFmt w:val="lowerLetter"/>
      <w:pStyle w:val="TabQListeab"/>
      <w:lvlText w:val="%1)"/>
      <w:lvlJc w:val="left"/>
      <w:pPr>
        <w:tabs>
          <w:tab w:val="num" w:pos="445"/>
        </w:tabs>
        <w:ind w:left="397" w:hanging="312"/>
      </w:pPr>
      <w:rPr>
        <w:rFonts w:ascii="Arial" w:hAnsi="Arial" w:cs="Times New Roman" w:hint="default"/>
        <w:b w:val="0"/>
        <w:i w:val="0"/>
        <w:sz w:val="18"/>
      </w:rPr>
    </w:lvl>
    <w:lvl w:ilvl="1" w:tplc="ECC83E42">
      <w:start w:val="1"/>
      <w:numFmt w:val="decimal"/>
      <w:lvlText w:val="%2."/>
      <w:lvlJc w:val="left"/>
      <w:pPr>
        <w:tabs>
          <w:tab w:val="num" w:pos="1440"/>
        </w:tabs>
        <w:ind w:left="1440" w:hanging="360"/>
      </w:pPr>
    </w:lvl>
    <w:lvl w:ilvl="2" w:tplc="E3D2ADAC">
      <w:start w:val="1"/>
      <w:numFmt w:val="decimal"/>
      <w:lvlText w:val="%3."/>
      <w:lvlJc w:val="left"/>
      <w:pPr>
        <w:tabs>
          <w:tab w:val="num" w:pos="2160"/>
        </w:tabs>
        <w:ind w:left="2160" w:hanging="360"/>
      </w:pPr>
    </w:lvl>
    <w:lvl w:ilvl="3" w:tplc="443040FC">
      <w:start w:val="1"/>
      <w:numFmt w:val="decimal"/>
      <w:lvlText w:val="%4."/>
      <w:lvlJc w:val="left"/>
      <w:pPr>
        <w:tabs>
          <w:tab w:val="num" w:pos="2880"/>
        </w:tabs>
        <w:ind w:left="2880" w:hanging="360"/>
      </w:pPr>
    </w:lvl>
    <w:lvl w:ilvl="4" w:tplc="54DE1FBC">
      <w:start w:val="1"/>
      <w:numFmt w:val="decimal"/>
      <w:lvlText w:val="%5."/>
      <w:lvlJc w:val="left"/>
      <w:pPr>
        <w:tabs>
          <w:tab w:val="num" w:pos="3600"/>
        </w:tabs>
        <w:ind w:left="3600" w:hanging="360"/>
      </w:pPr>
    </w:lvl>
    <w:lvl w:ilvl="5" w:tplc="DF2C208E">
      <w:start w:val="1"/>
      <w:numFmt w:val="decimal"/>
      <w:lvlText w:val="%6."/>
      <w:lvlJc w:val="left"/>
      <w:pPr>
        <w:tabs>
          <w:tab w:val="num" w:pos="4320"/>
        </w:tabs>
        <w:ind w:left="4320" w:hanging="360"/>
      </w:pPr>
    </w:lvl>
    <w:lvl w:ilvl="6" w:tplc="714A82E6">
      <w:start w:val="1"/>
      <w:numFmt w:val="decimal"/>
      <w:lvlText w:val="%7."/>
      <w:lvlJc w:val="left"/>
      <w:pPr>
        <w:tabs>
          <w:tab w:val="num" w:pos="5040"/>
        </w:tabs>
        <w:ind w:left="5040" w:hanging="360"/>
      </w:pPr>
    </w:lvl>
    <w:lvl w:ilvl="7" w:tplc="4CA81FFE">
      <w:start w:val="1"/>
      <w:numFmt w:val="decimal"/>
      <w:lvlText w:val="%8."/>
      <w:lvlJc w:val="left"/>
      <w:pPr>
        <w:tabs>
          <w:tab w:val="num" w:pos="5760"/>
        </w:tabs>
        <w:ind w:left="5760" w:hanging="360"/>
      </w:pPr>
    </w:lvl>
    <w:lvl w:ilvl="8" w:tplc="AC5E2192">
      <w:start w:val="1"/>
      <w:numFmt w:val="decimal"/>
      <w:lvlText w:val="%9."/>
      <w:lvlJc w:val="left"/>
      <w:pPr>
        <w:tabs>
          <w:tab w:val="num" w:pos="6480"/>
        </w:tabs>
        <w:ind w:left="6480" w:hanging="360"/>
      </w:pPr>
    </w:lvl>
  </w:abstractNum>
  <w:abstractNum w:abstractNumId="26">
    <w:nsid w:val="40EE32AE"/>
    <w:multiLevelType w:val="hybridMultilevel"/>
    <w:tmpl w:val="0BAC0574"/>
    <w:lvl w:ilvl="0" w:tplc="229879DA">
      <w:start w:val="1"/>
      <w:numFmt w:val="bullet"/>
      <w:pStyle w:val="a1"/>
      <w:lvlText w:val=""/>
      <w:lvlJc w:val="left"/>
      <w:pPr>
        <w:tabs>
          <w:tab w:val="num" w:pos="3196"/>
        </w:tabs>
        <w:ind w:left="3148" w:hanging="312"/>
      </w:pPr>
      <w:rPr>
        <w:rFonts w:ascii="Symbol" w:hAnsi="Symbol" w:hint="default"/>
      </w:rPr>
    </w:lvl>
    <w:lvl w:ilvl="1" w:tplc="3516EFAC">
      <w:start w:val="1"/>
      <w:numFmt w:val="decimal"/>
      <w:lvlText w:val="%2."/>
      <w:lvlJc w:val="left"/>
      <w:pPr>
        <w:tabs>
          <w:tab w:val="num" w:pos="1440"/>
        </w:tabs>
        <w:ind w:left="1440" w:hanging="360"/>
      </w:pPr>
    </w:lvl>
    <w:lvl w:ilvl="2" w:tplc="5498C1DE">
      <w:start w:val="1"/>
      <w:numFmt w:val="decimal"/>
      <w:lvlText w:val="%3."/>
      <w:lvlJc w:val="left"/>
      <w:pPr>
        <w:tabs>
          <w:tab w:val="num" w:pos="2160"/>
        </w:tabs>
        <w:ind w:left="2160" w:hanging="360"/>
      </w:pPr>
    </w:lvl>
    <w:lvl w:ilvl="3" w:tplc="082E224C">
      <w:start w:val="1"/>
      <w:numFmt w:val="decimal"/>
      <w:lvlText w:val="%4."/>
      <w:lvlJc w:val="left"/>
      <w:pPr>
        <w:tabs>
          <w:tab w:val="num" w:pos="2880"/>
        </w:tabs>
        <w:ind w:left="2880" w:hanging="360"/>
      </w:pPr>
    </w:lvl>
    <w:lvl w:ilvl="4" w:tplc="056EB8FE">
      <w:start w:val="1"/>
      <w:numFmt w:val="decimal"/>
      <w:lvlText w:val="%5."/>
      <w:lvlJc w:val="left"/>
      <w:pPr>
        <w:tabs>
          <w:tab w:val="num" w:pos="3600"/>
        </w:tabs>
        <w:ind w:left="3600" w:hanging="360"/>
      </w:pPr>
    </w:lvl>
    <w:lvl w:ilvl="5" w:tplc="A21C96F2">
      <w:start w:val="1"/>
      <w:numFmt w:val="decimal"/>
      <w:lvlText w:val="%6."/>
      <w:lvlJc w:val="left"/>
      <w:pPr>
        <w:tabs>
          <w:tab w:val="num" w:pos="4320"/>
        </w:tabs>
        <w:ind w:left="4320" w:hanging="360"/>
      </w:pPr>
    </w:lvl>
    <w:lvl w:ilvl="6" w:tplc="2CF2994C">
      <w:start w:val="1"/>
      <w:numFmt w:val="decimal"/>
      <w:lvlText w:val="%7."/>
      <w:lvlJc w:val="left"/>
      <w:pPr>
        <w:tabs>
          <w:tab w:val="num" w:pos="5040"/>
        </w:tabs>
        <w:ind w:left="5040" w:hanging="360"/>
      </w:pPr>
    </w:lvl>
    <w:lvl w:ilvl="7" w:tplc="647A1A08">
      <w:start w:val="1"/>
      <w:numFmt w:val="decimal"/>
      <w:lvlText w:val="%8."/>
      <w:lvlJc w:val="left"/>
      <w:pPr>
        <w:tabs>
          <w:tab w:val="num" w:pos="5760"/>
        </w:tabs>
        <w:ind w:left="5760" w:hanging="360"/>
      </w:pPr>
    </w:lvl>
    <w:lvl w:ilvl="8" w:tplc="240E7FB0">
      <w:start w:val="1"/>
      <w:numFmt w:val="decimal"/>
      <w:lvlText w:val="%9."/>
      <w:lvlJc w:val="left"/>
      <w:pPr>
        <w:tabs>
          <w:tab w:val="num" w:pos="6480"/>
        </w:tabs>
        <w:ind w:left="6480" w:hanging="360"/>
      </w:pPr>
    </w:lvl>
  </w:abstractNum>
  <w:abstractNum w:abstractNumId="27">
    <w:nsid w:val="46DD4D3D"/>
    <w:multiLevelType w:val="hybridMultilevel"/>
    <w:tmpl w:val="7B1AF3AC"/>
    <w:lvl w:ilvl="0" w:tplc="F9F836D8">
      <w:start w:val="1"/>
      <w:numFmt w:val="decimal"/>
      <w:pStyle w:val="Liste1"/>
      <w:lvlText w:val="[%1]"/>
      <w:lvlJc w:val="right"/>
      <w:pPr>
        <w:tabs>
          <w:tab w:val="num" w:pos="1872"/>
        </w:tabs>
        <w:ind w:left="1872" w:hanging="170"/>
      </w:pPr>
      <w:rPr>
        <w:rFonts w:ascii="Arial" w:hAnsi="Arial" w:cs="Times New Roman" w:hint="default"/>
        <w:b w:val="0"/>
        <w:i w:val="0"/>
        <w:sz w:val="22"/>
      </w:rPr>
    </w:lvl>
    <w:lvl w:ilvl="1" w:tplc="6FB0411C">
      <w:start w:val="1"/>
      <w:numFmt w:val="decimal"/>
      <w:lvlText w:val="%2."/>
      <w:lvlJc w:val="left"/>
      <w:pPr>
        <w:tabs>
          <w:tab w:val="num" w:pos="1440"/>
        </w:tabs>
        <w:ind w:left="1440" w:hanging="360"/>
      </w:pPr>
    </w:lvl>
    <w:lvl w:ilvl="2" w:tplc="5F0CD7C8">
      <w:start w:val="1"/>
      <w:numFmt w:val="decimal"/>
      <w:lvlText w:val="%3."/>
      <w:lvlJc w:val="left"/>
      <w:pPr>
        <w:tabs>
          <w:tab w:val="num" w:pos="2160"/>
        </w:tabs>
        <w:ind w:left="2160" w:hanging="360"/>
      </w:pPr>
    </w:lvl>
    <w:lvl w:ilvl="3" w:tplc="9E0CCA94">
      <w:start w:val="1"/>
      <w:numFmt w:val="decimal"/>
      <w:lvlText w:val="%4."/>
      <w:lvlJc w:val="left"/>
      <w:pPr>
        <w:tabs>
          <w:tab w:val="num" w:pos="2880"/>
        </w:tabs>
        <w:ind w:left="2880" w:hanging="360"/>
      </w:pPr>
    </w:lvl>
    <w:lvl w:ilvl="4" w:tplc="1D827CC6">
      <w:start w:val="1"/>
      <w:numFmt w:val="decimal"/>
      <w:lvlText w:val="%5."/>
      <w:lvlJc w:val="left"/>
      <w:pPr>
        <w:tabs>
          <w:tab w:val="num" w:pos="3600"/>
        </w:tabs>
        <w:ind w:left="3600" w:hanging="360"/>
      </w:pPr>
    </w:lvl>
    <w:lvl w:ilvl="5" w:tplc="1682F176">
      <w:start w:val="1"/>
      <w:numFmt w:val="decimal"/>
      <w:lvlText w:val="%6."/>
      <w:lvlJc w:val="left"/>
      <w:pPr>
        <w:tabs>
          <w:tab w:val="num" w:pos="4320"/>
        </w:tabs>
        <w:ind w:left="4320" w:hanging="360"/>
      </w:pPr>
    </w:lvl>
    <w:lvl w:ilvl="6" w:tplc="C7C210D2">
      <w:start w:val="1"/>
      <w:numFmt w:val="decimal"/>
      <w:lvlText w:val="%7."/>
      <w:lvlJc w:val="left"/>
      <w:pPr>
        <w:tabs>
          <w:tab w:val="num" w:pos="5040"/>
        </w:tabs>
        <w:ind w:left="5040" w:hanging="360"/>
      </w:pPr>
    </w:lvl>
    <w:lvl w:ilvl="7" w:tplc="B930DE74">
      <w:start w:val="1"/>
      <w:numFmt w:val="decimal"/>
      <w:lvlText w:val="%8."/>
      <w:lvlJc w:val="left"/>
      <w:pPr>
        <w:tabs>
          <w:tab w:val="num" w:pos="5760"/>
        </w:tabs>
        <w:ind w:left="5760" w:hanging="360"/>
      </w:pPr>
    </w:lvl>
    <w:lvl w:ilvl="8" w:tplc="846204DC">
      <w:start w:val="1"/>
      <w:numFmt w:val="decimal"/>
      <w:lvlText w:val="%9."/>
      <w:lvlJc w:val="left"/>
      <w:pPr>
        <w:tabs>
          <w:tab w:val="num" w:pos="6480"/>
        </w:tabs>
        <w:ind w:left="6480" w:hanging="360"/>
      </w:pPr>
    </w:lvl>
  </w:abstractNum>
  <w:abstractNum w:abstractNumId="28">
    <w:nsid w:val="4AC34E97"/>
    <w:multiLevelType w:val="hybridMultilevel"/>
    <w:tmpl w:val="0BFABEF2"/>
    <w:lvl w:ilvl="0" w:tplc="60F619E0">
      <w:start w:val="1"/>
      <w:numFmt w:val="bullet"/>
      <w:pStyle w:val="Spiegelstrich4"/>
      <w:lvlText w:val="-"/>
      <w:lvlJc w:val="left"/>
      <w:pPr>
        <w:tabs>
          <w:tab w:val="num" w:pos="3620"/>
        </w:tabs>
        <w:ind w:left="3572" w:hanging="312"/>
      </w:pPr>
      <w:rPr>
        <w:b w:val="0"/>
        <w:i w:val="0"/>
        <w:sz w:val="22"/>
      </w:rPr>
    </w:lvl>
    <w:lvl w:ilvl="1" w:tplc="EA2C3E4E">
      <w:start w:val="1"/>
      <w:numFmt w:val="decimal"/>
      <w:lvlText w:val="%2."/>
      <w:lvlJc w:val="left"/>
      <w:pPr>
        <w:tabs>
          <w:tab w:val="num" w:pos="1440"/>
        </w:tabs>
        <w:ind w:left="1440" w:hanging="360"/>
      </w:pPr>
    </w:lvl>
    <w:lvl w:ilvl="2" w:tplc="A32E97F6">
      <w:start w:val="1"/>
      <w:numFmt w:val="decimal"/>
      <w:lvlText w:val="%3."/>
      <w:lvlJc w:val="left"/>
      <w:pPr>
        <w:tabs>
          <w:tab w:val="num" w:pos="2160"/>
        </w:tabs>
        <w:ind w:left="2160" w:hanging="360"/>
      </w:pPr>
    </w:lvl>
    <w:lvl w:ilvl="3" w:tplc="3A1486A8">
      <w:start w:val="1"/>
      <w:numFmt w:val="decimal"/>
      <w:lvlText w:val="%4."/>
      <w:lvlJc w:val="left"/>
      <w:pPr>
        <w:tabs>
          <w:tab w:val="num" w:pos="2880"/>
        </w:tabs>
        <w:ind w:left="2880" w:hanging="360"/>
      </w:pPr>
    </w:lvl>
    <w:lvl w:ilvl="4" w:tplc="4B2ADE9A">
      <w:start w:val="1"/>
      <w:numFmt w:val="decimal"/>
      <w:lvlText w:val="%5."/>
      <w:lvlJc w:val="left"/>
      <w:pPr>
        <w:tabs>
          <w:tab w:val="num" w:pos="3600"/>
        </w:tabs>
        <w:ind w:left="3600" w:hanging="360"/>
      </w:pPr>
    </w:lvl>
    <w:lvl w:ilvl="5" w:tplc="75781EC0">
      <w:start w:val="1"/>
      <w:numFmt w:val="decimal"/>
      <w:lvlText w:val="%6."/>
      <w:lvlJc w:val="left"/>
      <w:pPr>
        <w:tabs>
          <w:tab w:val="num" w:pos="4320"/>
        </w:tabs>
        <w:ind w:left="4320" w:hanging="360"/>
      </w:pPr>
    </w:lvl>
    <w:lvl w:ilvl="6" w:tplc="25B28170">
      <w:start w:val="1"/>
      <w:numFmt w:val="decimal"/>
      <w:lvlText w:val="%7."/>
      <w:lvlJc w:val="left"/>
      <w:pPr>
        <w:tabs>
          <w:tab w:val="num" w:pos="5040"/>
        </w:tabs>
        <w:ind w:left="5040" w:hanging="360"/>
      </w:pPr>
    </w:lvl>
    <w:lvl w:ilvl="7" w:tplc="4880B2DA">
      <w:start w:val="1"/>
      <w:numFmt w:val="decimal"/>
      <w:lvlText w:val="%8."/>
      <w:lvlJc w:val="left"/>
      <w:pPr>
        <w:tabs>
          <w:tab w:val="num" w:pos="5760"/>
        </w:tabs>
        <w:ind w:left="5760" w:hanging="360"/>
      </w:pPr>
    </w:lvl>
    <w:lvl w:ilvl="8" w:tplc="0A12B3E8">
      <w:start w:val="1"/>
      <w:numFmt w:val="decimal"/>
      <w:lvlText w:val="%9."/>
      <w:lvlJc w:val="left"/>
      <w:pPr>
        <w:tabs>
          <w:tab w:val="num" w:pos="6480"/>
        </w:tabs>
        <w:ind w:left="6480" w:hanging="360"/>
      </w:pPr>
    </w:lvl>
  </w:abstractNum>
  <w:abstractNum w:abstractNumId="29">
    <w:nsid w:val="4DFF7BCC"/>
    <w:multiLevelType w:val="hybridMultilevel"/>
    <w:tmpl w:val="11E02ECA"/>
    <w:lvl w:ilvl="0" w:tplc="DD848FA4">
      <w:start w:val="1"/>
      <w:numFmt w:val="bullet"/>
      <w:pStyle w:val="TabBullet"/>
      <w:lvlText w:val=""/>
      <w:lvlJc w:val="left"/>
      <w:pPr>
        <w:tabs>
          <w:tab w:val="num" w:pos="360"/>
        </w:tabs>
        <w:ind w:left="284" w:hanging="284"/>
      </w:pPr>
      <w:rPr>
        <w:rFonts w:ascii="Symbol" w:hAnsi="Symbol" w:hint="default"/>
        <w:sz w:val="22"/>
      </w:rPr>
    </w:lvl>
    <w:lvl w:ilvl="1" w:tplc="FB4C3A66">
      <w:start w:val="1"/>
      <w:numFmt w:val="decimal"/>
      <w:lvlText w:val="%2."/>
      <w:lvlJc w:val="left"/>
      <w:pPr>
        <w:tabs>
          <w:tab w:val="num" w:pos="1440"/>
        </w:tabs>
        <w:ind w:left="1440" w:hanging="360"/>
      </w:pPr>
    </w:lvl>
    <w:lvl w:ilvl="2" w:tplc="ED6E3C82">
      <w:start w:val="1"/>
      <w:numFmt w:val="decimal"/>
      <w:lvlText w:val="%3."/>
      <w:lvlJc w:val="left"/>
      <w:pPr>
        <w:tabs>
          <w:tab w:val="num" w:pos="2160"/>
        </w:tabs>
        <w:ind w:left="2160" w:hanging="360"/>
      </w:pPr>
    </w:lvl>
    <w:lvl w:ilvl="3" w:tplc="BD02825A">
      <w:start w:val="1"/>
      <w:numFmt w:val="decimal"/>
      <w:lvlText w:val="%4."/>
      <w:lvlJc w:val="left"/>
      <w:pPr>
        <w:tabs>
          <w:tab w:val="num" w:pos="2880"/>
        </w:tabs>
        <w:ind w:left="2880" w:hanging="360"/>
      </w:pPr>
    </w:lvl>
    <w:lvl w:ilvl="4" w:tplc="3F8A124A">
      <w:start w:val="1"/>
      <w:numFmt w:val="decimal"/>
      <w:lvlText w:val="%5."/>
      <w:lvlJc w:val="left"/>
      <w:pPr>
        <w:tabs>
          <w:tab w:val="num" w:pos="3600"/>
        </w:tabs>
        <w:ind w:left="3600" w:hanging="360"/>
      </w:pPr>
    </w:lvl>
    <w:lvl w:ilvl="5" w:tplc="09788732">
      <w:start w:val="1"/>
      <w:numFmt w:val="decimal"/>
      <w:lvlText w:val="%6."/>
      <w:lvlJc w:val="left"/>
      <w:pPr>
        <w:tabs>
          <w:tab w:val="num" w:pos="4320"/>
        </w:tabs>
        <w:ind w:left="4320" w:hanging="360"/>
      </w:pPr>
    </w:lvl>
    <w:lvl w:ilvl="6" w:tplc="27962F22">
      <w:start w:val="1"/>
      <w:numFmt w:val="decimal"/>
      <w:lvlText w:val="%7."/>
      <w:lvlJc w:val="left"/>
      <w:pPr>
        <w:tabs>
          <w:tab w:val="num" w:pos="5040"/>
        </w:tabs>
        <w:ind w:left="5040" w:hanging="360"/>
      </w:pPr>
    </w:lvl>
    <w:lvl w:ilvl="7" w:tplc="9C6098EE">
      <w:start w:val="1"/>
      <w:numFmt w:val="decimal"/>
      <w:lvlText w:val="%8."/>
      <w:lvlJc w:val="left"/>
      <w:pPr>
        <w:tabs>
          <w:tab w:val="num" w:pos="5760"/>
        </w:tabs>
        <w:ind w:left="5760" w:hanging="360"/>
      </w:pPr>
    </w:lvl>
    <w:lvl w:ilvl="8" w:tplc="79CE30A6">
      <w:start w:val="1"/>
      <w:numFmt w:val="decimal"/>
      <w:lvlText w:val="%9."/>
      <w:lvlJc w:val="left"/>
      <w:pPr>
        <w:tabs>
          <w:tab w:val="num" w:pos="6480"/>
        </w:tabs>
        <w:ind w:left="6480" w:hanging="360"/>
      </w:pPr>
    </w:lvl>
  </w:abstractNum>
  <w:abstractNum w:abstractNumId="30">
    <w:nsid w:val="552955C8"/>
    <w:multiLevelType w:val="hybridMultilevel"/>
    <w:tmpl w:val="D6B8F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1B6639"/>
    <w:multiLevelType w:val="hybridMultilevel"/>
    <w:tmpl w:val="DA5809BC"/>
    <w:lvl w:ilvl="0" w:tplc="EBD28A48">
      <w:start w:val="1"/>
      <w:numFmt w:val="lowerLetter"/>
      <w:pStyle w:val="Listeabc2"/>
      <w:lvlText w:val="%1)"/>
      <w:lvlJc w:val="left"/>
      <w:pPr>
        <w:tabs>
          <w:tab w:val="num" w:pos="2552"/>
        </w:tabs>
        <w:ind w:left="2552" w:hanging="369"/>
      </w:pPr>
    </w:lvl>
    <w:lvl w:ilvl="1" w:tplc="6BB8F0C6">
      <w:start w:val="1"/>
      <w:numFmt w:val="decimal"/>
      <w:lvlText w:val="%2."/>
      <w:lvlJc w:val="left"/>
      <w:pPr>
        <w:tabs>
          <w:tab w:val="num" w:pos="1440"/>
        </w:tabs>
        <w:ind w:left="1440" w:hanging="360"/>
      </w:pPr>
    </w:lvl>
    <w:lvl w:ilvl="2" w:tplc="93B8708C">
      <w:start w:val="1"/>
      <w:numFmt w:val="decimal"/>
      <w:lvlText w:val="%3."/>
      <w:lvlJc w:val="left"/>
      <w:pPr>
        <w:tabs>
          <w:tab w:val="num" w:pos="2160"/>
        </w:tabs>
        <w:ind w:left="2160" w:hanging="360"/>
      </w:pPr>
    </w:lvl>
    <w:lvl w:ilvl="3" w:tplc="11E02E90">
      <w:start w:val="1"/>
      <w:numFmt w:val="decimal"/>
      <w:lvlText w:val="%4."/>
      <w:lvlJc w:val="left"/>
      <w:pPr>
        <w:tabs>
          <w:tab w:val="num" w:pos="2880"/>
        </w:tabs>
        <w:ind w:left="2880" w:hanging="360"/>
      </w:pPr>
    </w:lvl>
    <w:lvl w:ilvl="4" w:tplc="CB2AAC3A">
      <w:start w:val="1"/>
      <w:numFmt w:val="decimal"/>
      <w:lvlText w:val="%5."/>
      <w:lvlJc w:val="left"/>
      <w:pPr>
        <w:tabs>
          <w:tab w:val="num" w:pos="3600"/>
        </w:tabs>
        <w:ind w:left="3600" w:hanging="360"/>
      </w:pPr>
    </w:lvl>
    <w:lvl w:ilvl="5" w:tplc="9BCA3F3C">
      <w:start w:val="1"/>
      <w:numFmt w:val="decimal"/>
      <w:lvlText w:val="%6."/>
      <w:lvlJc w:val="left"/>
      <w:pPr>
        <w:tabs>
          <w:tab w:val="num" w:pos="4320"/>
        </w:tabs>
        <w:ind w:left="4320" w:hanging="360"/>
      </w:pPr>
    </w:lvl>
    <w:lvl w:ilvl="6" w:tplc="2FB6B7EC">
      <w:start w:val="1"/>
      <w:numFmt w:val="decimal"/>
      <w:lvlText w:val="%7."/>
      <w:lvlJc w:val="left"/>
      <w:pPr>
        <w:tabs>
          <w:tab w:val="num" w:pos="5040"/>
        </w:tabs>
        <w:ind w:left="5040" w:hanging="360"/>
      </w:pPr>
    </w:lvl>
    <w:lvl w:ilvl="7" w:tplc="7368FF6A">
      <w:start w:val="1"/>
      <w:numFmt w:val="decimal"/>
      <w:lvlText w:val="%8."/>
      <w:lvlJc w:val="left"/>
      <w:pPr>
        <w:tabs>
          <w:tab w:val="num" w:pos="5760"/>
        </w:tabs>
        <w:ind w:left="5760" w:hanging="360"/>
      </w:pPr>
    </w:lvl>
    <w:lvl w:ilvl="8" w:tplc="332ED360">
      <w:start w:val="1"/>
      <w:numFmt w:val="decimal"/>
      <w:lvlText w:val="%9."/>
      <w:lvlJc w:val="left"/>
      <w:pPr>
        <w:tabs>
          <w:tab w:val="num" w:pos="6480"/>
        </w:tabs>
        <w:ind w:left="6480" w:hanging="360"/>
      </w:pPr>
    </w:lvl>
  </w:abstractNum>
  <w:abstractNum w:abstractNumId="32">
    <w:nsid w:val="5C18453B"/>
    <w:multiLevelType w:val="multilevel"/>
    <w:tmpl w:val="E1529D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FA33AD5"/>
    <w:multiLevelType w:val="multilevel"/>
    <w:tmpl w:val="7346D2D4"/>
    <w:styleLink w:val="Formatvorlage1"/>
    <w:lvl w:ilvl="0">
      <w:start w:val="1"/>
      <w:numFmt w:val="decimal"/>
      <w:pStyle w:val="31"/>
      <w:lvlText w:val="%1"/>
      <w:lvlJc w:val="right"/>
      <w:pPr>
        <w:ind w:left="1531" w:hanging="22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115"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5119"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606C6651"/>
    <w:multiLevelType w:val="hybridMultilevel"/>
    <w:tmpl w:val="43882214"/>
    <w:lvl w:ilvl="0" w:tplc="AA88AD7C">
      <w:start w:val="1"/>
      <w:numFmt w:val="bullet"/>
      <w:pStyle w:val="Spiegelstrich"/>
      <w:lvlText w:val="-"/>
      <w:lvlJc w:val="left"/>
      <w:pPr>
        <w:tabs>
          <w:tab w:val="num" w:pos="2089"/>
        </w:tabs>
        <w:ind w:left="2041" w:hanging="312"/>
      </w:pPr>
      <w:rPr>
        <w:b w:val="0"/>
        <w:i w:val="0"/>
        <w:sz w:val="22"/>
      </w:rPr>
    </w:lvl>
    <w:lvl w:ilvl="1" w:tplc="E9CA85F0">
      <w:start w:val="1"/>
      <w:numFmt w:val="decimal"/>
      <w:lvlText w:val="%2."/>
      <w:lvlJc w:val="left"/>
      <w:pPr>
        <w:tabs>
          <w:tab w:val="num" w:pos="1440"/>
        </w:tabs>
        <w:ind w:left="1440" w:hanging="360"/>
      </w:pPr>
    </w:lvl>
    <w:lvl w:ilvl="2" w:tplc="EC3E921E">
      <w:start w:val="1"/>
      <w:numFmt w:val="decimal"/>
      <w:lvlText w:val="%3."/>
      <w:lvlJc w:val="left"/>
      <w:pPr>
        <w:tabs>
          <w:tab w:val="num" w:pos="2160"/>
        </w:tabs>
        <w:ind w:left="2160" w:hanging="360"/>
      </w:pPr>
    </w:lvl>
    <w:lvl w:ilvl="3" w:tplc="21506698">
      <w:start w:val="1"/>
      <w:numFmt w:val="decimal"/>
      <w:lvlText w:val="%4."/>
      <w:lvlJc w:val="left"/>
      <w:pPr>
        <w:tabs>
          <w:tab w:val="num" w:pos="2880"/>
        </w:tabs>
        <w:ind w:left="2880" w:hanging="360"/>
      </w:pPr>
    </w:lvl>
    <w:lvl w:ilvl="4" w:tplc="2EDE51A6">
      <w:start w:val="1"/>
      <w:numFmt w:val="decimal"/>
      <w:lvlText w:val="%5."/>
      <w:lvlJc w:val="left"/>
      <w:pPr>
        <w:tabs>
          <w:tab w:val="num" w:pos="3600"/>
        </w:tabs>
        <w:ind w:left="3600" w:hanging="360"/>
      </w:pPr>
    </w:lvl>
    <w:lvl w:ilvl="5" w:tplc="9DCC2F68">
      <w:start w:val="1"/>
      <w:numFmt w:val="decimal"/>
      <w:lvlText w:val="%6."/>
      <w:lvlJc w:val="left"/>
      <w:pPr>
        <w:tabs>
          <w:tab w:val="num" w:pos="4320"/>
        </w:tabs>
        <w:ind w:left="4320" w:hanging="360"/>
      </w:pPr>
    </w:lvl>
    <w:lvl w:ilvl="6" w:tplc="0B82CFA8">
      <w:start w:val="1"/>
      <w:numFmt w:val="decimal"/>
      <w:lvlText w:val="%7."/>
      <w:lvlJc w:val="left"/>
      <w:pPr>
        <w:tabs>
          <w:tab w:val="num" w:pos="5040"/>
        </w:tabs>
        <w:ind w:left="5040" w:hanging="360"/>
      </w:pPr>
    </w:lvl>
    <w:lvl w:ilvl="7" w:tplc="F7C6ED96">
      <w:start w:val="1"/>
      <w:numFmt w:val="decimal"/>
      <w:lvlText w:val="%8."/>
      <w:lvlJc w:val="left"/>
      <w:pPr>
        <w:tabs>
          <w:tab w:val="num" w:pos="5760"/>
        </w:tabs>
        <w:ind w:left="5760" w:hanging="360"/>
      </w:pPr>
    </w:lvl>
    <w:lvl w:ilvl="8" w:tplc="2E302FC8">
      <w:start w:val="1"/>
      <w:numFmt w:val="decimal"/>
      <w:lvlText w:val="%9."/>
      <w:lvlJc w:val="left"/>
      <w:pPr>
        <w:tabs>
          <w:tab w:val="num" w:pos="6480"/>
        </w:tabs>
        <w:ind w:left="6480" w:hanging="360"/>
      </w:pPr>
    </w:lvl>
  </w:abstractNum>
  <w:abstractNum w:abstractNumId="35">
    <w:nsid w:val="69A65A9E"/>
    <w:multiLevelType w:val="multilevel"/>
    <w:tmpl w:val="9EDA7AF0"/>
    <w:lvl w:ilvl="0">
      <w:start w:val="1"/>
      <w:numFmt w:val="decimal"/>
      <w:pStyle w:val="40"/>
      <w:lvlText w:val="%1"/>
      <w:lvlJc w:val="left"/>
      <w:pPr>
        <w:ind w:left="432" w:hanging="432"/>
      </w:pPr>
      <w:rPr>
        <w:rFonts w:hint="default"/>
      </w:rPr>
    </w:lvl>
    <w:lvl w:ilvl="1">
      <w:start w:val="1"/>
      <w:numFmt w:val="decimal"/>
      <w:lvlText w:val="%1.%2"/>
      <w:lvlJc w:val="right"/>
      <w:pPr>
        <w:ind w:left="1531" w:hanging="11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6BA317D0"/>
    <w:multiLevelType w:val="hybridMultilevel"/>
    <w:tmpl w:val="70828B84"/>
    <w:lvl w:ilvl="0" w:tplc="3C9EDF88">
      <w:start w:val="1"/>
      <w:numFmt w:val="lowerLetter"/>
      <w:pStyle w:val="Listeabc"/>
      <w:lvlText w:val="%1)"/>
      <w:lvlJc w:val="left"/>
      <w:pPr>
        <w:tabs>
          <w:tab w:val="num" w:pos="2041"/>
        </w:tabs>
        <w:ind w:left="2041" w:hanging="368"/>
      </w:pPr>
      <w:rPr>
        <w:rFonts w:ascii="Arial" w:hAnsi="Arial" w:cs="Times New Roman" w:hint="default"/>
        <w:b w:val="0"/>
        <w:i w:val="0"/>
        <w:sz w:val="22"/>
      </w:rPr>
    </w:lvl>
    <w:lvl w:ilvl="1" w:tplc="FD70453C">
      <w:start w:val="1"/>
      <w:numFmt w:val="decimal"/>
      <w:lvlText w:val="%2."/>
      <w:lvlJc w:val="left"/>
      <w:pPr>
        <w:tabs>
          <w:tab w:val="num" w:pos="1440"/>
        </w:tabs>
        <w:ind w:left="1440" w:hanging="360"/>
      </w:pPr>
    </w:lvl>
    <w:lvl w:ilvl="2" w:tplc="99D295B0">
      <w:start w:val="1"/>
      <w:numFmt w:val="decimal"/>
      <w:lvlText w:val="%3."/>
      <w:lvlJc w:val="left"/>
      <w:pPr>
        <w:tabs>
          <w:tab w:val="num" w:pos="2160"/>
        </w:tabs>
        <w:ind w:left="2160" w:hanging="360"/>
      </w:pPr>
    </w:lvl>
    <w:lvl w:ilvl="3" w:tplc="EC263650">
      <w:start w:val="1"/>
      <w:numFmt w:val="decimal"/>
      <w:lvlText w:val="%4."/>
      <w:lvlJc w:val="left"/>
      <w:pPr>
        <w:tabs>
          <w:tab w:val="num" w:pos="2880"/>
        </w:tabs>
        <w:ind w:left="2880" w:hanging="360"/>
      </w:pPr>
    </w:lvl>
    <w:lvl w:ilvl="4" w:tplc="E496C988">
      <w:start w:val="1"/>
      <w:numFmt w:val="decimal"/>
      <w:lvlText w:val="%5."/>
      <w:lvlJc w:val="left"/>
      <w:pPr>
        <w:tabs>
          <w:tab w:val="num" w:pos="3600"/>
        </w:tabs>
        <w:ind w:left="3600" w:hanging="360"/>
      </w:pPr>
    </w:lvl>
    <w:lvl w:ilvl="5" w:tplc="FB720DD0">
      <w:start w:val="1"/>
      <w:numFmt w:val="decimal"/>
      <w:lvlText w:val="%6."/>
      <w:lvlJc w:val="left"/>
      <w:pPr>
        <w:tabs>
          <w:tab w:val="num" w:pos="4320"/>
        </w:tabs>
        <w:ind w:left="4320" w:hanging="360"/>
      </w:pPr>
    </w:lvl>
    <w:lvl w:ilvl="6" w:tplc="41584C26">
      <w:start w:val="1"/>
      <w:numFmt w:val="decimal"/>
      <w:lvlText w:val="%7."/>
      <w:lvlJc w:val="left"/>
      <w:pPr>
        <w:tabs>
          <w:tab w:val="num" w:pos="5040"/>
        </w:tabs>
        <w:ind w:left="5040" w:hanging="360"/>
      </w:pPr>
    </w:lvl>
    <w:lvl w:ilvl="7" w:tplc="AF54C368">
      <w:start w:val="1"/>
      <w:numFmt w:val="decimal"/>
      <w:lvlText w:val="%8."/>
      <w:lvlJc w:val="left"/>
      <w:pPr>
        <w:tabs>
          <w:tab w:val="num" w:pos="5760"/>
        </w:tabs>
        <w:ind w:left="5760" w:hanging="360"/>
      </w:pPr>
    </w:lvl>
    <w:lvl w:ilvl="8" w:tplc="F25C3AFA">
      <w:start w:val="1"/>
      <w:numFmt w:val="decimal"/>
      <w:lvlText w:val="%9."/>
      <w:lvlJc w:val="left"/>
      <w:pPr>
        <w:tabs>
          <w:tab w:val="num" w:pos="6480"/>
        </w:tabs>
        <w:ind w:left="6480" w:hanging="360"/>
      </w:pPr>
    </w:lvl>
  </w:abstractNum>
  <w:abstractNum w:abstractNumId="37">
    <w:nsid w:val="6DB50D2B"/>
    <w:multiLevelType w:val="multilevel"/>
    <w:tmpl w:val="E1529D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114606D"/>
    <w:multiLevelType w:val="multilevel"/>
    <w:tmpl w:val="E1529D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76A61BCB"/>
    <w:multiLevelType w:val="hybridMultilevel"/>
    <w:tmpl w:val="E4C2840C"/>
    <w:lvl w:ilvl="0" w:tplc="20861628">
      <w:start w:val="1"/>
      <w:numFmt w:val="lowerLetter"/>
      <w:lvlText w:val="%1)"/>
      <w:lvlJc w:val="left"/>
      <w:pPr>
        <w:ind w:left="2251" w:hanging="360"/>
      </w:pPr>
    </w:lvl>
    <w:lvl w:ilvl="1" w:tplc="70E43FD4" w:tentative="1">
      <w:start w:val="1"/>
      <w:numFmt w:val="lowerLetter"/>
      <w:lvlText w:val="%2."/>
      <w:lvlJc w:val="left"/>
      <w:pPr>
        <w:ind w:left="2971" w:hanging="360"/>
      </w:pPr>
    </w:lvl>
    <w:lvl w:ilvl="2" w:tplc="F90CFC56" w:tentative="1">
      <w:start w:val="1"/>
      <w:numFmt w:val="lowerRoman"/>
      <w:lvlText w:val="%3."/>
      <w:lvlJc w:val="right"/>
      <w:pPr>
        <w:ind w:left="3691" w:hanging="180"/>
      </w:pPr>
    </w:lvl>
    <w:lvl w:ilvl="3" w:tplc="FB18771C" w:tentative="1">
      <w:start w:val="1"/>
      <w:numFmt w:val="decimal"/>
      <w:lvlText w:val="%4."/>
      <w:lvlJc w:val="left"/>
      <w:pPr>
        <w:ind w:left="4411" w:hanging="360"/>
      </w:pPr>
    </w:lvl>
    <w:lvl w:ilvl="4" w:tplc="E5404F06" w:tentative="1">
      <w:start w:val="1"/>
      <w:numFmt w:val="lowerLetter"/>
      <w:lvlText w:val="%5."/>
      <w:lvlJc w:val="left"/>
      <w:pPr>
        <w:ind w:left="5131" w:hanging="360"/>
      </w:pPr>
    </w:lvl>
    <w:lvl w:ilvl="5" w:tplc="3086019C" w:tentative="1">
      <w:start w:val="1"/>
      <w:numFmt w:val="lowerRoman"/>
      <w:lvlText w:val="%6."/>
      <w:lvlJc w:val="right"/>
      <w:pPr>
        <w:ind w:left="5851" w:hanging="180"/>
      </w:pPr>
    </w:lvl>
    <w:lvl w:ilvl="6" w:tplc="1E6A1DB0" w:tentative="1">
      <w:start w:val="1"/>
      <w:numFmt w:val="decimal"/>
      <w:lvlText w:val="%7."/>
      <w:lvlJc w:val="left"/>
      <w:pPr>
        <w:ind w:left="6571" w:hanging="360"/>
      </w:pPr>
    </w:lvl>
    <w:lvl w:ilvl="7" w:tplc="2CF2AC86" w:tentative="1">
      <w:start w:val="1"/>
      <w:numFmt w:val="lowerLetter"/>
      <w:lvlText w:val="%8."/>
      <w:lvlJc w:val="left"/>
      <w:pPr>
        <w:ind w:left="7291" w:hanging="360"/>
      </w:pPr>
    </w:lvl>
    <w:lvl w:ilvl="8" w:tplc="0DEEE0F0" w:tentative="1">
      <w:start w:val="1"/>
      <w:numFmt w:val="lowerRoman"/>
      <w:lvlText w:val="%9."/>
      <w:lvlJc w:val="right"/>
      <w:pPr>
        <w:ind w:left="8011" w:hanging="180"/>
      </w:pPr>
    </w:lvl>
  </w:abstractNum>
  <w:abstractNum w:abstractNumId="40">
    <w:nsid w:val="7C9D58C6"/>
    <w:multiLevelType w:val="hybridMultilevel"/>
    <w:tmpl w:val="C25AB2CC"/>
    <w:lvl w:ilvl="0" w:tplc="1C203DF8">
      <w:start w:val="1"/>
      <w:numFmt w:val="decimal"/>
      <w:pStyle w:val="Liste21"/>
      <w:lvlText w:val="[%1]"/>
      <w:lvlJc w:val="left"/>
      <w:pPr>
        <w:tabs>
          <w:tab w:val="num" w:pos="2495"/>
        </w:tabs>
        <w:ind w:left="2495" w:hanging="425"/>
      </w:pPr>
      <w:rPr>
        <w:rFonts w:ascii="Arial" w:hAnsi="Arial" w:cs="Times New Roman" w:hint="default"/>
        <w:b w:val="0"/>
        <w:i w:val="0"/>
        <w:sz w:val="22"/>
      </w:rPr>
    </w:lvl>
    <w:lvl w:ilvl="1" w:tplc="E37E1DBC">
      <w:start w:val="1"/>
      <w:numFmt w:val="decimal"/>
      <w:lvlText w:val="%2."/>
      <w:lvlJc w:val="left"/>
      <w:pPr>
        <w:tabs>
          <w:tab w:val="num" w:pos="1440"/>
        </w:tabs>
        <w:ind w:left="1440" w:hanging="360"/>
      </w:pPr>
    </w:lvl>
    <w:lvl w:ilvl="2" w:tplc="3F6C7252">
      <w:start w:val="1"/>
      <w:numFmt w:val="decimal"/>
      <w:lvlText w:val="%3."/>
      <w:lvlJc w:val="left"/>
      <w:pPr>
        <w:tabs>
          <w:tab w:val="num" w:pos="2160"/>
        </w:tabs>
        <w:ind w:left="2160" w:hanging="360"/>
      </w:pPr>
    </w:lvl>
    <w:lvl w:ilvl="3" w:tplc="3D6A5D3C">
      <w:start w:val="1"/>
      <w:numFmt w:val="decimal"/>
      <w:lvlText w:val="%4."/>
      <w:lvlJc w:val="left"/>
      <w:pPr>
        <w:tabs>
          <w:tab w:val="num" w:pos="2880"/>
        </w:tabs>
        <w:ind w:left="2880" w:hanging="360"/>
      </w:pPr>
    </w:lvl>
    <w:lvl w:ilvl="4" w:tplc="2CE2265E">
      <w:start w:val="1"/>
      <w:numFmt w:val="decimal"/>
      <w:lvlText w:val="%5."/>
      <w:lvlJc w:val="left"/>
      <w:pPr>
        <w:tabs>
          <w:tab w:val="num" w:pos="3600"/>
        </w:tabs>
        <w:ind w:left="3600" w:hanging="360"/>
      </w:pPr>
    </w:lvl>
    <w:lvl w:ilvl="5" w:tplc="6AE084F6">
      <w:start w:val="1"/>
      <w:numFmt w:val="decimal"/>
      <w:lvlText w:val="%6."/>
      <w:lvlJc w:val="left"/>
      <w:pPr>
        <w:tabs>
          <w:tab w:val="num" w:pos="4320"/>
        </w:tabs>
        <w:ind w:left="4320" w:hanging="360"/>
      </w:pPr>
    </w:lvl>
    <w:lvl w:ilvl="6" w:tplc="413C1A8C">
      <w:start w:val="1"/>
      <w:numFmt w:val="decimal"/>
      <w:lvlText w:val="%7."/>
      <w:lvlJc w:val="left"/>
      <w:pPr>
        <w:tabs>
          <w:tab w:val="num" w:pos="5040"/>
        </w:tabs>
        <w:ind w:left="5040" w:hanging="360"/>
      </w:pPr>
    </w:lvl>
    <w:lvl w:ilvl="7" w:tplc="C53AC596">
      <w:start w:val="1"/>
      <w:numFmt w:val="decimal"/>
      <w:lvlText w:val="%8."/>
      <w:lvlJc w:val="left"/>
      <w:pPr>
        <w:tabs>
          <w:tab w:val="num" w:pos="5760"/>
        </w:tabs>
        <w:ind w:left="5760" w:hanging="360"/>
      </w:pPr>
    </w:lvl>
    <w:lvl w:ilvl="8" w:tplc="8716DCA4">
      <w:start w:val="1"/>
      <w:numFmt w:val="decimal"/>
      <w:lvlText w:val="%9."/>
      <w:lvlJc w:val="left"/>
      <w:pPr>
        <w:tabs>
          <w:tab w:val="num" w:pos="6480"/>
        </w:tabs>
        <w:ind w:left="6480" w:hanging="360"/>
      </w:pPr>
    </w:lvl>
  </w:abstractNum>
  <w:num w:numId="1">
    <w:abstractNumId w:val="5"/>
  </w:num>
  <w:num w:numId="2">
    <w:abstractNumId w:val="4"/>
  </w:num>
  <w:num w:numId="3">
    <w:abstractNumId w:val="3"/>
  </w:num>
  <w:num w:numId="4">
    <w:abstractNumId w:val="2"/>
  </w:num>
  <w:num w:numId="5">
    <w:abstractNumId w:val="7"/>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1"/>
    <w:lvlOverride w:ilvl="0">
      <w:startOverride w:val="1"/>
    </w:lvlOverride>
  </w:num>
  <w:num w:numId="10">
    <w:abstractNumId w:val="0"/>
    <w:lvlOverride w:ilvl="0">
      <w:startOverride w:val="1"/>
    </w:lvlOverride>
  </w:num>
  <w:num w:numId="11">
    <w:abstractNumId w:val="35"/>
    <w:lvlOverride w:ilvl="0">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4"/>
  </w:num>
  <w:num w:numId="30">
    <w:abstractNumId w:val="16"/>
  </w:num>
  <w:num w:numId="31">
    <w:abstractNumId w:val="13"/>
  </w:num>
  <w:num w:numId="32">
    <w:abstractNumId w:val="15"/>
  </w:num>
  <w:num w:numId="33">
    <w:abstractNumId w:val="39"/>
  </w:num>
  <w:num w:numId="34">
    <w:abstractNumId w:val="20"/>
  </w:num>
  <w:num w:numId="35">
    <w:abstractNumId w:val="23"/>
  </w:num>
  <w:num w:numId="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32"/>
  </w:num>
  <w:num w:numId="39">
    <w:abstractNumId w:val="17"/>
  </w:num>
  <w:num w:numId="40">
    <w:abstractNumId w:val="37"/>
  </w:num>
  <w:num w:numId="41">
    <w:abstractNumId w:val="38"/>
  </w:num>
  <w:num w:numId="4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footnotePr>
    <w:footnote w:id="-1"/>
    <w:footnote w:id="0"/>
  </w:footnotePr>
  <w:endnotePr>
    <w:endnote w:id="-1"/>
    <w:endnote w:id="0"/>
  </w:endnotePr>
  <w:compat/>
  <w:rsids>
    <w:rsidRoot w:val="00CE1714"/>
    <w:rsid w:val="00010149"/>
    <w:rsid w:val="0002287B"/>
    <w:rsid w:val="000613A4"/>
    <w:rsid w:val="00074679"/>
    <w:rsid w:val="00077720"/>
    <w:rsid w:val="00084DD3"/>
    <w:rsid w:val="00097054"/>
    <w:rsid w:val="000B1B30"/>
    <w:rsid w:val="000B5E11"/>
    <w:rsid w:val="000C42A4"/>
    <w:rsid w:val="000C778A"/>
    <w:rsid w:val="000D4BF0"/>
    <w:rsid w:val="00155096"/>
    <w:rsid w:val="00166937"/>
    <w:rsid w:val="00183C70"/>
    <w:rsid w:val="001B7407"/>
    <w:rsid w:val="001C0A12"/>
    <w:rsid w:val="001C353E"/>
    <w:rsid w:val="001D4BE4"/>
    <w:rsid w:val="00206712"/>
    <w:rsid w:val="00230B53"/>
    <w:rsid w:val="0023359F"/>
    <w:rsid w:val="0024372C"/>
    <w:rsid w:val="002511F2"/>
    <w:rsid w:val="002542B6"/>
    <w:rsid w:val="0026339C"/>
    <w:rsid w:val="00276840"/>
    <w:rsid w:val="00283813"/>
    <w:rsid w:val="002D0DD1"/>
    <w:rsid w:val="002D2050"/>
    <w:rsid w:val="002D5EB5"/>
    <w:rsid w:val="002D7D65"/>
    <w:rsid w:val="002E3BDA"/>
    <w:rsid w:val="002F0ACA"/>
    <w:rsid w:val="002F1562"/>
    <w:rsid w:val="00323DC0"/>
    <w:rsid w:val="00331BDA"/>
    <w:rsid w:val="00345426"/>
    <w:rsid w:val="003634B5"/>
    <w:rsid w:val="003D0421"/>
    <w:rsid w:val="003E3ED9"/>
    <w:rsid w:val="003E4B4C"/>
    <w:rsid w:val="003F2698"/>
    <w:rsid w:val="004110FA"/>
    <w:rsid w:val="004357A2"/>
    <w:rsid w:val="00442910"/>
    <w:rsid w:val="00446A5D"/>
    <w:rsid w:val="004577B9"/>
    <w:rsid w:val="004616AC"/>
    <w:rsid w:val="00466488"/>
    <w:rsid w:val="00466B84"/>
    <w:rsid w:val="00480FD2"/>
    <w:rsid w:val="004A5643"/>
    <w:rsid w:val="004B717E"/>
    <w:rsid w:val="004D015A"/>
    <w:rsid w:val="00502B55"/>
    <w:rsid w:val="00506372"/>
    <w:rsid w:val="00506AB7"/>
    <w:rsid w:val="00512C7E"/>
    <w:rsid w:val="005156F6"/>
    <w:rsid w:val="00522F7C"/>
    <w:rsid w:val="0053535E"/>
    <w:rsid w:val="00554EF7"/>
    <w:rsid w:val="00556FE9"/>
    <w:rsid w:val="00560AA1"/>
    <w:rsid w:val="005705AF"/>
    <w:rsid w:val="005A28C5"/>
    <w:rsid w:val="005B09A9"/>
    <w:rsid w:val="005B3506"/>
    <w:rsid w:val="005E7AB2"/>
    <w:rsid w:val="005F3F8E"/>
    <w:rsid w:val="00622072"/>
    <w:rsid w:val="00632D9C"/>
    <w:rsid w:val="006423AD"/>
    <w:rsid w:val="0065071B"/>
    <w:rsid w:val="00650A5D"/>
    <w:rsid w:val="00682394"/>
    <w:rsid w:val="0068353E"/>
    <w:rsid w:val="006B6570"/>
    <w:rsid w:val="006D1FAA"/>
    <w:rsid w:val="006E0BAD"/>
    <w:rsid w:val="006E6DAA"/>
    <w:rsid w:val="00715E8A"/>
    <w:rsid w:val="00723DEA"/>
    <w:rsid w:val="00730AE7"/>
    <w:rsid w:val="00745EC4"/>
    <w:rsid w:val="00765B0A"/>
    <w:rsid w:val="00777AA8"/>
    <w:rsid w:val="00785AA3"/>
    <w:rsid w:val="00785C05"/>
    <w:rsid w:val="007D4101"/>
    <w:rsid w:val="007F4BF4"/>
    <w:rsid w:val="007F77E7"/>
    <w:rsid w:val="00804B4B"/>
    <w:rsid w:val="00805A05"/>
    <w:rsid w:val="00812261"/>
    <w:rsid w:val="00861C74"/>
    <w:rsid w:val="0086515D"/>
    <w:rsid w:val="00881DE3"/>
    <w:rsid w:val="00882637"/>
    <w:rsid w:val="008830EE"/>
    <w:rsid w:val="008B51C6"/>
    <w:rsid w:val="008D1649"/>
    <w:rsid w:val="008D167E"/>
    <w:rsid w:val="00904FC7"/>
    <w:rsid w:val="00905B74"/>
    <w:rsid w:val="00907022"/>
    <w:rsid w:val="00966978"/>
    <w:rsid w:val="009673DF"/>
    <w:rsid w:val="0097461D"/>
    <w:rsid w:val="009747DC"/>
    <w:rsid w:val="009B7728"/>
    <w:rsid w:val="009F5C95"/>
    <w:rsid w:val="00A0607C"/>
    <w:rsid w:val="00A1461E"/>
    <w:rsid w:val="00A23CFB"/>
    <w:rsid w:val="00A42075"/>
    <w:rsid w:val="00A80825"/>
    <w:rsid w:val="00A80BC9"/>
    <w:rsid w:val="00A81F45"/>
    <w:rsid w:val="00A84DFB"/>
    <w:rsid w:val="00AC3F35"/>
    <w:rsid w:val="00AE09B8"/>
    <w:rsid w:val="00AE6401"/>
    <w:rsid w:val="00AE6B45"/>
    <w:rsid w:val="00AF287F"/>
    <w:rsid w:val="00B12D9F"/>
    <w:rsid w:val="00B45F7C"/>
    <w:rsid w:val="00B63D38"/>
    <w:rsid w:val="00B85222"/>
    <w:rsid w:val="00B97C2B"/>
    <w:rsid w:val="00BA4FAA"/>
    <w:rsid w:val="00BB2237"/>
    <w:rsid w:val="00BD4231"/>
    <w:rsid w:val="00BD555D"/>
    <w:rsid w:val="00C158A7"/>
    <w:rsid w:val="00C161E9"/>
    <w:rsid w:val="00C433AB"/>
    <w:rsid w:val="00C57835"/>
    <w:rsid w:val="00C85CE9"/>
    <w:rsid w:val="00CA4621"/>
    <w:rsid w:val="00CB103D"/>
    <w:rsid w:val="00CC1FFB"/>
    <w:rsid w:val="00CE1714"/>
    <w:rsid w:val="00CF2344"/>
    <w:rsid w:val="00CF2B66"/>
    <w:rsid w:val="00CF4498"/>
    <w:rsid w:val="00D00473"/>
    <w:rsid w:val="00D4263D"/>
    <w:rsid w:val="00D616BD"/>
    <w:rsid w:val="00D701BC"/>
    <w:rsid w:val="00D76382"/>
    <w:rsid w:val="00D82871"/>
    <w:rsid w:val="00DA018A"/>
    <w:rsid w:val="00DD31AD"/>
    <w:rsid w:val="00DE39F9"/>
    <w:rsid w:val="00E21CFB"/>
    <w:rsid w:val="00E2347B"/>
    <w:rsid w:val="00E236BA"/>
    <w:rsid w:val="00E275E0"/>
    <w:rsid w:val="00E31818"/>
    <w:rsid w:val="00E33047"/>
    <w:rsid w:val="00E43F67"/>
    <w:rsid w:val="00E52327"/>
    <w:rsid w:val="00E5766C"/>
    <w:rsid w:val="00E619A3"/>
    <w:rsid w:val="00E64744"/>
    <w:rsid w:val="00E65EAC"/>
    <w:rsid w:val="00E7473F"/>
    <w:rsid w:val="00E95531"/>
    <w:rsid w:val="00EA69A8"/>
    <w:rsid w:val="00EB4B91"/>
    <w:rsid w:val="00EC57A7"/>
    <w:rsid w:val="00ED781C"/>
    <w:rsid w:val="00EE3872"/>
    <w:rsid w:val="00EE4606"/>
    <w:rsid w:val="00F234F3"/>
    <w:rsid w:val="00F241AE"/>
    <w:rsid w:val="00F25598"/>
    <w:rsid w:val="00F46DFD"/>
    <w:rsid w:val="00F61E3D"/>
    <w:rsid w:val="00F707BF"/>
    <w:rsid w:val="00F80097"/>
    <w:rsid w:val="00F93129"/>
    <w:rsid w:val="00FC164F"/>
    <w:rsid w:val="00FC2A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envelope return" w:uiPriority="0"/>
    <w:lsdException w:name="line number" w:uiPriority="0"/>
    <w:lsdException w:name="List"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Acronym" w:uiPriority="0"/>
    <w:lsdException w:name="HTML Cite" w:uiPriority="0"/>
    <w:lsdException w:name="HTML Definition"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66937"/>
    <w:pPr>
      <w:spacing w:before="120" w:after="120" w:line="264" w:lineRule="auto"/>
      <w:ind w:left="510"/>
      <w:jc w:val="left"/>
    </w:pPr>
    <w:rPr>
      <w:rFonts w:ascii="Arial" w:eastAsia="Calibri" w:hAnsi="Arial"/>
      <w:sz w:val="22"/>
      <w:szCs w:val="20"/>
      <w:lang w:val="de-DE"/>
    </w:rPr>
  </w:style>
  <w:style w:type="paragraph" w:styleId="1">
    <w:name w:val="heading 1"/>
    <w:aliases w:val="1"/>
    <w:basedOn w:val="a2"/>
    <w:next w:val="a3"/>
    <w:link w:val="10"/>
    <w:qFormat/>
    <w:rsid w:val="00CE1714"/>
    <w:pPr>
      <w:keepNext/>
      <w:keepLines/>
      <w:tabs>
        <w:tab w:val="right" w:pos="1361"/>
      </w:tabs>
      <w:ind w:left="0"/>
      <w:outlineLvl w:val="0"/>
    </w:pPr>
    <w:rPr>
      <w:rFonts w:cs="Arial"/>
      <w:b/>
      <w:bCs/>
      <w:kern w:val="32"/>
      <w:sz w:val="26"/>
      <w:szCs w:val="32"/>
    </w:rPr>
  </w:style>
  <w:style w:type="paragraph" w:styleId="21">
    <w:name w:val="heading 2"/>
    <w:aliases w:val="2"/>
    <w:basedOn w:val="1"/>
    <w:next w:val="a3"/>
    <w:link w:val="22"/>
    <w:qFormat/>
    <w:rsid w:val="00CE1714"/>
    <w:pPr>
      <w:numPr>
        <w:ilvl w:val="1"/>
      </w:numPr>
      <w:ind w:left="1531"/>
      <w:outlineLvl w:val="1"/>
    </w:pPr>
    <w:rPr>
      <w:bCs w:val="0"/>
      <w:iCs/>
      <w:sz w:val="22"/>
      <w:szCs w:val="28"/>
    </w:rPr>
  </w:style>
  <w:style w:type="paragraph" w:styleId="32">
    <w:name w:val="heading 3"/>
    <w:aliases w:val="3"/>
    <w:basedOn w:val="21"/>
    <w:next w:val="a3"/>
    <w:link w:val="33"/>
    <w:qFormat/>
    <w:rsid w:val="00CE1714"/>
    <w:pPr>
      <w:numPr>
        <w:ilvl w:val="2"/>
      </w:numPr>
      <w:tabs>
        <w:tab w:val="clear" w:pos="1361"/>
      </w:tabs>
      <w:ind w:left="1531"/>
      <w:outlineLvl w:val="2"/>
    </w:pPr>
    <w:rPr>
      <w:bCs/>
      <w:szCs w:val="26"/>
    </w:rPr>
  </w:style>
  <w:style w:type="paragraph" w:styleId="41">
    <w:name w:val="heading 4"/>
    <w:aliases w:val="4"/>
    <w:basedOn w:val="32"/>
    <w:next w:val="a3"/>
    <w:link w:val="42"/>
    <w:qFormat/>
    <w:rsid w:val="00CE1714"/>
    <w:pPr>
      <w:numPr>
        <w:ilvl w:val="0"/>
      </w:numPr>
      <w:ind w:left="1531"/>
      <w:outlineLvl w:val="3"/>
    </w:pPr>
    <w:rPr>
      <w:bCs w:val="0"/>
      <w:szCs w:val="28"/>
    </w:rPr>
  </w:style>
  <w:style w:type="paragraph" w:styleId="51">
    <w:name w:val="heading 5"/>
    <w:aliases w:val="5"/>
    <w:basedOn w:val="41"/>
    <w:next w:val="a3"/>
    <w:link w:val="52"/>
    <w:qFormat/>
    <w:rsid w:val="00CE1714"/>
    <w:pPr>
      <w:numPr>
        <w:ilvl w:val="4"/>
      </w:numPr>
      <w:ind w:left="1531"/>
      <w:outlineLvl w:val="4"/>
    </w:pPr>
    <w:rPr>
      <w:bCs/>
      <w:iCs w:val="0"/>
      <w:szCs w:val="26"/>
    </w:rPr>
  </w:style>
  <w:style w:type="paragraph" w:styleId="6">
    <w:name w:val="heading 6"/>
    <w:aliases w:val="6"/>
    <w:basedOn w:val="51"/>
    <w:next w:val="a3"/>
    <w:link w:val="60"/>
    <w:qFormat/>
    <w:rsid w:val="00CE1714"/>
    <w:pPr>
      <w:numPr>
        <w:ilvl w:val="5"/>
      </w:numPr>
      <w:ind w:left="1531"/>
      <w:outlineLvl w:val="5"/>
    </w:pPr>
    <w:rPr>
      <w:bCs w:val="0"/>
      <w:szCs w:val="22"/>
    </w:rPr>
  </w:style>
  <w:style w:type="paragraph" w:styleId="7">
    <w:name w:val="heading 7"/>
    <w:aliases w:val="7"/>
    <w:basedOn w:val="6"/>
    <w:next w:val="a3"/>
    <w:link w:val="70"/>
    <w:qFormat/>
    <w:rsid w:val="00CE1714"/>
    <w:pPr>
      <w:numPr>
        <w:ilvl w:val="6"/>
      </w:numPr>
      <w:ind w:left="1531"/>
      <w:outlineLvl w:val="6"/>
    </w:pPr>
  </w:style>
  <w:style w:type="paragraph" w:styleId="8">
    <w:name w:val="heading 8"/>
    <w:aliases w:val="8"/>
    <w:basedOn w:val="7"/>
    <w:next w:val="a3"/>
    <w:link w:val="80"/>
    <w:qFormat/>
    <w:rsid w:val="00CE1714"/>
    <w:pPr>
      <w:numPr>
        <w:ilvl w:val="7"/>
      </w:numPr>
      <w:ind w:left="1531"/>
      <w:outlineLvl w:val="7"/>
    </w:pPr>
    <w:rPr>
      <w:iCs/>
    </w:rPr>
  </w:style>
  <w:style w:type="paragraph" w:styleId="9">
    <w:name w:val="heading 9"/>
    <w:aliases w:val="9"/>
    <w:basedOn w:val="8"/>
    <w:next w:val="a3"/>
    <w:link w:val="90"/>
    <w:qFormat/>
    <w:rsid w:val="00CE1714"/>
    <w:pPr>
      <w:numPr>
        <w:ilvl w:val="8"/>
      </w:numPr>
      <w:ind w:left="1531"/>
      <w:outlineLvl w:val="8"/>
    </w:p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1 Знак"/>
    <w:basedOn w:val="a4"/>
    <w:link w:val="1"/>
    <w:rsid w:val="00CE1714"/>
    <w:rPr>
      <w:rFonts w:ascii="Arial" w:eastAsia="Calibri" w:hAnsi="Arial" w:cs="Arial"/>
      <w:b/>
      <w:bCs/>
      <w:kern w:val="32"/>
      <w:sz w:val="26"/>
      <w:szCs w:val="32"/>
      <w:lang w:val="de-DE"/>
    </w:rPr>
  </w:style>
  <w:style w:type="character" w:customStyle="1" w:styleId="22">
    <w:name w:val="Заголовок 2 Знак"/>
    <w:aliases w:val="2 Знак"/>
    <w:basedOn w:val="a4"/>
    <w:link w:val="21"/>
    <w:rsid w:val="00CE1714"/>
    <w:rPr>
      <w:rFonts w:ascii="Arial" w:eastAsia="Calibri" w:hAnsi="Arial" w:cs="Arial"/>
      <w:b/>
      <w:iCs/>
      <w:kern w:val="32"/>
      <w:sz w:val="22"/>
      <w:lang w:val="de-DE"/>
    </w:rPr>
  </w:style>
  <w:style w:type="character" w:customStyle="1" w:styleId="33">
    <w:name w:val="Заголовок 3 Знак"/>
    <w:aliases w:val="3 Знак"/>
    <w:basedOn w:val="a4"/>
    <w:link w:val="32"/>
    <w:rsid w:val="00CE1714"/>
    <w:rPr>
      <w:rFonts w:ascii="Arial" w:eastAsia="Calibri" w:hAnsi="Arial" w:cs="Arial"/>
      <w:b/>
      <w:bCs/>
      <w:iCs/>
      <w:kern w:val="32"/>
      <w:sz w:val="22"/>
      <w:szCs w:val="26"/>
      <w:lang w:val="de-DE"/>
    </w:rPr>
  </w:style>
  <w:style w:type="character" w:customStyle="1" w:styleId="42">
    <w:name w:val="Заголовок 4 Знак"/>
    <w:aliases w:val="4 Знак"/>
    <w:basedOn w:val="a4"/>
    <w:link w:val="41"/>
    <w:rsid w:val="00CE1714"/>
    <w:rPr>
      <w:rFonts w:ascii="Arial" w:eastAsia="Calibri" w:hAnsi="Arial" w:cs="Arial"/>
      <w:b/>
      <w:iCs/>
      <w:kern w:val="32"/>
      <w:sz w:val="22"/>
      <w:lang w:val="de-DE"/>
    </w:rPr>
  </w:style>
  <w:style w:type="character" w:customStyle="1" w:styleId="52">
    <w:name w:val="Заголовок 5 Знак"/>
    <w:aliases w:val="5 Знак"/>
    <w:basedOn w:val="a4"/>
    <w:link w:val="51"/>
    <w:rsid w:val="00CE1714"/>
    <w:rPr>
      <w:rFonts w:ascii="Arial" w:eastAsia="Calibri" w:hAnsi="Arial" w:cs="Arial"/>
      <w:b/>
      <w:bCs/>
      <w:kern w:val="32"/>
      <w:sz w:val="22"/>
      <w:szCs w:val="26"/>
      <w:lang w:val="de-DE"/>
    </w:rPr>
  </w:style>
  <w:style w:type="character" w:customStyle="1" w:styleId="60">
    <w:name w:val="Заголовок 6 Знак"/>
    <w:aliases w:val="6 Знак"/>
    <w:basedOn w:val="a4"/>
    <w:link w:val="6"/>
    <w:rsid w:val="00CE1714"/>
    <w:rPr>
      <w:rFonts w:ascii="Arial" w:eastAsia="Calibri" w:hAnsi="Arial" w:cs="Arial"/>
      <w:b/>
      <w:kern w:val="32"/>
      <w:sz w:val="22"/>
      <w:szCs w:val="22"/>
      <w:lang w:val="de-DE"/>
    </w:rPr>
  </w:style>
  <w:style w:type="character" w:customStyle="1" w:styleId="70">
    <w:name w:val="Заголовок 7 Знак"/>
    <w:aliases w:val="7 Знак"/>
    <w:basedOn w:val="a4"/>
    <w:link w:val="7"/>
    <w:rsid w:val="00CE1714"/>
    <w:rPr>
      <w:rFonts w:ascii="Arial" w:eastAsia="Calibri" w:hAnsi="Arial" w:cs="Arial"/>
      <w:b/>
      <w:kern w:val="32"/>
      <w:sz w:val="22"/>
      <w:szCs w:val="22"/>
      <w:lang w:val="de-DE"/>
    </w:rPr>
  </w:style>
  <w:style w:type="character" w:customStyle="1" w:styleId="80">
    <w:name w:val="Заголовок 8 Знак"/>
    <w:aliases w:val="8 Знак"/>
    <w:basedOn w:val="a4"/>
    <w:link w:val="8"/>
    <w:rsid w:val="00CE1714"/>
    <w:rPr>
      <w:rFonts w:ascii="Arial" w:eastAsia="Calibri" w:hAnsi="Arial" w:cs="Arial"/>
      <w:b/>
      <w:iCs/>
      <w:kern w:val="32"/>
      <w:sz w:val="22"/>
      <w:szCs w:val="22"/>
      <w:lang w:val="de-DE"/>
    </w:rPr>
  </w:style>
  <w:style w:type="character" w:customStyle="1" w:styleId="90">
    <w:name w:val="Заголовок 9 Знак"/>
    <w:aliases w:val="9 Знак"/>
    <w:basedOn w:val="a4"/>
    <w:link w:val="9"/>
    <w:rsid w:val="00CE1714"/>
    <w:rPr>
      <w:rFonts w:ascii="Arial" w:eastAsia="Calibri" w:hAnsi="Arial" w:cs="Arial"/>
      <w:b/>
      <w:iCs/>
      <w:kern w:val="32"/>
      <w:sz w:val="22"/>
      <w:szCs w:val="22"/>
      <w:lang w:val="de-DE"/>
    </w:rPr>
  </w:style>
  <w:style w:type="paragraph" w:styleId="a3">
    <w:name w:val="Body Text"/>
    <w:aliases w:val="N"/>
    <w:basedOn w:val="a2"/>
    <w:link w:val="a7"/>
    <w:uiPriority w:val="99"/>
    <w:rsid w:val="00CE1714"/>
    <w:pPr>
      <w:overflowPunct w:val="0"/>
      <w:autoSpaceDE w:val="0"/>
      <w:autoSpaceDN w:val="0"/>
      <w:adjustRightInd w:val="0"/>
      <w:spacing w:before="0"/>
      <w:ind w:left="1531"/>
      <w:textAlignment w:val="baseline"/>
    </w:pPr>
    <w:rPr>
      <w:rFonts w:eastAsia="Times New Roman"/>
      <w:lang w:eastAsia="de-DE"/>
    </w:rPr>
  </w:style>
  <w:style w:type="character" w:customStyle="1" w:styleId="a7">
    <w:name w:val="Основной текст Знак"/>
    <w:aliases w:val="N Знак"/>
    <w:basedOn w:val="a4"/>
    <w:link w:val="a3"/>
    <w:uiPriority w:val="99"/>
    <w:rsid w:val="00CE1714"/>
    <w:rPr>
      <w:rFonts w:ascii="Arial" w:eastAsia="Times New Roman" w:hAnsi="Arial"/>
      <w:sz w:val="22"/>
      <w:szCs w:val="20"/>
      <w:lang w:val="de-DE" w:eastAsia="de-DE"/>
    </w:rPr>
  </w:style>
  <w:style w:type="paragraph" w:styleId="a8">
    <w:name w:val="List"/>
    <w:aliases w:val="lo"/>
    <w:basedOn w:val="a2"/>
    <w:next w:val="a3"/>
    <w:rsid w:val="00CE1714"/>
    <w:pPr>
      <w:ind w:left="2041" w:hanging="510"/>
      <w:contextualSpacing/>
    </w:pPr>
  </w:style>
  <w:style w:type="paragraph" w:styleId="a1">
    <w:name w:val="List Bullet"/>
    <w:aliases w:val="lb"/>
    <w:basedOn w:val="a8"/>
    <w:uiPriority w:val="99"/>
    <w:rsid w:val="00CE1714"/>
    <w:pPr>
      <w:numPr>
        <w:numId w:val="25"/>
      </w:numPr>
      <w:tabs>
        <w:tab w:val="clear" w:pos="3196"/>
        <w:tab w:val="left" w:pos="2041"/>
      </w:tabs>
      <w:overflowPunct w:val="0"/>
      <w:autoSpaceDE w:val="0"/>
      <w:autoSpaceDN w:val="0"/>
      <w:adjustRightInd w:val="0"/>
      <w:spacing w:before="0"/>
      <w:ind w:left="2041"/>
      <w:contextualSpacing w:val="0"/>
    </w:pPr>
    <w:rPr>
      <w:rFonts w:eastAsia="Times New Roman"/>
      <w:lang w:eastAsia="de-DE"/>
    </w:rPr>
  </w:style>
  <w:style w:type="paragraph" w:customStyle="1" w:styleId="Spiegelstrich">
    <w:name w:val="Spiegelstrich"/>
    <w:aliases w:val="ls"/>
    <w:basedOn w:val="a8"/>
    <w:rsid w:val="00CE1714"/>
    <w:pPr>
      <w:numPr>
        <w:numId w:val="29"/>
      </w:numPr>
      <w:tabs>
        <w:tab w:val="left" w:pos="2041"/>
      </w:tabs>
      <w:overflowPunct w:val="0"/>
      <w:autoSpaceDE w:val="0"/>
      <w:autoSpaceDN w:val="0"/>
      <w:adjustRightInd w:val="0"/>
      <w:spacing w:before="0"/>
      <w:contextualSpacing w:val="0"/>
    </w:pPr>
    <w:rPr>
      <w:rFonts w:eastAsia="Times New Roman"/>
      <w:lang w:eastAsia="de-DE"/>
    </w:rPr>
  </w:style>
  <w:style w:type="paragraph" w:customStyle="1" w:styleId="Spiegelstrich2">
    <w:name w:val="Spiegelstrich 2"/>
    <w:aliases w:val="Ls"/>
    <w:basedOn w:val="Spiegelstrich"/>
    <w:rsid w:val="00CE1714"/>
    <w:pPr>
      <w:numPr>
        <w:numId w:val="6"/>
      </w:numPr>
      <w:tabs>
        <w:tab w:val="clear" w:pos="2041"/>
        <w:tab w:val="left" w:pos="2552"/>
      </w:tabs>
    </w:pPr>
  </w:style>
  <w:style w:type="paragraph" w:customStyle="1" w:styleId="Spiegelstrich3">
    <w:name w:val="Spiegelstrich 3"/>
    <w:basedOn w:val="Spiegelstrich2"/>
    <w:rsid w:val="00CE1714"/>
    <w:pPr>
      <w:numPr>
        <w:numId w:val="23"/>
      </w:numPr>
      <w:tabs>
        <w:tab w:val="clear" w:pos="2552"/>
        <w:tab w:val="left" w:pos="3067"/>
      </w:tabs>
    </w:pPr>
  </w:style>
  <w:style w:type="paragraph" w:customStyle="1" w:styleId="Spiegelstrich4">
    <w:name w:val="Spiegelstrich 4"/>
    <w:basedOn w:val="Spiegelstrich3"/>
    <w:rsid w:val="00CE1714"/>
    <w:pPr>
      <w:numPr>
        <w:numId w:val="7"/>
      </w:numPr>
      <w:tabs>
        <w:tab w:val="clear" w:pos="3067"/>
        <w:tab w:val="left" w:pos="3578"/>
      </w:tabs>
    </w:pPr>
  </w:style>
  <w:style w:type="paragraph" w:customStyle="1" w:styleId="Spiegelstrich5">
    <w:name w:val="Spiegelstrich 5"/>
    <w:basedOn w:val="Spiegelstrich4"/>
    <w:rsid w:val="00CE1714"/>
    <w:pPr>
      <w:numPr>
        <w:numId w:val="24"/>
      </w:numPr>
      <w:tabs>
        <w:tab w:val="clear" w:pos="3578"/>
        <w:tab w:val="left" w:pos="4088"/>
      </w:tabs>
    </w:pPr>
  </w:style>
  <w:style w:type="paragraph" w:styleId="20">
    <w:name w:val="List Bullet 2"/>
    <w:aliases w:val="Lb"/>
    <w:basedOn w:val="a1"/>
    <w:uiPriority w:val="99"/>
    <w:rsid w:val="00CE1714"/>
    <w:pPr>
      <w:numPr>
        <w:numId w:val="1"/>
      </w:numPr>
      <w:tabs>
        <w:tab w:val="clear" w:pos="2041"/>
        <w:tab w:val="left" w:pos="2552"/>
      </w:tabs>
    </w:pPr>
  </w:style>
  <w:style w:type="paragraph" w:styleId="30">
    <w:name w:val="List Bullet 3"/>
    <w:basedOn w:val="20"/>
    <w:uiPriority w:val="99"/>
    <w:rsid w:val="00CE1714"/>
    <w:pPr>
      <w:numPr>
        <w:numId w:val="2"/>
      </w:numPr>
      <w:tabs>
        <w:tab w:val="clear" w:pos="2552"/>
        <w:tab w:val="left" w:pos="3062"/>
      </w:tabs>
    </w:pPr>
  </w:style>
  <w:style w:type="paragraph" w:styleId="4">
    <w:name w:val="List Bullet 4"/>
    <w:basedOn w:val="30"/>
    <w:uiPriority w:val="99"/>
    <w:rsid w:val="00CE1714"/>
    <w:pPr>
      <w:numPr>
        <w:numId w:val="3"/>
      </w:numPr>
      <w:tabs>
        <w:tab w:val="clear" w:pos="3062"/>
        <w:tab w:val="left" w:pos="3572"/>
      </w:tabs>
    </w:pPr>
  </w:style>
  <w:style w:type="paragraph" w:styleId="5">
    <w:name w:val="List Bullet 5"/>
    <w:basedOn w:val="4"/>
    <w:uiPriority w:val="99"/>
    <w:rsid w:val="00CE1714"/>
    <w:pPr>
      <w:numPr>
        <w:numId w:val="4"/>
      </w:numPr>
      <w:tabs>
        <w:tab w:val="clear" w:pos="3572"/>
        <w:tab w:val="left" w:pos="4082"/>
      </w:tabs>
    </w:pPr>
  </w:style>
  <w:style w:type="paragraph" w:styleId="a9">
    <w:name w:val="List Continue"/>
    <w:aliases w:val="lf"/>
    <w:basedOn w:val="a8"/>
    <w:rsid w:val="00CE1714"/>
    <w:pPr>
      <w:overflowPunct w:val="0"/>
      <w:autoSpaceDE w:val="0"/>
      <w:autoSpaceDN w:val="0"/>
      <w:adjustRightInd w:val="0"/>
      <w:spacing w:before="0"/>
      <w:ind w:firstLine="0"/>
      <w:contextualSpacing w:val="0"/>
    </w:pPr>
    <w:rPr>
      <w:rFonts w:eastAsia="Times New Roman"/>
      <w:lang w:eastAsia="de-DE"/>
    </w:rPr>
  </w:style>
  <w:style w:type="paragraph" w:styleId="23">
    <w:name w:val="List Continue 2"/>
    <w:aliases w:val="Lf"/>
    <w:basedOn w:val="a9"/>
    <w:uiPriority w:val="99"/>
    <w:rsid w:val="00CE1714"/>
    <w:pPr>
      <w:ind w:left="2552"/>
    </w:pPr>
  </w:style>
  <w:style w:type="paragraph" w:styleId="34">
    <w:name w:val="List Continue 3"/>
    <w:basedOn w:val="23"/>
    <w:uiPriority w:val="99"/>
    <w:rsid w:val="00CE1714"/>
    <w:pPr>
      <w:ind w:left="3062"/>
    </w:pPr>
  </w:style>
  <w:style w:type="paragraph" w:styleId="43">
    <w:name w:val="List Continue 4"/>
    <w:basedOn w:val="34"/>
    <w:uiPriority w:val="99"/>
    <w:rsid w:val="00CE1714"/>
    <w:pPr>
      <w:ind w:left="3572"/>
    </w:pPr>
  </w:style>
  <w:style w:type="paragraph" w:styleId="53">
    <w:name w:val="List Continue 5"/>
    <w:basedOn w:val="43"/>
    <w:uiPriority w:val="99"/>
    <w:rsid w:val="00CE1714"/>
    <w:pPr>
      <w:ind w:left="4082"/>
    </w:pPr>
  </w:style>
  <w:style w:type="paragraph" w:styleId="aa">
    <w:name w:val="header"/>
    <w:basedOn w:val="a2"/>
    <w:link w:val="ab"/>
    <w:uiPriority w:val="99"/>
    <w:rsid w:val="00CE1714"/>
    <w:pPr>
      <w:tabs>
        <w:tab w:val="center" w:pos="4536"/>
        <w:tab w:val="right" w:pos="9072"/>
      </w:tabs>
    </w:pPr>
  </w:style>
  <w:style w:type="character" w:customStyle="1" w:styleId="ab">
    <w:name w:val="Верхний колонтитул Знак"/>
    <w:basedOn w:val="a4"/>
    <w:link w:val="aa"/>
    <w:uiPriority w:val="99"/>
    <w:rsid w:val="00CE1714"/>
    <w:rPr>
      <w:rFonts w:ascii="Arial" w:eastAsia="Calibri" w:hAnsi="Arial"/>
      <w:sz w:val="22"/>
      <w:szCs w:val="20"/>
      <w:lang w:val="de-DE"/>
    </w:rPr>
  </w:style>
  <w:style w:type="paragraph" w:styleId="ac">
    <w:name w:val="footer"/>
    <w:basedOn w:val="a2"/>
    <w:link w:val="ad"/>
    <w:rsid w:val="00CE1714"/>
    <w:pPr>
      <w:tabs>
        <w:tab w:val="left" w:pos="1531"/>
        <w:tab w:val="right" w:pos="9752"/>
      </w:tabs>
      <w:spacing w:before="0" w:after="0"/>
      <w:ind w:left="0" w:right="170"/>
    </w:pPr>
    <w:rPr>
      <w:sz w:val="18"/>
    </w:rPr>
  </w:style>
  <w:style w:type="character" w:customStyle="1" w:styleId="ad">
    <w:name w:val="Нижний колонтитул Знак"/>
    <w:basedOn w:val="a4"/>
    <w:link w:val="ac"/>
    <w:rsid w:val="00CE1714"/>
    <w:rPr>
      <w:rFonts w:ascii="Arial" w:eastAsia="Calibri" w:hAnsi="Arial"/>
      <w:sz w:val="18"/>
      <w:szCs w:val="20"/>
      <w:lang w:val="de-DE"/>
    </w:rPr>
  </w:style>
  <w:style w:type="paragraph" w:styleId="a">
    <w:name w:val="List Number"/>
    <w:aliases w:val="l1"/>
    <w:basedOn w:val="a8"/>
    <w:uiPriority w:val="99"/>
    <w:rsid w:val="00CE1714"/>
    <w:pPr>
      <w:numPr>
        <w:numId w:val="26"/>
      </w:numPr>
      <w:overflowPunct w:val="0"/>
      <w:autoSpaceDE w:val="0"/>
      <w:autoSpaceDN w:val="0"/>
      <w:adjustRightInd w:val="0"/>
      <w:spacing w:before="0"/>
      <w:contextualSpacing w:val="0"/>
    </w:pPr>
    <w:rPr>
      <w:rFonts w:eastAsia="Times New Roman"/>
      <w:lang w:eastAsia="de-DE"/>
    </w:rPr>
  </w:style>
  <w:style w:type="paragraph" w:styleId="2">
    <w:name w:val="List Number 2"/>
    <w:aliases w:val="L1,L2"/>
    <w:basedOn w:val="a"/>
    <w:uiPriority w:val="99"/>
    <w:rsid w:val="00CE1714"/>
    <w:pPr>
      <w:numPr>
        <w:numId w:val="9"/>
      </w:numPr>
    </w:pPr>
  </w:style>
  <w:style w:type="paragraph" w:styleId="3">
    <w:name w:val="List Number 3"/>
    <w:basedOn w:val="2"/>
    <w:uiPriority w:val="99"/>
    <w:rsid w:val="00CE1714"/>
    <w:pPr>
      <w:numPr>
        <w:numId w:val="10"/>
      </w:numPr>
      <w:tabs>
        <w:tab w:val="left" w:pos="2608"/>
      </w:tabs>
    </w:pPr>
  </w:style>
  <w:style w:type="paragraph" w:styleId="40">
    <w:name w:val="List Number 4"/>
    <w:basedOn w:val="3"/>
    <w:uiPriority w:val="99"/>
    <w:rsid w:val="00CE1714"/>
    <w:pPr>
      <w:numPr>
        <w:numId w:val="11"/>
      </w:numPr>
    </w:pPr>
  </w:style>
  <w:style w:type="paragraph" w:styleId="54">
    <w:name w:val="List Number 5"/>
    <w:basedOn w:val="40"/>
    <w:uiPriority w:val="99"/>
    <w:rsid w:val="00CE1714"/>
    <w:pPr>
      <w:numPr>
        <w:numId w:val="0"/>
      </w:numPr>
      <w:tabs>
        <w:tab w:val="num" w:pos="3110"/>
        <w:tab w:val="left" w:pos="4082"/>
        <w:tab w:val="num" w:pos="4131"/>
        <w:tab w:val="num" w:pos="4272"/>
      </w:tabs>
    </w:pPr>
  </w:style>
  <w:style w:type="paragraph" w:customStyle="1" w:styleId="Listeabc">
    <w:name w:val="Liste abc"/>
    <w:aliases w:val="la"/>
    <w:basedOn w:val="a8"/>
    <w:rsid w:val="00CE1714"/>
    <w:pPr>
      <w:keepLines/>
      <w:numPr>
        <w:numId w:val="12"/>
      </w:numPr>
      <w:overflowPunct w:val="0"/>
      <w:autoSpaceDE w:val="0"/>
      <w:autoSpaceDN w:val="0"/>
      <w:adjustRightInd w:val="0"/>
      <w:spacing w:before="0"/>
      <w:contextualSpacing w:val="0"/>
    </w:pPr>
    <w:rPr>
      <w:rFonts w:eastAsia="Times New Roman"/>
      <w:color w:val="000000"/>
      <w:lang w:eastAsia="de-DE"/>
    </w:rPr>
  </w:style>
  <w:style w:type="paragraph" w:customStyle="1" w:styleId="Listeabc2">
    <w:name w:val="Liste abc 2"/>
    <w:aliases w:val="La"/>
    <w:basedOn w:val="Listeabc"/>
    <w:rsid w:val="00CE1714"/>
    <w:pPr>
      <w:numPr>
        <w:numId w:val="13"/>
      </w:numPr>
    </w:pPr>
  </w:style>
  <w:style w:type="paragraph" w:styleId="ae">
    <w:name w:val="caption"/>
    <w:basedOn w:val="a2"/>
    <w:next w:val="a3"/>
    <w:uiPriority w:val="35"/>
    <w:qFormat/>
    <w:rsid w:val="00CE1714"/>
    <w:pPr>
      <w:spacing w:after="240"/>
      <w:ind w:left="1531"/>
    </w:pPr>
    <w:rPr>
      <w:rFonts w:eastAsia="Times New Roman"/>
      <w:bCs/>
      <w:sz w:val="20"/>
      <w:lang w:eastAsia="de-DE"/>
    </w:rPr>
  </w:style>
  <w:style w:type="paragraph" w:customStyle="1" w:styleId="HeadingBase">
    <w:name w:val="Heading Base"/>
    <w:rsid w:val="00CE1714"/>
    <w:pPr>
      <w:keepNext/>
      <w:keepLines/>
      <w:spacing w:before="120" w:after="240" w:line="264" w:lineRule="auto"/>
      <w:ind w:left="113"/>
      <w:jc w:val="center"/>
    </w:pPr>
    <w:rPr>
      <w:rFonts w:ascii="Arial" w:eastAsia="Times New Roman" w:hAnsi="Arial"/>
      <w:b/>
      <w:sz w:val="26"/>
      <w:szCs w:val="20"/>
      <w:lang w:val="de-DE"/>
    </w:rPr>
  </w:style>
  <w:style w:type="paragraph" w:customStyle="1" w:styleId="berschrAbst">
    <w:name w:val="ÜberschrAbst"/>
    <w:aliases w:val="^"/>
    <w:basedOn w:val="a3"/>
    <w:next w:val="21"/>
    <w:rsid w:val="00CE1714"/>
    <w:pPr>
      <w:overflowPunct/>
      <w:autoSpaceDE/>
      <w:autoSpaceDN/>
      <w:adjustRightInd/>
      <w:spacing w:after="0" w:line="180" w:lineRule="exact"/>
      <w:textAlignment w:val="auto"/>
    </w:pPr>
    <w:rPr>
      <w:color w:val="FF0000"/>
      <w:sz w:val="18"/>
    </w:rPr>
  </w:style>
  <w:style w:type="paragraph" w:customStyle="1" w:styleId="Listeabc3">
    <w:name w:val="Liste abc 3"/>
    <w:basedOn w:val="Listeabc2"/>
    <w:rsid w:val="00CE1714"/>
    <w:pPr>
      <w:numPr>
        <w:numId w:val="14"/>
      </w:numPr>
    </w:pPr>
  </w:style>
  <w:style w:type="paragraph" w:customStyle="1" w:styleId="Liste1">
    <w:name w:val="Liste [1]"/>
    <w:aliases w:val="lg"/>
    <w:basedOn w:val="a8"/>
    <w:rsid w:val="00CE1714"/>
    <w:pPr>
      <w:numPr>
        <w:numId w:val="15"/>
      </w:numPr>
      <w:tabs>
        <w:tab w:val="clear" w:pos="1872"/>
        <w:tab w:val="num" w:pos="2041"/>
      </w:tabs>
      <w:overflowPunct w:val="0"/>
      <w:autoSpaceDE w:val="0"/>
      <w:autoSpaceDN w:val="0"/>
      <w:adjustRightInd w:val="0"/>
      <w:spacing w:before="0"/>
      <w:ind w:left="2041"/>
      <w:contextualSpacing w:val="0"/>
    </w:pPr>
    <w:rPr>
      <w:rFonts w:eastAsia="Times New Roman"/>
      <w:lang w:eastAsia="de-DE"/>
    </w:rPr>
  </w:style>
  <w:style w:type="paragraph" w:customStyle="1" w:styleId="Liste21">
    <w:name w:val="Liste 2  [1]"/>
    <w:aliases w:val="Lg"/>
    <w:basedOn w:val="Liste1"/>
    <w:rsid w:val="00CE1714"/>
    <w:pPr>
      <w:numPr>
        <w:numId w:val="16"/>
      </w:numPr>
    </w:pPr>
  </w:style>
  <w:style w:type="paragraph" w:customStyle="1" w:styleId="BlockQuotation">
    <w:name w:val="BlockQuotation"/>
    <w:basedOn w:val="a3"/>
    <w:rsid w:val="00CE1714"/>
    <w:pPr>
      <w:ind w:left="2041"/>
      <w:textAlignment w:val="auto"/>
    </w:pPr>
    <w:rPr>
      <w:i/>
    </w:rPr>
  </w:style>
  <w:style w:type="paragraph" w:customStyle="1" w:styleId="TabQListenFortsetzung">
    <w:name w:val="TabQListenFortsetzung"/>
    <w:aliases w:val="to"/>
    <w:basedOn w:val="a9"/>
    <w:rsid w:val="00CE1714"/>
    <w:pPr>
      <w:spacing w:before="20" w:after="20"/>
      <w:ind w:left="397"/>
    </w:pPr>
    <w:rPr>
      <w:sz w:val="18"/>
    </w:rPr>
  </w:style>
  <w:style w:type="paragraph" w:customStyle="1" w:styleId="Picture">
    <w:name w:val="Picture"/>
    <w:aliases w:val="b0"/>
    <w:basedOn w:val="a3"/>
    <w:next w:val="ae"/>
    <w:rsid w:val="00CE1714"/>
    <w:pPr>
      <w:keepLines/>
      <w:textAlignment w:val="auto"/>
    </w:pPr>
  </w:style>
  <w:style w:type="paragraph" w:customStyle="1" w:styleId="Picture1">
    <w:name w:val="Picture 1"/>
    <w:aliases w:val="Picture1,b1"/>
    <w:basedOn w:val="Picture"/>
    <w:next w:val="Beschriftung1"/>
    <w:rsid w:val="00CE1714"/>
    <w:pPr>
      <w:ind w:left="2041"/>
    </w:pPr>
  </w:style>
  <w:style w:type="paragraph" w:customStyle="1" w:styleId="Beschriftung1">
    <w:name w:val="Beschriftung1"/>
    <w:basedOn w:val="ae"/>
    <w:next w:val="a3"/>
    <w:rsid w:val="00CE1714"/>
    <w:pPr>
      <w:keepLines/>
      <w:overflowPunct w:val="0"/>
      <w:autoSpaceDE w:val="0"/>
      <w:autoSpaceDN w:val="0"/>
      <w:adjustRightInd w:val="0"/>
      <w:ind w:left="2041"/>
    </w:pPr>
    <w:rPr>
      <w:b/>
    </w:rPr>
  </w:style>
  <w:style w:type="paragraph" w:customStyle="1" w:styleId="Beschriftung2">
    <w:name w:val="Beschriftung2"/>
    <w:basedOn w:val="Beschriftung1"/>
    <w:next w:val="a3"/>
    <w:rsid w:val="00CE1714"/>
    <w:pPr>
      <w:ind w:left="2552"/>
    </w:pPr>
  </w:style>
  <w:style w:type="paragraph" w:customStyle="1" w:styleId="Picture2">
    <w:name w:val="Picture 2"/>
    <w:aliases w:val="Picture2,b2"/>
    <w:basedOn w:val="Picture1"/>
    <w:next w:val="Beschriftung2"/>
    <w:rsid w:val="00CE1714"/>
    <w:pPr>
      <w:ind w:left="2552"/>
    </w:pPr>
  </w:style>
  <w:style w:type="paragraph" w:customStyle="1" w:styleId="TabBeschriftung">
    <w:name w:val="TabBeschriftung"/>
    <w:aliases w:val="tf"/>
    <w:basedOn w:val="ae"/>
    <w:next w:val="a3"/>
    <w:rsid w:val="00CE1714"/>
    <w:pPr>
      <w:keepNext/>
      <w:keepLines/>
      <w:overflowPunct w:val="0"/>
      <w:autoSpaceDE w:val="0"/>
      <w:autoSpaceDN w:val="0"/>
      <w:adjustRightInd w:val="0"/>
      <w:spacing w:before="240" w:after="120"/>
    </w:pPr>
  </w:style>
  <w:style w:type="paragraph" w:customStyle="1" w:styleId="TabTextkrper">
    <w:name w:val="TabTextkörper"/>
    <w:aliases w:val="Tn"/>
    <w:basedOn w:val="a3"/>
    <w:rsid w:val="00CE1714"/>
    <w:pPr>
      <w:spacing w:before="60"/>
      <w:ind w:left="0"/>
      <w:textAlignment w:val="auto"/>
    </w:pPr>
  </w:style>
  <w:style w:type="paragraph" w:customStyle="1" w:styleId="TabQTextkrper">
    <w:name w:val="TabQTextkörper"/>
    <w:aliases w:val="tn"/>
    <w:basedOn w:val="TabKTextkrper"/>
    <w:rsid w:val="00CE1714"/>
    <w:pPr>
      <w:overflowPunct/>
      <w:autoSpaceDE/>
      <w:autoSpaceDN/>
      <w:adjustRightInd/>
    </w:pPr>
    <w:rPr>
      <w:sz w:val="18"/>
    </w:rPr>
  </w:style>
  <w:style w:type="paragraph" w:customStyle="1" w:styleId="HeaderEven">
    <w:name w:val="Header Even"/>
    <w:basedOn w:val="HeaderBase"/>
    <w:rsid w:val="00CE1714"/>
  </w:style>
  <w:style w:type="paragraph" w:customStyle="1" w:styleId="TabBeschriftung1">
    <w:name w:val="TabBeschriftung 1"/>
    <w:basedOn w:val="TabBeschriftung"/>
    <w:next w:val="a3"/>
    <w:rsid w:val="00CE1714"/>
    <w:pPr>
      <w:ind w:left="2041"/>
    </w:pPr>
  </w:style>
  <w:style w:type="paragraph" w:customStyle="1" w:styleId="TabEndAbstand">
    <w:name w:val="TabEndAbstand"/>
    <w:aliases w:val="Te"/>
    <w:basedOn w:val="a3"/>
    <w:next w:val="a3"/>
    <w:rsid w:val="00CE1714"/>
    <w:pPr>
      <w:overflowPunct/>
      <w:autoSpaceDE/>
      <w:autoSpaceDN/>
      <w:adjustRightInd/>
      <w:spacing w:line="240" w:lineRule="exact"/>
      <w:textAlignment w:val="auto"/>
    </w:pPr>
    <w:rPr>
      <w:color w:val="3366FF"/>
    </w:rPr>
  </w:style>
  <w:style w:type="paragraph" w:customStyle="1" w:styleId="Formelbase">
    <w:name w:val="Formelbase"/>
    <w:basedOn w:val="a3"/>
    <w:rsid w:val="00CE1714"/>
    <w:pPr>
      <w:textAlignment w:val="auto"/>
    </w:pPr>
  </w:style>
  <w:style w:type="paragraph" w:customStyle="1" w:styleId="Formel">
    <w:name w:val="Formel"/>
    <w:aliases w:val="rl"/>
    <w:basedOn w:val="Formelbase"/>
    <w:rsid w:val="00CE1714"/>
    <w:pPr>
      <w:tabs>
        <w:tab w:val="left" w:pos="2041"/>
        <w:tab w:val="right" w:pos="9809"/>
      </w:tabs>
      <w:spacing w:after="240"/>
    </w:pPr>
  </w:style>
  <w:style w:type="character" w:styleId="af">
    <w:name w:val="Hyperlink"/>
    <w:uiPriority w:val="99"/>
    <w:rsid w:val="00CE1714"/>
    <w:rPr>
      <w:color w:val="0000FF"/>
      <w:u w:val="single"/>
    </w:rPr>
  </w:style>
  <w:style w:type="paragraph" w:customStyle="1" w:styleId="TabAnfAbstand">
    <w:name w:val="TabAnfAbstand"/>
    <w:aliases w:val="Td"/>
    <w:basedOn w:val="TabEndAbstand"/>
    <w:next w:val="a3"/>
    <w:rsid w:val="00CE1714"/>
    <w:pPr>
      <w:overflowPunct w:val="0"/>
      <w:autoSpaceDE w:val="0"/>
      <w:autoSpaceDN w:val="0"/>
      <w:adjustRightInd w:val="0"/>
      <w:spacing w:after="0"/>
    </w:pPr>
  </w:style>
  <w:style w:type="paragraph" w:customStyle="1" w:styleId="Anmerkung">
    <w:name w:val="Anmerkung"/>
    <w:basedOn w:val="a3"/>
    <w:rsid w:val="00CE1714"/>
    <w:pPr>
      <w:ind w:left="2041"/>
      <w:textAlignment w:val="auto"/>
    </w:pPr>
    <w:rPr>
      <w:sz w:val="18"/>
    </w:rPr>
  </w:style>
  <w:style w:type="paragraph" w:customStyle="1" w:styleId="TabQSpiegelstrich">
    <w:name w:val="TabQSpiegelstrich"/>
    <w:aliases w:val="ts"/>
    <w:basedOn w:val="Spiegelstrich"/>
    <w:rsid w:val="00CE1714"/>
    <w:pPr>
      <w:numPr>
        <w:numId w:val="27"/>
      </w:numPr>
      <w:tabs>
        <w:tab w:val="left" w:pos="397"/>
      </w:tabs>
      <w:spacing w:before="20" w:after="20"/>
    </w:pPr>
    <w:rPr>
      <w:sz w:val="18"/>
    </w:rPr>
  </w:style>
  <w:style w:type="paragraph" w:customStyle="1" w:styleId="TabQBullet">
    <w:name w:val="TabQBullet"/>
    <w:aliases w:val="tb"/>
    <w:basedOn w:val="a1"/>
    <w:rsid w:val="00CE1714"/>
    <w:pPr>
      <w:numPr>
        <w:numId w:val="5"/>
      </w:numPr>
      <w:tabs>
        <w:tab w:val="clear" w:pos="2041"/>
        <w:tab w:val="left" w:pos="397"/>
      </w:tabs>
      <w:spacing w:before="20" w:after="20"/>
    </w:pPr>
    <w:rPr>
      <w:sz w:val="18"/>
    </w:rPr>
  </w:style>
  <w:style w:type="paragraph" w:styleId="af0">
    <w:name w:val="Body Text Indent"/>
    <w:basedOn w:val="a3"/>
    <w:link w:val="af1"/>
    <w:uiPriority w:val="99"/>
    <w:rsid w:val="00CE1714"/>
    <w:pPr>
      <w:ind w:left="2041"/>
      <w:textAlignment w:val="auto"/>
    </w:pPr>
  </w:style>
  <w:style w:type="character" w:customStyle="1" w:styleId="af1">
    <w:name w:val="Основной текст с отступом Знак"/>
    <w:basedOn w:val="a4"/>
    <w:link w:val="af0"/>
    <w:uiPriority w:val="99"/>
    <w:rsid w:val="00CE1714"/>
    <w:rPr>
      <w:rFonts w:ascii="Arial" w:eastAsia="Times New Roman" w:hAnsi="Arial"/>
      <w:sz w:val="22"/>
      <w:szCs w:val="20"/>
      <w:lang w:val="de-DE" w:eastAsia="de-DE"/>
    </w:rPr>
  </w:style>
  <w:style w:type="paragraph" w:customStyle="1" w:styleId="TabQListeab">
    <w:name w:val="TabQListe ab"/>
    <w:aliases w:val="TabQListe abc,ta"/>
    <w:basedOn w:val="Listeabc"/>
    <w:rsid w:val="00CE1714"/>
    <w:pPr>
      <w:numPr>
        <w:numId w:val="17"/>
      </w:numPr>
      <w:spacing w:before="20" w:after="20"/>
    </w:pPr>
    <w:rPr>
      <w:sz w:val="18"/>
    </w:rPr>
  </w:style>
  <w:style w:type="paragraph" w:customStyle="1" w:styleId="TabQListennummer">
    <w:name w:val="TabQListennummer"/>
    <w:aliases w:val="t1"/>
    <w:basedOn w:val="a"/>
    <w:rsid w:val="00CE1714"/>
    <w:pPr>
      <w:numPr>
        <w:numId w:val="18"/>
      </w:numPr>
      <w:tabs>
        <w:tab w:val="left" w:pos="397"/>
      </w:tabs>
      <w:spacing w:before="20" w:after="20"/>
    </w:pPr>
    <w:rPr>
      <w:sz w:val="18"/>
    </w:rPr>
  </w:style>
  <w:style w:type="paragraph" w:customStyle="1" w:styleId="Einzug1">
    <w:name w:val="Einzug 1"/>
    <w:aliases w:val="e1"/>
    <w:basedOn w:val="a8"/>
    <w:rsid w:val="00CE1714"/>
    <w:pPr>
      <w:spacing w:before="0"/>
      <w:contextualSpacing w:val="0"/>
    </w:pPr>
  </w:style>
  <w:style w:type="paragraph" w:customStyle="1" w:styleId="Adresse">
    <w:name w:val="Adresse"/>
    <w:basedOn w:val="a2"/>
    <w:rsid w:val="00CE1714"/>
    <w:pPr>
      <w:spacing w:after="0"/>
    </w:pPr>
    <w:rPr>
      <w:rFonts w:eastAsia="Times New Roman"/>
      <w:szCs w:val="24"/>
      <w:lang w:eastAsia="de-DE"/>
    </w:rPr>
  </w:style>
  <w:style w:type="paragraph" w:customStyle="1" w:styleId="Einzug2">
    <w:name w:val="Einzug 2"/>
    <w:aliases w:val="e2"/>
    <w:basedOn w:val="Einzug1"/>
    <w:rsid w:val="00CE1714"/>
    <w:pPr>
      <w:ind w:left="2552" w:hanging="1021"/>
    </w:pPr>
  </w:style>
  <w:style w:type="paragraph" w:customStyle="1" w:styleId="Einzug3">
    <w:name w:val="Einzug 3"/>
    <w:aliases w:val="e3"/>
    <w:basedOn w:val="Einzug2"/>
    <w:rsid w:val="00CE1714"/>
    <w:pPr>
      <w:ind w:left="3062" w:hanging="1531"/>
    </w:pPr>
  </w:style>
  <w:style w:type="paragraph" w:customStyle="1" w:styleId="Einzug4">
    <w:name w:val="Einzug 4"/>
    <w:aliases w:val="e4"/>
    <w:basedOn w:val="Einzug3"/>
    <w:rsid w:val="00CE1714"/>
    <w:pPr>
      <w:ind w:left="3572" w:hanging="2041"/>
    </w:pPr>
    <w:rPr>
      <w:lang w:val="en-GB"/>
    </w:rPr>
  </w:style>
  <w:style w:type="paragraph" w:customStyle="1" w:styleId="Einzug5">
    <w:name w:val="Einzug 5"/>
    <w:aliases w:val="e5"/>
    <w:basedOn w:val="Einzug4"/>
    <w:rsid w:val="00CE1714"/>
    <w:pPr>
      <w:ind w:left="4083" w:hanging="2552"/>
    </w:pPr>
  </w:style>
  <w:style w:type="paragraph" w:customStyle="1" w:styleId="Einzug6">
    <w:name w:val="Einzug 6"/>
    <w:aliases w:val="e6"/>
    <w:basedOn w:val="Einzug5"/>
    <w:rsid w:val="00CE1714"/>
    <w:pPr>
      <w:ind w:left="4593" w:hanging="3062"/>
    </w:pPr>
  </w:style>
  <w:style w:type="paragraph" w:customStyle="1" w:styleId="Einzug7">
    <w:name w:val="Einzug 7"/>
    <w:aliases w:val="e7"/>
    <w:basedOn w:val="Einzug6"/>
    <w:rsid w:val="00CE1714"/>
    <w:pPr>
      <w:ind w:left="5103" w:hanging="3572"/>
    </w:pPr>
  </w:style>
  <w:style w:type="paragraph" w:customStyle="1" w:styleId="Einzug8">
    <w:name w:val="Einzug 8"/>
    <w:aliases w:val="e8"/>
    <w:basedOn w:val="Einzug7"/>
    <w:rsid w:val="00CE1714"/>
    <w:pPr>
      <w:overflowPunct w:val="0"/>
      <w:autoSpaceDE w:val="0"/>
      <w:autoSpaceDN w:val="0"/>
      <w:adjustRightInd w:val="0"/>
      <w:ind w:left="5613" w:hanging="4082"/>
    </w:pPr>
    <w:rPr>
      <w:rFonts w:eastAsia="Times New Roman"/>
      <w:lang w:eastAsia="de-DE"/>
    </w:rPr>
  </w:style>
  <w:style w:type="paragraph" w:customStyle="1" w:styleId="EinzugForts1">
    <w:name w:val="EinzugForts 1"/>
    <w:aliases w:val="E1"/>
    <w:basedOn w:val="Einzug1"/>
    <w:rsid w:val="00CE1714"/>
    <w:pPr>
      <w:overflowPunct w:val="0"/>
      <w:autoSpaceDE w:val="0"/>
      <w:autoSpaceDN w:val="0"/>
      <w:adjustRightInd w:val="0"/>
      <w:ind w:firstLine="0"/>
    </w:pPr>
    <w:rPr>
      <w:rFonts w:eastAsia="Times New Roman"/>
      <w:lang w:eastAsia="de-DE"/>
    </w:rPr>
  </w:style>
  <w:style w:type="paragraph" w:customStyle="1" w:styleId="EinzugForts2">
    <w:name w:val="EinzugForts 2"/>
    <w:aliases w:val="E2"/>
    <w:basedOn w:val="Einzug2"/>
    <w:rsid w:val="00CE1714"/>
    <w:pPr>
      <w:overflowPunct w:val="0"/>
      <w:autoSpaceDE w:val="0"/>
      <w:autoSpaceDN w:val="0"/>
      <w:adjustRightInd w:val="0"/>
      <w:ind w:firstLine="0"/>
    </w:pPr>
    <w:rPr>
      <w:rFonts w:eastAsia="Times New Roman"/>
      <w:lang w:val="en-GB" w:eastAsia="de-DE"/>
    </w:rPr>
  </w:style>
  <w:style w:type="paragraph" w:customStyle="1" w:styleId="EinzugForts4">
    <w:name w:val="EinzugForts 4"/>
    <w:aliases w:val="E4"/>
    <w:basedOn w:val="Einzug3"/>
    <w:rsid w:val="00CE1714"/>
    <w:pPr>
      <w:overflowPunct w:val="0"/>
      <w:autoSpaceDE w:val="0"/>
      <w:autoSpaceDN w:val="0"/>
      <w:adjustRightInd w:val="0"/>
      <w:ind w:left="3572" w:firstLine="0"/>
    </w:pPr>
    <w:rPr>
      <w:rFonts w:eastAsia="Times New Roman"/>
      <w:lang w:val="en-GB" w:eastAsia="de-DE"/>
    </w:rPr>
  </w:style>
  <w:style w:type="paragraph" w:customStyle="1" w:styleId="EinzugForts3">
    <w:name w:val="EinzugForts 3"/>
    <w:aliases w:val="E3"/>
    <w:basedOn w:val="Einzug3"/>
    <w:rsid w:val="00CE1714"/>
    <w:pPr>
      <w:overflowPunct w:val="0"/>
      <w:autoSpaceDE w:val="0"/>
      <w:autoSpaceDN w:val="0"/>
      <w:adjustRightInd w:val="0"/>
      <w:ind w:firstLine="0"/>
    </w:pPr>
    <w:rPr>
      <w:rFonts w:eastAsia="Times New Roman"/>
      <w:lang w:val="en-GB" w:eastAsia="de-DE"/>
    </w:rPr>
  </w:style>
  <w:style w:type="paragraph" w:customStyle="1" w:styleId="EinzugForts5">
    <w:name w:val="EinzugForts 5"/>
    <w:aliases w:val="E5"/>
    <w:basedOn w:val="Einzug5"/>
    <w:rsid w:val="00CE1714"/>
    <w:pPr>
      <w:overflowPunct w:val="0"/>
      <w:autoSpaceDE w:val="0"/>
      <w:autoSpaceDN w:val="0"/>
      <w:adjustRightInd w:val="0"/>
      <w:ind w:left="4082" w:firstLine="0"/>
    </w:pPr>
    <w:rPr>
      <w:rFonts w:eastAsia="Times New Roman"/>
      <w:lang w:eastAsia="de-DE"/>
    </w:rPr>
  </w:style>
  <w:style w:type="paragraph" w:customStyle="1" w:styleId="EinzugForts7">
    <w:name w:val="EinzugForts 7"/>
    <w:aliases w:val="E7"/>
    <w:basedOn w:val="Einzug7"/>
    <w:rsid w:val="00CE1714"/>
    <w:pPr>
      <w:overflowPunct w:val="0"/>
      <w:autoSpaceDE w:val="0"/>
      <w:autoSpaceDN w:val="0"/>
      <w:adjustRightInd w:val="0"/>
      <w:ind w:firstLine="0"/>
    </w:pPr>
    <w:rPr>
      <w:rFonts w:eastAsia="Times New Roman"/>
      <w:lang w:eastAsia="de-DE"/>
    </w:rPr>
  </w:style>
  <w:style w:type="paragraph" w:customStyle="1" w:styleId="EinzugForts8">
    <w:name w:val="EinzugForts 8"/>
    <w:aliases w:val="E8"/>
    <w:basedOn w:val="a3"/>
    <w:rsid w:val="00CE1714"/>
    <w:pPr>
      <w:ind w:left="5613"/>
      <w:textAlignment w:val="auto"/>
    </w:pPr>
  </w:style>
  <w:style w:type="paragraph" w:customStyle="1" w:styleId="ProgListBase">
    <w:name w:val="ProgList Base"/>
    <w:basedOn w:val="a3"/>
    <w:rsid w:val="00CE1714"/>
    <w:pPr>
      <w:spacing w:after="0"/>
      <w:textAlignment w:val="auto"/>
    </w:pPr>
    <w:rPr>
      <w:rFonts w:ascii="Courier New" w:hAnsi="Courier New"/>
      <w:spacing w:val="-10"/>
      <w:sz w:val="20"/>
    </w:rPr>
  </w:style>
  <w:style w:type="paragraph" w:customStyle="1" w:styleId="ProgListFirst">
    <w:name w:val="ProgList First"/>
    <w:basedOn w:val="ProgListBase"/>
    <w:next w:val="ProgList"/>
    <w:rsid w:val="00CE1714"/>
  </w:style>
  <w:style w:type="paragraph" w:customStyle="1" w:styleId="ProgListLast">
    <w:name w:val="ProgList Last"/>
    <w:aliases w:val="ll"/>
    <w:basedOn w:val="ProgListBase"/>
    <w:next w:val="a3"/>
    <w:rsid w:val="00CE1714"/>
    <w:pPr>
      <w:spacing w:after="120"/>
    </w:pPr>
  </w:style>
  <w:style w:type="paragraph" w:customStyle="1" w:styleId="ProgList">
    <w:name w:val="ProgList"/>
    <w:aliases w:val="lp"/>
    <w:basedOn w:val="ProgListBase"/>
    <w:rsid w:val="00CE1714"/>
  </w:style>
  <w:style w:type="paragraph" w:customStyle="1" w:styleId="zzSpec0">
    <w:name w:val="zzSpec0"/>
    <w:rsid w:val="00CE1714"/>
    <w:pPr>
      <w:spacing w:before="120" w:after="120" w:line="264" w:lineRule="auto"/>
      <w:ind w:left="6917" w:right="-794"/>
      <w:jc w:val="left"/>
    </w:pPr>
    <w:rPr>
      <w:rFonts w:ascii="MBBM Logo" w:eastAsia="Times New Roman" w:hAnsi="MBBM Logo"/>
      <w:sz w:val="20"/>
      <w:szCs w:val="20"/>
      <w:lang w:val="de-DE"/>
    </w:rPr>
  </w:style>
  <w:style w:type="paragraph" w:customStyle="1" w:styleId="zzSpec1">
    <w:name w:val="zzSpec1"/>
    <w:basedOn w:val="zzSpec0"/>
    <w:rsid w:val="00CE1714"/>
    <w:pPr>
      <w:spacing w:before="60"/>
      <w:ind w:left="6804"/>
    </w:pPr>
    <w:rPr>
      <w:b/>
      <w:spacing w:val="34"/>
      <w:sz w:val="37"/>
    </w:rPr>
  </w:style>
  <w:style w:type="paragraph" w:customStyle="1" w:styleId="zzSpec2">
    <w:name w:val="zzSpec2"/>
    <w:basedOn w:val="zzSpec1"/>
    <w:rsid w:val="00CE1714"/>
    <w:rPr>
      <w:b w:val="0"/>
      <w:sz w:val="18"/>
    </w:rPr>
  </w:style>
  <w:style w:type="paragraph" w:customStyle="1" w:styleId="zzSpec3">
    <w:name w:val="zzSpec3"/>
    <w:basedOn w:val="a2"/>
    <w:rsid w:val="00CE1714"/>
    <w:pPr>
      <w:tabs>
        <w:tab w:val="left" w:pos="6804"/>
      </w:tabs>
      <w:spacing w:before="0" w:after="0" w:line="276" w:lineRule="auto"/>
      <w:ind w:left="6804" w:right="-794"/>
    </w:pPr>
    <w:rPr>
      <w:rFonts w:eastAsia="Times New Roman"/>
      <w:sz w:val="15"/>
    </w:rPr>
  </w:style>
  <w:style w:type="paragraph" w:customStyle="1" w:styleId="zzSpec4">
    <w:name w:val="zzSpec4"/>
    <w:basedOn w:val="zzSpec0"/>
    <w:rsid w:val="00CE1714"/>
    <w:pPr>
      <w:spacing w:line="280" w:lineRule="exact"/>
      <w:ind w:left="6861" w:right="0"/>
    </w:pPr>
  </w:style>
  <w:style w:type="paragraph" w:customStyle="1" w:styleId="Auftraggeber">
    <w:name w:val="Auftraggeber"/>
    <w:basedOn w:val="Einzug7"/>
    <w:next w:val="Einzug8"/>
    <w:rsid w:val="00CE1714"/>
    <w:pPr>
      <w:ind w:left="5613" w:hanging="4082"/>
    </w:pPr>
    <w:rPr>
      <w:lang w:val="de-DE"/>
    </w:rPr>
  </w:style>
  <w:style w:type="paragraph" w:customStyle="1" w:styleId="HeaderBase">
    <w:name w:val="Header Base"/>
    <w:rsid w:val="00CE1714"/>
    <w:pPr>
      <w:tabs>
        <w:tab w:val="left" w:pos="1531"/>
        <w:tab w:val="right" w:pos="9809"/>
      </w:tabs>
      <w:spacing w:before="360" w:after="120" w:line="264" w:lineRule="auto"/>
      <w:ind w:left="113"/>
      <w:jc w:val="left"/>
    </w:pPr>
    <w:rPr>
      <w:rFonts w:ascii="Arial" w:eastAsia="Times New Roman" w:hAnsi="Arial"/>
      <w:b/>
      <w:sz w:val="22"/>
      <w:szCs w:val="20"/>
      <w:lang w:val="de-DE" w:eastAsia="de-DE"/>
    </w:rPr>
  </w:style>
  <w:style w:type="paragraph" w:customStyle="1" w:styleId="SubtitleCover">
    <w:name w:val="Subtitle Cover"/>
    <w:basedOn w:val="Titlecover"/>
    <w:link w:val="SubtitleCoverZchn"/>
    <w:rsid w:val="00CE1714"/>
    <w:rPr>
      <w:sz w:val="22"/>
    </w:rPr>
  </w:style>
  <w:style w:type="paragraph" w:customStyle="1" w:styleId="Author">
    <w:name w:val="Author"/>
    <w:basedOn w:val="a3"/>
    <w:next w:val="a3"/>
    <w:rsid w:val="00CE1714"/>
    <w:pPr>
      <w:ind w:left="0"/>
      <w:jc w:val="center"/>
      <w:textAlignment w:val="auto"/>
    </w:pPr>
    <w:rPr>
      <w:b/>
    </w:rPr>
  </w:style>
  <w:style w:type="paragraph" w:customStyle="1" w:styleId="HeaderOdd">
    <w:name w:val="Header Odd"/>
    <w:basedOn w:val="a2"/>
    <w:rsid w:val="00CE1714"/>
    <w:pPr>
      <w:tabs>
        <w:tab w:val="left" w:pos="1531"/>
        <w:tab w:val="right" w:pos="9809"/>
      </w:tabs>
      <w:spacing w:before="360" w:after="0"/>
    </w:pPr>
    <w:rPr>
      <w:rFonts w:eastAsia="Times New Roman"/>
      <w:b/>
      <w:lang w:eastAsia="de-DE"/>
    </w:rPr>
  </w:style>
  <w:style w:type="character" w:styleId="af2">
    <w:name w:val="page number"/>
    <w:uiPriority w:val="99"/>
    <w:rsid w:val="00CE1714"/>
    <w:rPr>
      <w:rFonts w:ascii="Arial" w:hAnsi="Arial"/>
      <w:sz w:val="18"/>
    </w:rPr>
  </w:style>
  <w:style w:type="paragraph" w:customStyle="1" w:styleId="FooterOdd">
    <w:name w:val="Footer Odd"/>
    <w:basedOn w:val="ac"/>
    <w:rsid w:val="00CE1714"/>
    <w:pPr>
      <w:tabs>
        <w:tab w:val="right" w:pos="9809"/>
      </w:tabs>
    </w:pPr>
    <w:rPr>
      <w:rFonts w:eastAsia="Times New Roman"/>
    </w:rPr>
  </w:style>
  <w:style w:type="paragraph" w:styleId="11">
    <w:name w:val="toc 1"/>
    <w:autoRedefine/>
    <w:uiPriority w:val="39"/>
    <w:rsid w:val="00CE1714"/>
    <w:pPr>
      <w:keepLines/>
      <w:tabs>
        <w:tab w:val="right" w:pos="9809"/>
      </w:tabs>
      <w:spacing w:before="120" w:after="120" w:line="264" w:lineRule="auto"/>
      <w:ind w:left="2495" w:right="567" w:hanging="964"/>
      <w:jc w:val="left"/>
    </w:pPr>
    <w:rPr>
      <w:rFonts w:ascii="Arial" w:eastAsia="Times New Roman" w:hAnsi="Arial"/>
      <w:b/>
      <w:sz w:val="22"/>
      <w:szCs w:val="20"/>
      <w:lang w:val="de-DE"/>
    </w:rPr>
  </w:style>
  <w:style w:type="paragraph" w:styleId="24">
    <w:name w:val="toc 2"/>
    <w:basedOn w:val="11"/>
    <w:autoRedefine/>
    <w:uiPriority w:val="39"/>
    <w:rsid w:val="00D616BD"/>
    <w:pPr>
      <w:tabs>
        <w:tab w:val="left" w:pos="2495"/>
      </w:tabs>
      <w:ind w:right="-1"/>
    </w:pPr>
    <w:rPr>
      <w:b w:val="0"/>
    </w:rPr>
  </w:style>
  <w:style w:type="paragraph" w:styleId="35">
    <w:name w:val="toc 3"/>
    <w:basedOn w:val="24"/>
    <w:next w:val="24"/>
    <w:autoRedefine/>
    <w:uiPriority w:val="39"/>
    <w:rsid w:val="00CE1714"/>
  </w:style>
  <w:style w:type="paragraph" w:styleId="44">
    <w:name w:val="toc 4"/>
    <w:basedOn w:val="35"/>
    <w:next w:val="35"/>
    <w:autoRedefine/>
    <w:uiPriority w:val="39"/>
    <w:rsid w:val="00CE1714"/>
    <w:rPr>
      <w:rFonts w:cs="Arial"/>
      <w:noProof/>
      <w:lang w:val="fr-FR"/>
    </w:rPr>
  </w:style>
  <w:style w:type="paragraph" w:customStyle="1" w:styleId="RedHidden">
    <w:name w:val="RedHidden"/>
    <w:basedOn w:val="Adresse"/>
    <w:rsid w:val="00CE1714"/>
    <w:pPr>
      <w:framePr w:wrap="auto" w:vAnchor="page" w:hAnchor="page" w:x="1419" w:y="341"/>
      <w:suppressAutoHyphens/>
      <w:autoSpaceDE w:val="0"/>
      <w:autoSpaceDN w:val="0"/>
      <w:adjustRightInd w:val="0"/>
      <w:spacing w:line="280" w:lineRule="exact"/>
    </w:pPr>
    <w:rPr>
      <w:rFonts w:cs="Arial"/>
      <w:b/>
      <w:bCs/>
      <w:vanish/>
      <w:color w:val="FF0000"/>
      <w:sz w:val="16"/>
      <w:szCs w:val="16"/>
      <w:lang w:val="en-US"/>
    </w:rPr>
  </w:style>
  <w:style w:type="paragraph" w:customStyle="1" w:styleId="TabBeschriftung2">
    <w:name w:val="TabBeschriftung 2"/>
    <w:aliases w:val="Tf"/>
    <w:basedOn w:val="TabBeschriftung"/>
    <w:next w:val="a2"/>
    <w:rsid w:val="00CE1714"/>
    <w:pPr>
      <w:ind w:left="2552"/>
    </w:pPr>
  </w:style>
  <w:style w:type="paragraph" w:customStyle="1" w:styleId="Betreff">
    <w:name w:val="Betreff"/>
    <w:next w:val="BetreffHier"/>
    <w:rsid w:val="00CE1714"/>
    <w:pPr>
      <w:autoSpaceDE w:val="0"/>
      <w:autoSpaceDN w:val="0"/>
      <w:adjustRightInd w:val="0"/>
      <w:spacing w:before="120" w:after="60" w:line="264" w:lineRule="auto"/>
      <w:ind w:left="1531"/>
      <w:jc w:val="left"/>
    </w:pPr>
    <w:rPr>
      <w:rFonts w:ascii="Arial" w:eastAsia="Times New Roman" w:hAnsi="Arial" w:cs="Arial"/>
      <w:b/>
      <w:bCs/>
      <w:sz w:val="26"/>
      <w:szCs w:val="26"/>
      <w:lang w:val="de-DE"/>
    </w:rPr>
  </w:style>
  <w:style w:type="paragraph" w:customStyle="1" w:styleId="InfoBlock">
    <w:name w:val="InfoBlock"/>
    <w:basedOn w:val="Adresse"/>
    <w:rsid w:val="00CE1714"/>
    <w:pPr>
      <w:ind w:left="6917" w:right="-510"/>
    </w:pPr>
    <w:rPr>
      <w:lang w:val="en-GB"/>
    </w:rPr>
  </w:style>
  <w:style w:type="paragraph" w:customStyle="1" w:styleId="TOCTitle">
    <w:name w:val="TOC Title"/>
    <w:basedOn w:val="a3"/>
    <w:rsid w:val="00CE1714"/>
    <w:pPr>
      <w:spacing w:after="240"/>
      <w:textAlignment w:val="auto"/>
    </w:pPr>
    <w:rPr>
      <w:b/>
      <w:sz w:val="26"/>
    </w:rPr>
  </w:style>
  <w:style w:type="paragraph" w:customStyle="1" w:styleId="EinzugForts6">
    <w:name w:val="EinzugForts 6"/>
    <w:aliases w:val="E6"/>
    <w:basedOn w:val="Einzug6"/>
    <w:rsid w:val="00CE1714"/>
    <w:pPr>
      <w:overflowPunct w:val="0"/>
      <w:autoSpaceDE w:val="0"/>
      <w:autoSpaceDN w:val="0"/>
      <w:adjustRightInd w:val="0"/>
      <w:ind w:left="7655"/>
    </w:pPr>
    <w:rPr>
      <w:rFonts w:eastAsia="Times New Roman"/>
      <w:lang w:eastAsia="de-DE"/>
    </w:rPr>
  </w:style>
  <w:style w:type="paragraph" w:styleId="25">
    <w:name w:val="envelope return"/>
    <w:basedOn w:val="a2"/>
    <w:rsid w:val="00CE1714"/>
    <w:rPr>
      <w:rFonts w:cs="Arial"/>
      <w:sz w:val="20"/>
    </w:rPr>
  </w:style>
  <w:style w:type="paragraph" w:customStyle="1" w:styleId="TitleAnhang">
    <w:name w:val="Title Anhang"/>
    <w:basedOn w:val="Titlecover"/>
    <w:next w:val="SubtitleAnhang"/>
    <w:rsid w:val="00CE1714"/>
  </w:style>
  <w:style w:type="paragraph" w:customStyle="1" w:styleId="zzSpecSpace">
    <w:name w:val="zzSpecSpace"/>
    <w:basedOn w:val="zzSpec3"/>
    <w:rsid w:val="00CE1714"/>
    <w:pPr>
      <w:tabs>
        <w:tab w:val="left" w:pos="7230"/>
      </w:tabs>
      <w:spacing w:line="100" w:lineRule="exact"/>
    </w:pPr>
  </w:style>
  <w:style w:type="paragraph" w:customStyle="1" w:styleId="zzInfoBlock">
    <w:name w:val="zzInfoBlock"/>
    <w:basedOn w:val="a2"/>
    <w:rsid w:val="00CE1714"/>
    <w:pPr>
      <w:spacing w:before="0" w:after="0"/>
      <w:ind w:left="6804" w:right="-510"/>
    </w:pPr>
    <w:rPr>
      <w:rFonts w:eastAsia="Times New Roman"/>
      <w:sz w:val="15"/>
      <w:szCs w:val="24"/>
      <w:lang w:eastAsia="de-DE"/>
    </w:rPr>
  </w:style>
  <w:style w:type="paragraph" w:customStyle="1" w:styleId="TabKTextkrper">
    <w:name w:val="TabKTextkörper"/>
    <w:aliases w:val="tk"/>
    <w:basedOn w:val="a2"/>
    <w:rsid w:val="00CE1714"/>
    <w:pPr>
      <w:overflowPunct w:val="0"/>
      <w:autoSpaceDE w:val="0"/>
      <w:autoSpaceDN w:val="0"/>
      <w:adjustRightInd w:val="0"/>
      <w:spacing w:before="60" w:after="20"/>
      <w:ind w:left="0"/>
    </w:pPr>
    <w:rPr>
      <w:rFonts w:eastAsia="Times New Roman"/>
      <w:sz w:val="20"/>
      <w:lang w:eastAsia="de-DE"/>
    </w:rPr>
  </w:style>
  <w:style w:type="paragraph" w:customStyle="1" w:styleId="BetreffHier">
    <w:name w:val="BetreffHier"/>
    <w:basedOn w:val="Betreff"/>
    <w:rsid w:val="00CE1714"/>
    <w:rPr>
      <w:sz w:val="22"/>
    </w:rPr>
  </w:style>
  <w:style w:type="paragraph" w:styleId="af3">
    <w:name w:val="Document Map"/>
    <w:link w:val="af4"/>
    <w:uiPriority w:val="99"/>
    <w:rsid w:val="00CE1714"/>
    <w:pPr>
      <w:shd w:val="clear" w:color="auto" w:fill="E6E6E6"/>
      <w:spacing w:before="120" w:after="120" w:line="264" w:lineRule="auto"/>
      <w:ind w:left="113"/>
      <w:jc w:val="left"/>
    </w:pPr>
    <w:rPr>
      <w:rFonts w:ascii="Tahoma" w:eastAsia="Times New Roman" w:hAnsi="Tahoma" w:cs="Tahoma"/>
      <w:spacing w:val="-10"/>
      <w:sz w:val="18"/>
      <w:szCs w:val="20"/>
      <w:lang w:val="en-GB"/>
    </w:rPr>
  </w:style>
  <w:style w:type="character" w:customStyle="1" w:styleId="af4">
    <w:name w:val="Схема документа Знак"/>
    <w:basedOn w:val="a4"/>
    <w:link w:val="af3"/>
    <w:uiPriority w:val="99"/>
    <w:rsid w:val="00CE1714"/>
    <w:rPr>
      <w:rFonts w:ascii="Tahoma" w:eastAsia="Times New Roman" w:hAnsi="Tahoma" w:cs="Tahoma"/>
      <w:spacing w:val="-10"/>
      <w:sz w:val="18"/>
      <w:szCs w:val="20"/>
      <w:shd w:val="clear" w:color="auto" w:fill="E6E6E6"/>
      <w:lang w:val="en-GB"/>
    </w:rPr>
  </w:style>
  <w:style w:type="paragraph" w:customStyle="1" w:styleId="Titlecover">
    <w:name w:val="Title cover"/>
    <w:basedOn w:val="a2"/>
    <w:next w:val="SubtitleCover"/>
    <w:link w:val="TitlecoverZchn"/>
    <w:rsid w:val="00CE1714"/>
    <w:pPr>
      <w:keepNext/>
      <w:keepLines/>
      <w:spacing w:before="260" w:after="260"/>
      <w:ind w:right="170"/>
      <w:jc w:val="center"/>
    </w:pPr>
    <w:rPr>
      <w:rFonts w:eastAsia="Times New Roman"/>
      <w:b/>
      <w:sz w:val="26"/>
    </w:rPr>
  </w:style>
  <w:style w:type="paragraph" w:customStyle="1" w:styleId="zzSpec3Gerb">
    <w:name w:val="zzSpec3Gerb"/>
    <w:basedOn w:val="zzSpec3"/>
    <w:rsid w:val="00CE1714"/>
    <w:pPr>
      <w:tabs>
        <w:tab w:val="left" w:pos="5760"/>
        <w:tab w:val="left" w:pos="8087"/>
      </w:tabs>
      <w:spacing w:line="240" w:lineRule="auto"/>
      <w:ind w:left="7966"/>
    </w:pPr>
    <w:rPr>
      <w:vanish/>
      <w:sz w:val="16"/>
    </w:rPr>
  </w:style>
  <w:style w:type="paragraph" w:customStyle="1" w:styleId="AtxBearb">
    <w:name w:val="AtxBearb"/>
    <w:basedOn w:val="32"/>
    <w:next w:val="AtxDate"/>
    <w:rsid w:val="00CE1714"/>
    <w:pPr>
      <w:numPr>
        <w:ilvl w:val="0"/>
      </w:numPr>
      <w:tabs>
        <w:tab w:val="left" w:pos="2155"/>
      </w:tabs>
      <w:spacing w:before="0"/>
      <w:ind w:left="1531"/>
    </w:pPr>
    <w:rPr>
      <w:rFonts w:eastAsia="Times New Roman"/>
      <w:bCs w:val="0"/>
      <w:color w:val="0000FF"/>
      <w:lang w:val="en-US" w:eastAsia="de-DE"/>
    </w:rPr>
  </w:style>
  <w:style w:type="paragraph" w:customStyle="1" w:styleId="SubtitleAnhang">
    <w:name w:val="Subtitle Anhang"/>
    <w:basedOn w:val="SubtitleCover"/>
    <w:next w:val="a3"/>
    <w:rsid w:val="00CE1714"/>
  </w:style>
  <w:style w:type="paragraph" w:styleId="55">
    <w:name w:val="toc 5"/>
    <w:basedOn w:val="44"/>
    <w:next w:val="44"/>
    <w:autoRedefine/>
    <w:uiPriority w:val="39"/>
    <w:rsid w:val="00CE1714"/>
    <w:pPr>
      <w:tabs>
        <w:tab w:val="right" w:pos="10138"/>
      </w:tabs>
    </w:pPr>
  </w:style>
  <w:style w:type="paragraph" w:styleId="61">
    <w:name w:val="toc 6"/>
    <w:basedOn w:val="55"/>
    <w:next w:val="a2"/>
    <w:autoRedefine/>
    <w:uiPriority w:val="39"/>
    <w:rsid w:val="00CE1714"/>
    <w:pPr>
      <w:tabs>
        <w:tab w:val="clear" w:pos="10138"/>
      </w:tabs>
      <w:ind w:left="1021"/>
    </w:pPr>
    <w:rPr>
      <w:rFonts w:cs="Times New Roman"/>
      <w:noProof w:val="0"/>
      <w:lang w:val="de-DE"/>
    </w:rPr>
  </w:style>
  <w:style w:type="paragraph" w:styleId="71">
    <w:name w:val="toc 7"/>
    <w:basedOn w:val="61"/>
    <w:next w:val="a2"/>
    <w:autoRedefine/>
    <w:uiPriority w:val="39"/>
    <w:rsid w:val="00CE1714"/>
  </w:style>
  <w:style w:type="paragraph" w:styleId="81">
    <w:name w:val="toc 8"/>
    <w:basedOn w:val="71"/>
    <w:next w:val="a2"/>
    <w:autoRedefine/>
    <w:uiPriority w:val="39"/>
    <w:rsid w:val="00CE1714"/>
  </w:style>
  <w:style w:type="paragraph" w:styleId="91">
    <w:name w:val="toc 9"/>
    <w:basedOn w:val="81"/>
    <w:next w:val="a2"/>
    <w:autoRedefine/>
    <w:uiPriority w:val="39"/>
    <w:rsid w:val="00CE1714"/>
  </w:style>
  <w:style w:type="paragraph" w:styleId="af5">
    <w:name w:val="Title"/>
    <w:next w:val="a3"/>
    <w:link w:val="af6"/>
    <w:uiPriority w:val="10"/>
    <w:qFormat/>
    <w:rsid w:val="00CE1714"/>
    <w:pPr>
      <w:spacing w:before="240" w:after="60" w:line="264" w:lineRule="auto"/>
      <w:ind w:left="113"/>
      <w:jc w:val="center"/>
      <w:outlineLvl w:val="0"/>
    </w:pPr>
    <w:rPr>
      <w:rFonts w:ascii="Arial" w:eastAsia="Times New Roman" w:hAnsi="Arial" w:cs="Arial"/>
      <w:b/>
      <w:bCs/>
      <w:sz w:val="32"/>
      <w:szCs w:val="32"/>
      <w:lang w:val="de-DE"/>
    </w:rPr>
  </w:style>
  <w:style w:type="character" w:customStyle="1" w:styleId="af6">
    <w:name w:val="Название Знак"/>
    <w:basedOn w:val="a4"/>
    <w:link w:val="af5"/>
    <w:uiPriority w:val="10"/>
    <w:rsid w:val="00CE1714"/>
    <w:rPr>
      <w:rFonts w:ascii="Arial" w:eastAsia="Times New Roman" w:hAnsi="Arial" w:cs="Arial"/>
      <w:b/>
      <w:bCs/>
      <w:sz w:val="32"/>
      <w:szCs w:val="32"/>
      <w:lang w:val="de-DE"/>
    </w:rPr>
  </w:style>
  <w:style w:type="paragraph" w:styleId="af7">
    <w:name w:val="footnote text"/>
    <w:link w:val="af8"/>
    <w:uiPriority w:val="99"/>
    <w:rsid w:val="00CE1714"/>
    <w:pPr>
      <w:spacing w:before="120" w:after="80" w:line="264" w:lineRule="auto"/>
      <w:ind w:left="1713" w:hanging="284"/>
      <w:jc w:val="left"/>
    </w:pPr>
    <w:rPr>
      <w:rFonts w:ascii="Arial" w:eastAsia="Calibri" w:hAnsi="Arial"/>
      <w:sz w:val="20"/>
      <w:szCs w:val="20"/>
      <w:lang w:val="de-DE"/>
    </w:rPr>
  </w:style>
  <w:style w:type="character" w:customStyle="1" w:styleId="af8">
    <w:name w:val="Текст сноски Знак"/>
    <w:basedOn w:val="a4"/>
    <w:link w:val="af7"/>
    <w:uiPriority w:val="99"/>
    <w:rsid w:val="00CE1714"/>
    <w:rPr>
      <w:rFonts w:ascii="Arial" w:eastAsia="Calibri" w:hAnsi="Arial"/>
      <w:sz w:val="20"/>
      <w:szCs w:val="20"/>
      <w:lang w:val="de-DE"/>
    </w:rPr>
  </w:style>
  <w:style w:type="paragraph" w:styleId="af9">
    <w:name w:val="Note Heading"/>
    <w:next w:val="a2"/>
    <w:link w:val="afa"/>
    <w:uiPriority w:val="99"/>
    <w:rsid w:val="00CE1714"/>
    <w:pPr>
      <w:spacing w:before="120" w:after="120" w:line="264" w:lineRule="auto"/>
      <w:ind w:left="113"/>
      <w:jc w:val="left"/>
    </w:pPr>
    <w:rPr>
      <w:rFonts w:ascii="Arial" w:eastAsia="Times New Roman" w:hAnsi="Arial"/>
      <w:sz w:val="22"/>
      <w:szCs w:val="20"/>
      <w:lang w:val="de-DE"/>
    </w:rPr>
  </w:style>
  <w:style w:type="character" w:customStyle="1" w:styleId="afa">
    <w:name w:val="Заголовок записки Знак"/>
    <w:basedOn w:val="a4"/>
    <w:link w:val="af9"/>
    <w:uiPriority w:val="99"/>
    <w:rsid w:val="00CE1714"/>
    <w:rPr>
      <w:rFonts w:ascii="Arial" w:eastAsia="Times New Roman" w:hAnsi="Arial"/>
      <w:sz w:val="22"/>
      <w:szCs w:val="20"/>
      <w:lang w:val="de-DE"/>
    </w:rPr>
  </w:style>
  <w:style w:type="paragraph" w:styleId="afb">
    <w:name w:val="endnote text"/>
    <w:basedOn w:val="af7"/>
    <w:link w:val="afc"/>
    <w:uiPriority w:val="99"/>
    <w:rsid w:val="00CE1714"/>
    <w:pPr>
      <w:tabs>
        <w:tab w:val="left" w:pos="1531"/>
      </w:tabs>
      <w:spacing w:after="60"/>
    </w:pPr>
    <w:rPr>
      <w:rFonts w:eastAsia="Times New Roman"/>
    </w:rPr>
  </w:style>
  <w:style w:type="character" w:customStyle="1" w:styleId="afc">
    <w:name w:val="Текст концевой сноски Знак"/>
    <w:basedOn w:val="a4"/>
    <w:link w:val="afb"/>
    <w:uiPriority w:val="99"/>
    <w:rsid w:val="00CE1714"/>
    <w:rPr>
      <w:rFonts w:ascii="Arial" w:eastAsia="Times New Roman" w:hAnsi="Arial"/>
      <w:sz w:val="20"/>
      <w:szCs w:val="20"/>
      <w:lang w:val="de-DE"/>
    </w:rPr>
  </w:style>
  <w:style w:type="paragraph" w:styleId="afd">
    <w:name w:val="table of figures"/>
    <w:basedOn w:val="24"/>
    <w:uiPriority w:val="99"/>
    <w:rsid w:val="00CE1714"/>
    <w:pPr>
      <w:ind w:left="3005" w:hanging="1474"/>
    </w:pPr>
  </w:style>
  <w:style w:type="paragraph" w:styleId="afe">
    <w:name w:val="Block Text"/>
    <w:basedOn w:val="a3"/>
    <w:uiPriority w:val="99"/>
    <w:rsid w:val="00CE1714"/>
    <w:pPr>
      <w:ind w:left="2041" w:right="510"/>
      <w:jc w:val="center"/>
      <w:textAlignment w:val="auto"/>
    </w:pPr>
  </w:style>
  <w:style w:type="paragraph" w:customStyle="1" w:styleId="FooterEven">
    <w:name w:val="Footer Even"/>
    <w:basedOn w:val="ac"/>
    <w:rsid w:val="00CE1714"/>
    <w:pPr>
      <w:tabs>
        <w:tab w:val="right" w:pos="9809"/>
      </w:tabs>
    </w:pPr>
    <w:rPr>
      <w:rFonts w:eastAsia="Times New Roman"/>
    </w:rPr>
  </w:style>
  <w:style w:type="paragraph" w:styleId="26">
    <w:name w:val="Body Text First Indent 2"/>
    <w:basedOn w:val="a3"/>
    <w:link w:val="27"/>
    <w:uiPriority w:val="99"/>
    <w:rsid w:val="00CE1714"/>
    <w:pPr>
      <w:ind w:firstLine="510"/>
      <w:textAlignment w:val="auto"/>
    </w:pPr>
  </w:style>
  <w:style w:type="character" w:customStyle="1" w:styleId="27">
    <w:name w:val="Красная строка 2 Знак"/>
    <w:basedOn w:val="af1"/>
    <w:link w:val="26"/>
    <w:uiPriority w:val="99"/>
    <w:rsid w:val="00CE1714"/>
    <w:rPr>
      <w:rFonts w:ascii="Arial" w:eastAsia="Times New Roman" w:hAnsi="Arial"/>
      <w:sz w:val="22"/>
      <w:szCs w:val="20"/>
      <w:lang w:val="de-DE" w:eastAsia="de-DE"/>
    </w:rPr>
  </w:style>
  <w:style w:type="paragraph" w:styleId="aff">
    <w:name w:val="Body Text First Indent"/>
    <w:basedOn w:val="a3"/>
    <w:link w:val="aff0"/>
    <w:uiPriority w:val="99"/>
    <w:rsid w:val="00CE1714"/>
    <w:pPr>
      <w:ind w:left="0" w:firstLine="510"/>
      <w:textAlignment w:val="auto"/>
    </w:pPr>
    <w:rPr>
      <w:szCs w:val="24"/>
    </w:rPr>
  </w:style>
  <w:style w:type="character" w:customStyle="1" w:styleId="aff0">
    <w:name w:val="Красная строка Знак"/>
    <w:basedOn w:val="a7"/>
    <w:link w:val="aff"/>
    <w:uiPriority w:val="99"/>
    <w:rsid w:val="00CE1714"/>
    <w:rPr>
      <w:rFonts w:ascii="Arial" w:eastAsia="Times New Roman" w:hAnsi="Arial"/>
      <w:sz w:val="22"/>
      <w:szCs w:val="24"/>
      <w:lang w:val="de-DE" w:eastAsia="de-DE"/>
    </w:rPr>
  </w:style>
  <w:style w:type="paragraph" w:styleId="28">
    <w:name w:val="Body Text Indent 2"/>
    <w:basedOn w:val="a3"/>
    <w:link w:val="29"/>
    <w:uiPriority w:val="99"/>
    <w:rsid w:val="00CE1714"/>
    <w:pPr>
      <w:ind w:left="2552"/>
      <w:textAlignment w:val="auto"/>
    </w:pPr>
  </w:style>
  <w:style w:type="character" w:customStyle="1" w:styleId="29">
    <w:name w:val="Основной текст с отступом 2 Знак"/>
    <w:basedOn w:val="a4"/>
    <w:link w:val="28"/>
    <w:uiPriority w:val="99"/>
    <w:rsid w:val="00CE1714"/>
    <w:rPr>
      <w:rFonts w:ascii="Arial" w:eastAsia="Times New Roman" w:hAnsi="Arial"/>
      <w:sz w:val="22"/>
      <w:szCs w:val="20"/>
      <w:lang w:val="de-DE" w:eastAsia="de-DE"/>
    </w:rPr>
  </w:style>
  <w:style w:type="paragraph" w:styleId="36">
    <w:name w:val="Body Text Indent 3"/>
    <w:basedOn w:val="a3"/>
    <w:link w:val="37"/>
    <w:uiPriority w:val="99"/>
    <w:rsid w:val="00CE1714"/>
    <w:pPr>
      <w:ind w:left="3062"/>
      <w:textAlignment w:val="auto"/>
    </w:pPr>
    <w:rPr>
      <w:szCs w:val="16"/>
    </w:rPr>
  </w:style>
  <w:style w:type="character" w:customStyle="1" w:styleId="37">
    <w:name w:val="Основной текст с отступом 3 Знак"/>
    <w:basedOn w:val="a4"/>
    <w:link w:val="36"/>
    <w:uiPriority w:val="99"/>
    <w:rsid w:val="00CE1714"/>
    <w:rPr>
      <w:rFonts w:ascii="Arial" w:eastAsia="Times New Roman" w:hAnsi="Arial"/>
      <w:sz w:val="22"/>
      <w:szCs w:val="16"/>
      <w:lang w:val="de-DE" w:eastAsia="de-DE"/>
    </w:rPr>
  </w:style>
  <w:style w:type="paragraph" w:styleId="aff1">
    <w:name w:val="Salutation"/>
    <w:basedOn w:val="a2"/>
    <w:next w:val="a2"/>
    <w:link w:val="aff2"/>
    <w:uiPriority w:val="99"/>
    <w:rsid w:val="00CE1714"/>
    <w:rPr>
      <w:rFonts w:eastAsia="Times New Roman"/>
      <w:szCs w:val="24"/>
      <w:lang w:eastAsia="de-DE"/>
    </w:rPr>
  </w:style>
  <w:style w:type="character" w:customStyle="1" w:styleId="aff2">
    <w:name w:val="Приветствие Знак"/>
    <w:basedOn w:val="a4"/>
    <w:link w:val="aff1"/>
    <w:uiPriority w:val="99"/>
    <w:rsid w:val="00CE1714"/>
    <w:rPr>
      <w:rFonts w:ascii="Arial" w:eastAsia="Times New Roman" w:hAnsi="Arial"/>
      <w:sz w:val="22"/>
      <w:szCs w:val="24"/>
      <w:lang w:val="de-DE" w:eastAsia="de-DE"/>
    </w:rPr>
  </w:style>
  <w:style w:type="character" w:styleId="aff3">
    <w:name w:val="FollowedHyperlink"/>
    <w:uiPriority w:val="99"/>
    <w:rsid w:val="00CE1714"/>
    <w:rPr>
      <w:color w:val="800080"/>
      <w:u w:val="single"/>
    </w:rPr>
  </w:style>
  <w:style w:type="paragraph" w:styleId="aff4">
    <w:name w:val="Date"/>
    <w:basedOn w:val="a2"/>
    <w:next w:val="a2"/>
    <w:link w:val="aff5"/>
    <w:uiPriority w:val="99"/>
    <w:rsid w:val="00CE1714"/>
    <w:rPr>
      <w:rFonts w:eastAsia="Times New Roman"/>
      <w:szCs w:val="24"/>
      <w:lang w:eastAsia="de-DE"/>
    </w:rPr>
  </w:style>
  <w:style w:type="character" w:customStyle="1" w:styleId="aff5">
    <w:name w:val="Дата Знак"/>
    <w:basedOn w:val="a4"/>
    <w:link w:val="aff4"/>
    <w:uiPriority w:val="99"/>
    <w:rsid w:val="00CE1714"/>
    <w:rPr>
      <w:rFonts w:ascii="Arial" w:eastAsia="Times New Roman" w:hAnsi="Arial"/>
      <w:sz w:val="22"/>
      <w:szCs w:val="24"/>
      <w:lang w:val="de-DE" w:eastAsia="de-DE"/>
    </w:rPr>
  </w:style>
  <w:style w:type="paragraph" w:styleId="aff6">
    <w:name w:val="E-mail Signature"/>
    <w:basedOn w:val="a2"/>
    <w:link w:val="aff7"/>
    <w:uiPriority w:val="99"/>
    <w:rsid w:val="00CE1714"/>
    <w:rPr>
      <w:rFonts w:eastAsia="Times New Roman"/>
      <w:szCs w:val="24"/>
      <w:lang w:eastAsia="de-DE"/>
    </w:rPr>
  </w:style>
  <w:style w:type="character" w:customStyle="1" w:styleId="aff7">
    <w:name w:val="Электронная подпись Знак"/>
    <w:basedOn w:val="a4"/>
    <w:link w:val="aff6"/>
    <w:uiPriority w:val="99"/>
    <w:rsid w:val="00CE1714"/>
    <w:rPr>
      <w:rFonts w:ascii="Arial" w:eastAsia="Times New Roman" w:hAnsi="Arial"/>
      <w:sz w:val="22"/>
      <w:szCs w:val="24"/>
      <w:lang w:val="de-DE" w:eastAsia="de-DE"/>
    </w:rPr>
  </w:style>
  <w:style w:type="character" w:styleId="aff8">
    <w:name w:val="endnote reference"/>
    <w:uiPriority w:val="99"/>
    <w:rsid w:val="00CE1714"/>
    <w:rPr>
      <w:vertAlign w:val="superscript"/>
    </w:rPr>
  </w:style>
  <w:style w:type="character" w:styleId="aff9">
    <w:name w:val="Strong"/>
    <w:qFormat/>
    <w:rsid w:val="00CE1714"/>
    <w:rPr>
      <w:b/>
      <w:bCs/>
    </w:rPr>
  </w:style>
  <w:style w:type="character" w:styleId="affa">
    <w:name w:val="footnote reference"/>
    <w:uiPriority w:val="99"/>
    <w:rsid w:val="00CE1714"/>
    <w:rPr>
      <w:vertAlign w:val="superscript"/>
    </w:rPr>
  </w:style>
  <w:style w:type="paragraph" w:styleId="affb">
    <w:name w:val="Closing"/>
    <w:basedOn w:val="a2"/>
    <w:link w:val="affc"/>
    <w:uiPriority w:val="99"/>
    <w:rsid w:val="00CE1714"/>
    <w:pPr>
      <w:ind w:left="4252"/>
    </w:pPr>
    <w:rPr>
      <w:rFonts w:eastAsia="Times New Roman"/>
      <w:szCs w:val="24"/>
      <w:lang w:eastAsia="de-DE"/>
    </w:rPr>
  </w:style>
  <w:style w:type="character" w:customStyle="1" w:styleId="affc">
    <w:name w:val="Прощание Знак"/>
    <w:basedOn w:val="a4"/>
    <w:link w:val="affb"/>
    <w:uiPriority w:val="99"/>
    <w:rsid w:val="00CE1714"/>
    <w:rPr>
      <w:rFonts w:ascii="Arial" w:eastAsia="Times New Roman" w:hAnsi="Arial"/>
      <w:sz w:val="22"/>
      <w:szCs w:val="24"/>
      <w:lang w:val="de-DE" w:eastAsia="de-DE"/>
    </w:rPr>
  </w:style>
  <w:style w:type="character" w:styleId="affd">
    <w:name w:val="Emphasis"/>
    <w:qFormat/>
    <w:rsid w:val="00CE1714"/>
    <w:rPr>
      <w:i/>
      <w:iCs/>
    </w:rPr>
  </w:style>
  <w:style w:type="paragraph" w:styleId="HTML">
    <w:name w:val="HTML Address"/>
    <w:basedOn w:val="a2"/>
    <w:link w:val="HTML0"/>
    <w:uiPriority w:val="99"/>
    <w:rsid w:val="00CE1714"/>
    <w:rPr>
      <w:rFonts w:eastAsia="Times New Roman"/>
      <w:i/>
      <w:iCs/>
      <w:szCs w:val="24"/>
      <w:lang w:eastAsia="de-DE"/>
    </w:rPr>
  </w:style>
  <w:style w:type="character" w:customStyle="1" w:styleId="HTML0">
    <w:name w:val="Адрес HTML Знак"/>
    <w:basedOn w:val="a4"/>
    <w:link w:val="HTML"/>
    <w:uiPriority w:val="99"/>
    <w:rsid w:val="00CE1714"/>
    <w:rPr>
      <w:rFonts w:ascii="Arial" w:eastAsia="Times New Roman" w:hAnsi="Arial"/>
      <w:i/>
      <w:iCs/>
      <w:sz w:val="22"/>
      <w:szCs w:val="24"/>
      <w:lang w:val="de-DE" w:eastAsia="de-DE"/>
    </w:rPr>
  </w:style>
  <w:style w:type="character" w:styleId="HTML1">
    <w:name w:val="HTML Acronym"/>
    <w:basedOn w:val="a4"/>
    <w:rsid w:val="00CE1714"/>
  </w:style>
  <w:style w:type="character" w:styleId="HTML2">
    <w:name w:val="HTML Sample"/>
    <w:uiPriority w:val="99"/>
    <w:rsid w:val="00CE1714"/>
    <w:rPr>
      <w:rFonts w:ascii="Courier New" w:eastAsia="Times New Roman" w:hAnsi="Courier New" w:cs="Times New Roman"/>
    </w:rPr>
  </w:style>
  <w:style w:type="character" w:styleId="HTML3">
    <w:name w:val="HTML Code"/>
    <w:uiPriority w:val="99"/>
    <w:rsid w:val="00CE1714"/>
    <w:rPr>
      <w:rFonts w:ascii="Courier New" w:eastAsia="Times New Roman" w:hAnsi="Courier New" w:cs="Times New Roman"/>
      <w:sz w:val="20"/>
      <w:szCs w:val="20"/>
    </w:rPr>
  </w:style>
  <w:style w:type="character" w:styleId="HTML4">
    <w:name w:val="HTML Definition"/>
    <w:rsid w:val="00CE1714"/>
    <w:rPr>
      <w:i/>
      <w:iCs/>
    </w:rPr>
  </w:style>
  <w:style w:type="character" w:styleId="HTML5">
    <w:name w:val="HTML Typewriter"/>
    <w:uiPriority w:val="99"/>
    <w:rsid w:val="00CE1714"/>
    <w:rPr>
      <w:rFonts w:ascii="Courier New" w:eastAsia="Times New Roman" w:hAnsi="Courier New" w:cs="Times New Roman"/>
      <w:sz w:val="20"/>
      <w:szCs w:val="20"/>
    </w:rPr>
  </w:style>
  <w:style w:type="character" w:styleId="HTML6">
    <w:name w:val="HTML Keyboard"/>
    <w:uiPriority w:val="99"/>
    <w:rsid w:val="00CE1714"/>
    <w:rPr>
      <w:rFonts w:ascii="Courier New" w:eastAsia="Times New Roman" w:hAnsi="Courier New" w:cs="Times New Roman"/>
      <w:sz w:val="20"/>
      <w:szCs w:val="20"/>
    </w:rPr>
  </w:style>
  <w:style w:type="character" w:styleId="HTML7">
    <w:name w:val="HTML Variable"/>
    <w:rsid w:val="00CE1714"/>
    <w:rPr>
      <w:i/>
      <w:iCs/>
    </w:rPr>
  </w:style>
  <w:style w:type="paragraph" w:styleId="HTML8">
    <w:name w:val="HTML Preformatted"/>
    <w:basedOn w:val="a2"/>
    <w:link w:val="HTML9"/>
    <w:uiPriority w:val="99"/>
    <w:rsid w:val="00CE1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de-DE"/>
    </w:rPr>
  </w:style>
  <w:style w:type="character" w:customStyle="1" w:styleId="HTML9">
    <w:name w:val="Стандартный HTML Знак"/>
    <w:basedOn w:val="a4"/>
    <w:link w:val="HTML8"/>
    <w:uiPriority w:val="99"/>
    <w:rsid w:val="00CE1714"/>
    <w:rPr>
      <w:rFonts w:ascii="Courier New" w:eastAsia="Times New Roman" w:hAnsi="Courier New" w:cs="Courier New"/>
      <w:sz w:val="22"/>
      <w:szCs w:val="20"/>
      <w:lang w:val="de-DE" w:eastAsia="de-DE"/>
    </w:rPr>
  </w:style>
  <w:style w:type="character" w:styleId="HTMLa">
    <w:name w:val="HTML Cite"/>
    <w:rsid w:val="00CE1714"/>
    <w:rPr>
      <w:i/>
      <w:iCs/>
    </w:rPr>
  </w:style>
  <w:style w:type="paragraph" w:styleId="12">
    <w:name w:val="index 1"/>
    <w:basedOn w:val="a2"/>
    <w:next w:val="a2"/>
    <w:autoRedefine/>
    <w:uiPriority w:val="99"/>
    <w:rsid w:val="00CE1714"/>
    <w:pPr>
      <w:ind w:left="220" w:hanging="220"/>
    </w:pPr>
    <w:rPr>
      <w:rFonts w:eastAsia="Times New Roman"/>
      <w:szCs w:val="24"/>
      <w:lang w:eastAsia="de-DE"/>
    </w:rPr>
  </w:style>
  <w:style w:type="paragraph" w:styleId="2a">
    <w:name w:val="index 2"/>
    <w:basedOn w:val="a2"/>
    <w:next w:val="a2"/>
    <w:autoRedefine/>
    <w:uiPriority w:val="99"/>
    <w:rsid w:val="00CE1714"/>
    <w:pPr>
      <w:ind w:left="440" w:hanging="220"/>
    </w:pPr>
    <w:rPr>
      <w:rFonts w:eastAsia="Times New Roman"/>
      <w:szCs w:val="24"/>
      <w:lang w:eastAsia="de-DE"/>
    </w:rPr>
  </w:style>
  <w:style w:type="paragraph" w:styleId="38">
    <w:name w:val="index 3"/>
    <w:basedOn w:val="a2"/>
    <w:next w:val="a2"/>
    <w:autoRedefine/>
    <w:uiPriority w:val="99"/>
    <w:rsid w:val="00CE1714"/>
    <w:pPr>
      <w:ind w:left="660" w:hanging="220"/>
    </w:pPr>
    <w:rPr>
      <w:rFonts w:eastAsia="Times New Roman"/>
      <w:szCs w:val="24"/>
      <w:lang w:eastAsia="de-DE"/>
    </w:rPr>
  </w:style>
  <w:style w:type="paragraph" w:styleId="45">
    <w:name w:val="index 4"/>
    <w:basedOn w:val="a2"/>
    <w:next w:val="a2"/>
    <w:autoRedefine/>
    <w:uiPriority w:val="99"/>
    <w:rsid w:val="00CE1714"/>
    <w:pPr>
      <w:ind w:left="880" w:hanging="220"/>
    </w:pPr>
    <w:rPr>
      <w:rFonts w:eastAsia="Times New Roman"/>
      <w:szCs w:val="24"/>
      <w:lang w:eastAsia="de-DE"/>
    </w:rPr>
  </w:style>
  <w:style w:type="paragraph" w:styleId="56">
    <w:name w:val="index 5"/>
    <w:basedOn w:val="a2"/>
    <w:next w:val="a2"/>
    <w:autoRedefine/>
    <w:uiPriority w:val="99"/>
    <w:rsid w:val="00CE1714"/>
    <w:pPr>
      <w:ind w:left="1100" w:hanging="220"/>
    </w:pPr>
    <w:rPr>
      <w:rFonts w:eastAsia="Times New Roman"/>
      <w:szCs w:val="24"/>
      <w:lang w:eastAsia="de-DE"/>
    </w:rPr>
  </w:style>
  <w:style w:type="paragraph" w:styleId="62">
    <w:name w:val="index 6"/>
    <w:basedOn w:val="a2"/>
    <w:next w:val="a2"/>
    <w:autoRedefine/>
    <w:uiPriority w:val="99"/>
    <w:rsid w:val="00CE1714"/>
    <w:pPr>
      <w:ind w:left="1320" w:hanging="220"/>
    </w:pPr>
    <w:rPr>
      <w:rFonts w:eastAsia="Times New Roman"/>
      <w:szCs w:val="24"/>
      <w:lang w:eastAsia="de-DE"/>
    </w:rPr>
  </w:style>
  <w:style w:type="paragraph" w:styleId="72">
    <w:name w:val="index 7"/>
    <w:basedOn w:val="a2"/>
    <w:next w:val="a2"/>
    <w:autoRedefine/>
    <w:uiPriority w:val="99"/>
    <w:rsid w:val="00CE1714"/>
    <w:pPr>
      <w:ind w:left="1540" w:hanging="220"/>
    </w:pPr>
    <w:rPr>
      <w:rFonts w:eastAsia="Times New Roman"/>
      <w:szCs w:val="24"/>
      <w:lang w:eastAsia="de-DE"/>
    </w:rPr>
  </w:style>
  <w:style w:type="paragraph" w:styleId="82">
    <w:name w:val="index 8"/>
    <w:basedOn w:val="a2"/>
    <w:next w:val="a2"/>
    <w:autoRedefine/>
    <w:uiPriority w:val="99"/>
    <w:rsid w:val="00CE1714"/>
    <w:pPr>
      <w:ind w:left="1760" w:hanging="220"/>
    </w:pPr>
    <w:rPr>
      <w:rFonts w:eastAsia="Times New Roman"/>
      <w:szCs w:val="24"/>
      <w:lang w:eastAsia="de-DE"/>
    </w:rPr>
  </w:style>
  <w:style w:type="paragraph" w:styleId="92">
    <w:name w:val="index 9"/>
    <w:basedOn w:val="a2"/>
    <w:next w:val="a2"/>
    <w:autoRedefine/>
    <w:uiPriority w:val="99"/>
    <w:rsid w:val="00CE1714"/>
    <w:pPr>
      <w:ind w:left="1980" w:hanging="220"/>
    </w:pPr>
    <w:rPr>
      <w:rFonts w:eastAsia="Times New Roman"/>
      <w:szCs w:val="24"/>
      <w:lang w:eastAsia="de-DE"/>
    </w:rPr>
  </w:style>
  <w:style w:type="paragraph" w:styleId="affe">
    <w:name w:val="index heading"/>
    <w:basedOn w:val="a2"/>
    <w:next w:val="12"/>
    <w:uiPriority w:val="99"/>
    <w:rsid w:val="00CE1714"/>
    <w:rPr>
      <w:rFonts w:eastAsia="Times New Roman" w:cs="Arial"/>
      <w:b/>
      <w:bCs/>
      <w:szCs w:val="24"/>
      <w:lang w:eastAsia="de-DE"/>
    </w:rPr>
  </w:style>
  <w:style w:type="paragraph" w:styleId="a0">
    <w:name w:val="annotation text"/>
    <w:basedOn w:val="a2"/>
    <w:link w:val="afff"/>
    <w:uiPriority w:val="99"/>
    <w:rsid w:val="00CE1714"/>
    <w:pPr>
      <w:numPr>
        <w:numId w:val="30"/>
      </w:numPr>
    </w:pPr>
    <w:rPr>
      <w:rFonts w:eastAsia="Times New Roman"/>
      <w:lang w:eastAsia="de-DE"/>
    </w:rPr>
  </w:style>
  <w:style w:type="character" w:customStyle="1" w:styleId="afff">
    <w:name w:val="Текст примечания Знак"/>
    <w:basedOn w:val="a4"/>
    <w:link w:val="a0"/>
    <w:uiPriority w:val="99"/>
    <w:rsid w:val="00CE1714"/>
    <w:rPr>
      <w:rFonts w:ascii="Arial" w:eastAsia="Times New Roman" w:hAnsi="Arial"/>
      <w:sz w:val="22"/>
      <w:szCs w:val="20"/>
      <w:lang w:val="de-DE" w:eastAsia="de-DE"/>
    </w:rPr>
  </w:style>
  <w:style w:type="character" w:styleId="afff0">
    <w:name w:val="annotation reference"/>
    <w:uiPriority w:val="99"/>
    <w:rsid w:val="00CE1714"/>
    <w:rPr>
      <w:color w:val="FF0000"/>
      <w:sz w:val="16"/>
      <w:szCs w:val="16"/>
    </w:rPr>
  </w:style>
  <w:style w:type="paragraph" w:styleId="2b">
    <w:name w:val="List 2"/>
    <w:basedOn w:val="Spiegelstrich"/>
    <w:uiPriority w:val="99"/>
    <w:rsid w:val="00CE1714"/>
    <w:pPr>
      <w:numPr>
        <w:numId w:val="0"/>
      </w:numPr>
      <w:tabs>
        <w:tab w:val="clear" w:pos="2041"/>
        <w:tab w:val="left" w:pos="1871"/>
        <w:tab w:val="right" w:pos="2948"/>
      </w:tabs>
      <w:ind w:left="1531" w:hanging="227"/>
    </w:pPr>
  </w:style>
  <w:style w:type="paragraph" w:styleId="31">
    <w:name w:val="List 3"/>
    <w:basedOn w:val="Spiegelstrich2"/>
    <w:uiPriority w:val="99"/>
    <w:rsid w:val="00CE1714"/>
    <w:pPr>
      <w:numPr>
        <w:numId w:val="8"/>
      </w:numPr>
      <w:tabs>
        <w:tab w:val="clear" w:pos="2552"/>
        <w:tab w:val="left" w:pos="1871"/>
        <w:tab w:val="right" w:pos="3459"/>
      </w:tabs>
    </w:pPr>
  </w:style>
  <w:style w:type="paragraph" w:styleId="46">
    <w:name w:val="List 4"/>
    <w:basedOn w:val="Spiegelstrich3"/>
    <w:uiPriority w:val="99"/>
    <w:rsid w:val="00CE1714"/>
    <w:pPr>
      <w:numPr>
        <w:numId w:val="0"/>
      </w:numPr>
      <w:tabs>
        <w:tab w:val="clear" w:pos="3067"/>
        <w:tab w:val="left" w:pos="1871"/>
        <w:tab w:val="right" w:pos="3969"/>
      </w:tabs>
      <w:ind w:left="4082" w:hanging="2353"/>
    </w:pPr>
  </w:style>
  <w:style w:type="paragraph" w:styleId="50">
    <w:name w:val="List 5"/>
    <w:basedOn w:val="Spiegelstrich4"/>
    <w:uiPriority w:val="99"/>
    <w:rsid w:val="00CE1714"/>
    <w:pPr>
      <w:numPr>
        <w:numId w:val="34"/>
      </w:numPr>
      <w:tabs>
        <w:tab w:val="clear" w:pos="3578"/>
        <w:tab w:val="left" w:pos="1871"/>
        <w:tab w:val="right" w:pos="4479"/>
      </w:tabs>
    </w:pPr>
  </w:style>
  <w:style w:type="paragraph" w:styleId="afff1">
    <w:name w:val="macro"/>
    <w:link w:val="afff2"/>
    <w:uiPriority w:val="99"/>
    <w:rsid w:val="00CE1714"/>
    <w:pPr>
      <w:tabs>
        <w:tab w:val="left" w:pos="480"/>
        <w:tab w:val="left" w:pos="960"/>
        <w:tab w:val="left" w:pos="1440"/>
        <w:tab w:val="left" w:pos="1920"/>
        <w:tab w:val="left" w:pos="2400"/>
        <w:tab w:val="left" w:pos="2880"/>
        <w:tab w:val="left" w:pos="3360"/>
        <w:tab w:val="left" w:pos="3840"/>
        <w:tab w:val="left" w:pos="4320"/>
      </w:tabs>
      <w:spacing w:before="120" w:after="60" w:line="264" w:lineRule="auto"/>
      <w:ind w:left="113"/>
      <w:jc w:val="left"/>
    </w:pPr>
    <w:rPr>
      <w:rFonts w:ascii="Courier New" w:eastAsia="Times New Roman" w:hAnsi="Courier New" w:cs="Courier New"/>
      <w:sz w:val="20"/>
      <w:szCs w:val="20"/>
      <w:lang w:val="de-DE" w:eastAsia="de-DE"/>
    </w:rPr>
  </w:style>
  <w:style w:type="character" w:customStyle="1" w:styleId="afff2">
    <w:name w:val="Текст макроса Знак"/>
    <w:basedOn w:val="a4"/>
    <w:link w:val="afff1"/>
    <w:uiPriority w:val="99"/>
    <w:rsid w:val="00CE1714"/>
    <w:rPr>
      <w:rFonts w:ascii="Courier New" w:eastAsia="Times New Roman" w:hAnsi="Courier New" w:cs="Courier New"/>
      <w:sz w:val="20"/>
      <w:szCs w:val="20"/>
      <w:lang w:val="de-DE" w:eastAsia="de-DE"/>
    </w:rPr>
  </w:style>
  <w:style w:type="paragraph" w:styleId="afff3">
    <w:name w:val="Message Header"/>
    <w:basedOn w:val="a2"/>
    <w:link w:val="afff4"/>
    <w:uiPriority w:val="99"/>
    <w:rsid w:val="00CE1714"/>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z w:val="24"/>
      <w:szCs w:val="24"/>
      <w:lang w:eastAsia="de-DE"/>
    </w:rPr>
  </w:style>
  <w:style w:type="character" w:customStyle="1" w:styleId="afff4">
    <w:name w:val="Шапка Знак"/>
    <w:basedOn w:val="a4"/>
    <w:link w:val="afff3"/>
    <w:uiPriority w:val="99"/>
    <w:rsid w:val="00CE1714"/>
    <w:rPr>
      <w:rFonts w:ascii="Arial" w:eastAsia="Times New Roman" w:hAnsi="Arial" w:cs="Arial"/>
      <w:sz w:val="24"/>
      <w:szCs w:val="24"/>
      <w:shd w:val="pct20" w:color="auto" w:fill="auto"/>
      <w:lang w:val="de-DE" w:eastAsia="de-DE"/>
    </w:rPr>
  </w:style>
  <w:style w:type="paragraph" w:styleId="afff5">
    <w:name w:val="Plain Text"/>
    <w:basedOn w:val="a2"/>
    <w:link w:val="afff6"/>
    <w:uiPriority w:val="99"/>
    <w:rsid w:val="00CE1714"/>
    <w:rPr>
      <w:rFonts w:ascii="Courier New" w:eastAsia="Times New Roman" w:hAnsi="Courier New" w:cs="Courier New"/>
      <w:lang w:eastAsia="de-DE"/>
    </w:rPr>
  </w:style>
  <w:style w:type="character" w:customStyle="1" w:styleId="afff6">
    <w:name w:val="Текст Знак"/>
    <w:basedOn w:val="a4"/>
    <w:link w:val="afff5"/>
    <w:uiPriority w:val="99"/>
    <w:rsid w:val="00CE1714"/>
    <w:rPr>
      <w:rFonts w:ascii="Courier New" w:eastAsia="Times New Roman" w:hAnsi="Courier New" w:cs="Courier New"/>
      <w:sz w:val="22"/>
      <w:szCs w:val="20"/>
      <w:lang w:val="de-DE" w:eastAsia="de-DE"/>
    </w:rPr>
  </w:style>
  <w:style w:type="paragraph" w:styleId="afff7">
    <w:name w:val="table of authorities"/>
    <w:basedOn w:val="a2"/>
    <w:next w:val="a2"/>
    <w:uiPriority w:val="99"/>
    <w:rsid w:val="00CE1714"/>
    <w:pPr>
      <w:ind w:left="220" w:hanging="220"/>
    </w:pPr>
    <w:rPr>
      <w:rFonts w:eastAsia="Times New Roman"/>
      <w:szCs w:val="24"/>
      <w:lang w:eastAsia="de-DE"/>
    </w:rPr>
  </w:style>
  <w:style w:type="paragraph" w:styleId="afff8">
    <w:name w:val="toa heading"/>
    <w:basedOn w:val="a2"/>
    <w:next w:val="a2"/>
    <w:uiPriority w:val="99"/>
    <w:rsid w:val="00CE1714"/>
    <w:rPr>
      <w:rFonts w:eastAsia="Times New Roman" w:cs="Arial"/>
      <w:b/>
      <w:bCs/>
      <w:sz w:val="24"/>
      <w:szCs w:val="24"/>
      <w:lang w:eastAsia="de-DE"/>
    </w:rPr>
  </w:style>
  <w:style w:type="paragraph" w:styleId="afff9">
    <w:name w:val="Normal (Web)"/>
    <w:basedOn w:val="a2"/>
    <w:uiPriority w:val="99"/>
    <w:rsid w:val="00CE1714"/>
    <w:rPr>
      <w:rFonts w:eastAsia="Times New Roman"/>
      <w:sz w:val="24"/>
      <w:szCs w:val="24"/>
      <w:lang w:eastAsia="de-DE"/>
    </w:rPr>
  </w:style>
  <w:style w:type="paragraph" w:styleId="afffa">
    <w:name w:val="Normal Indent"/>
    <w:basedOn w:val="a2"/>
    <w:uiPriority w:val="99"/>
    <w:rsid w:val="00CE1714"/>
    <w:pPr>
      <w:ind w:left="708"/>
    </w:pPr>
    <w:rPr>
      <w:rFonts w:eastAsia="Times New Roman"/>
      <w:szCs w:val="24"/>
      <w:lang w:eastAsia="de-DE"/>
    </w:rPr>
  </w:style>
  <w:style w:type="paragraph" w:styleId="2c">
    <w:name w:val="Body Text 2"/>
    <w:basedOn w:val="a2"/>
    <w:link w:val="2d"/>
    <w:uiPriority w:val="99"/>
    <w:rsid w:val="00CE1714"/>
    <w:pPr>
      <w:spacing w:line="480" w:lineRule="auto"/>
    </w:pPr>
    <w:rPr>
      <w:rFonts w:eastAsia="Times New Roman"/>
      <w:szCs w:val="24"/>
      <w:lang w:eastAsia="de-DE"/>
    </w:rPr>
  </w:style>
  <w:style w:type="character" w:customStyle="1" w:styleId="2d">
    <w:name w:val="Основной текст 2 Знак"/>
    <w:basedOn w:val="a4"/>
    <w:link w:val="2c"/>
    <w:uiPriority w:val="99"/>
    <w:rsid w:val="00CE1714"/>
    <w:rPr>
      <w:rFonts w:ascii="Arial" w:eastAsia="Times New Roman" w:hAnsi="Arial"/>
      <w:sz w:val="22"/>
      <w:szCs w:val="24"/>
      <w:lang w:val="de-DE" w:eastAsia="de-DE"/>
    </w:rPr>
  </w:style>
  <w:style w:type="paragraph" w:styleId="39">
    <w:name w:val="Body Text 3"/>
    <w:basedOn w:val="a2"/>
    <w:link w:val="3a"/>
    <w:uiPriority w:val="99"/>
    <w:rsid w:val="00CE1714"/>
    <w:rPr>
      <w:rFonts w:eastAsia="Times New Roman"/>
      <w:sz w:val="16"/>
      <w:szCs w:val="16"/>
      <w:lang w:eastAsia="de-DE"/>
    </w:rPr>
  </w:style>
  <w:style w:type="character" w:customStyle="1" w:styleId="3a">
    <w:name w:val="Основной текст 3 Знак"/>
    <w:basedOn w:val="a4"/>
    <w:link w:val="39"/>
    <w:uiPriority w:val="99"/>
    <w:rsid w:val="00CE1714"/>
    <w:rPr>
      <w:rFonts w:ascii="Arial" w:eastAsia="Times New Roman" w:hAnsi="Arial"/>
      <w:sz w:val="16"/>
      <w:szCs w:val="16"/>
      <w:lang w:val="de-DE" w:eastAsia="de-DE"/>
    </w:rPr>
  </w:style>
  <w:style w:type="paragraph" w:styleId="afffb">
    <w:name w:val="envelope address"/>
    <w:basedOn w:val="a2"/>
    <w:rsid w:val="00CE1714"/>
    <w:pPr>
      <w:framePr w:w="7920" w:h="1980" w:hRule="exact" w:hSpace="180" w:wrap="auto" w:hAnchor="page" w:xAlign="center" w:yAlign="bottom"/>
      <w:ind w:left="2880"/>
    </w:pPr>
    <w:rPr>
      <w:rFonts w:cs="Arial"/>
      <w:sz w:val="24"/>
    </w:rPr>
  </w:style>
  <w:style w:type="paragraph" w:styleId="afffc">
    <w:name w:val="Signature"/>
    <w:basedOn w:val="a2"/>
    <w:link w:val="afffd"/>
    <w:uiPriority w:val="99"/>
    <w:rsid w:val="00CE1714"/>
    <w:pPr>
      <w:ind w:left="4252"/>
    </w:pPr>
    <w:rPr>
      <w:rFonts w:eastAsia="Times New Roman"/>
      <w:szCs w:val="24"/>
      <w:lang w:eastAsia="de-DE"/>
    </w:rPr>
  </w:style>
  <w:style w:type="character" w:customStyle="1" w:styleId="afffd">
    <w:name w:val="Подпись Знак"/>
    <w:basedOn w:val="a4"/>
    <w:link w:val="afffc"/>
    <w:uiPriority w:val="99"/>
    <w:rsid w:val="00CE1714"/>
    <w:rPr>
      <w:rFonts w:ascii="Arial" w:eastAsia="Times New Roman" w:hAnsi="Arial"/>
      <w:sz w:val="22"/>
      <w:szCs w:val="24"/>
      <w:lang w:val="de-DE" w:eastAsia="de-DE"/>
    </w:rPr>
  </w:style>
  <w:style w:type="paragraph" w:styleId="afffe">
    <w:name w:val="Subtitle"/>
    <w:basedOn w:val="a2"/>
    <w:link w:val="affff"/>
    <w:uiPriority w:val="11"/>
    <w:qFormat/>
    <w:rsid w:val="00CE1714"/>
    <w:pPr>
      <w:jc w:val="center"/>
      <w:outlineLvl w:val="1"/>
    </w:pPr>
    <w:rPr>
      <w:rFonts w:eastAsia="Times New Roman" w:cs="Arial"/>
      <w:sz w:val="24"/>
      <w:szCs w:val="24"/>
      <w:lang w:eastAsia="de-DE"/>
    </w:rPr>
  </w:style>
  <w:style w:type="character" w:customStyle="1" w:styleId="affff">
    <w:name w:val="Подзаголовок Знак"/>
    <w:basedOn w:val="a4"/>
    <w:link w:val="afffe"/>
    <w:uiPriority w:val="11"/>
    <w:rsid w:val="00CE1714"/>
    <w:rPr>
      <w:rFonts w:ascii="Arial" w:eastAsia="Times New Roman" w:hAnsi="Arial" w:cs="Arial"/>
      <w:sz w:val="24"/>
      <w:szCs w:val="24"/>
      <w:lang w:val="de-DE" w:eastAsia="de-DE"/>
    </w:rPr>
  </w:style>
  <w:style w:type="character" w:styleId="affff0">
    <w:name w:val="line number"/>
    <w:basedOn w:val="a4"/>
    <w:rsid w:val="00CE1714"/>
  </w:style>
  <w:style w:type="paragraph" w:customStyle="1" w:styleId="PictureSpg">
    <w:name w:val="PictureSpg"/>
    <w:basedOn w:val="Picture"/>
    <w:next w:val="a3"/>
    <w:rsid w:val="00CE1714"/>
    <w:pPr>
      <w:ind w:left="284"/>
    </w:pPr>
  </w:style>
  <w:style w:type="paragraph" w:customStyle="1" w:styleId="BeschriftungSpg">
    <w:name w:val="BeschriftungSpg"/>
    <w:basedOn w:val="TabBeschriftung"/>
    <w:next w:val="PictureSpg"/>
    <w:rsid w:val="00CE1714"/>
  </w:style>
  <w:style w:type="paragraph" w:customStyle="1" w:styleId="AtxBeschr">
    <w:name w:val="AtxBeschr"/>
    <w:basedOn w:val="a3"/>
    <w:next w:val="AtxBearb"/>
    <w:rsid w:val="00CE1714"/>
    <w:pPr>
      <w:keepLines/>
      <w:ind w:left="1021"/>
      <w:textAlignment w:val="auto"/>
    </w:pPr>
    <w:rPr>
      <w:b/>
      <w:color w:val="000080"/>
    </w:rPr>
  </w:style>
  <w:style w:type="paragraph" w:customStyle="1" w:styleId="AtxDate">
    <w:name w:val="AtxDate"/>
    <w:basedOn w:val="51"/>
    <w:next w:val="a3"/>
    <w:rsid w:val="00CE1714"/>
    <w:pPr>
      <w:numPr>
        <w:ilvl w:val="0"/>
      </w:numPr>
      <w:tabs>
        <w:tab w:val="left" w:pos="2155"/>
      </w:tabs>
      <w:spacing w:before="0"/>
      <w:ind w:left="1531"/>
    </w:pPr>
    <w:rPr>
      <w:rFonts w:eastAsia="Times New Roman"/>
      <w:bCs w:val="0"/>
      <w:color w:val="339966"/>
      <w:lang w:val="en-US" w:eastAsia="de-DE"/>
    </w:rPr>
  </w:style>
  <w:style w:type="paragraph" w:customStyle="1" w:styleId="AtxGroup">
    <w:name w:val="AtxGroup"/>
    <w:basedOn w:val="a2"/>
    <w:next w:val="AtxName"/>
    <w:rsid w:val="00CE1714"/>
    <w:pPr>
      <w:keepNext/>
      <w:keepLines/>
      <w:suppressAutoHyphens/>
      <w:overflowPunct w:val="0"/>
      <w:autoSpaceDE w:val="0"/>
      <w:autoSpaceDN w:val="0"/>
      <w:adjustRightInd w:val="0"/>
      <w:spacing w:before="360"/>
      <w:ind w:left="1531" w:hanging="1531"/>
    </w:pPr>
    <w:rPr>
      <w:rFonts w:eastAsia="Times New Roman"/>
      <w:b/>
      <w:color w:val="800080"/>
      <w:kern w:val="28"/>
      <w:sz w:val="38"/>
      <w:lang w:eastAsia="de-DE"/>
    </w:rPr>
  </w:style>
  <w:style w:type="paragraph" w:customStyle="1" w:styleId="AtxName">
    <w:name w:val="AtxName"/>
    <w:basedOn w:val="1"/>
    <w:next w:val="AtxBeschr"/>
    <w:rsid w:val="00CE1714"/>
    <w:pPr>
      <w:tabs>
        <w:tab w:val="clear" w:pos="1361"/>
      </w:tabs>
      <w:suppressAutoHyphens/>
      <w:overflowPunct w:val="0"/>
      <w:autoSpaceDE w:val="0"/>
      <w:autoSpaceDN w:val="0"/>
      <w:adjustRightInd w:val="0"/>
      <w:spacing w:before="0"/>
      <w:ind w:left="510"/>
      <w:outlineLvl w:val="9"/>
    </w:pPr>
    <w:rPr>
      <w:rFonts w:eastAsia="Times New Roman" w:cs="Times New Roman"/>
      <w:color w:val="800000"/>
      <w:kern w:val="28"/>
      <w:szCs w:val="20"/>
      <w:lang w:val="en-US"/>
    </w:rPr>
  </w:style>
  <w:style w:type="paragraph" w:customStyle="1" w:styleId="Tab6Textkrper">
    <w:name w:val="Tab6Textkörper"/>
    <w:aliases w:val="t6"/>
    <w:basedOn w:val="TabTextkrper"/>
    <w:rsid w:val="00CE1714"/>
    <w:pPr>
      <w:spacing w:before="0" w:after="0"/>
    </w:pPr>
    <w:rPr>
      <w:sz w:val="12"/>
    </w:rPr>
  </w:style>
  <w:style w:type="paragraph" w:customStyle="1" w:styleId="berschrift1No">
    <w:name w:val="Überschrift1No"/>
    <w:basedOn w:val="1"/>
    <w:rsid w:val="00CE1714"/>
    <w:pPr>
      <w:outlineLvl w:val="9"/>
    </w:pPr>
  </w:style>
  <w:style w:type="paragraph" w:customStyle="1" w:styleId="Tab8Textkrper">
    <w:name w:val="Tab8Textkörper"/>
    <w:aliases w:val="t8"/>
    <w:basedOn w:val="a3"/>
    <w:rsid w:val="00CE1714"/>
    <w:pPr>
      <w:spacing w:after="0"/>
      <w:ind w:left="0"/>
      <w:textAlignment w:val="auto"/>
    </w:pPr>
    <w:rPr>
      <w:sz w:val="16"/>
    </w:rPr>
  </w:style>
  <w:style w:type="paragraph" w:customStyle="1" w:styleId="berschrift2No">
    <w:name w:val="Überschrift2No"/>
    <w:basedOn w:val="21"/>
    <w:rsid w:val="00CE1714"/>
    <w:pPr>
      <w:outlineLvl w:val="9"/>
    </w:pPr>
  </w:style>
  <w:style w:type="paragraph" w:customStyle="1" w:styleId="berschrift3No">
    <w:name w:val="Überschrift3No"/>
    <w:basedOn w:val="32"/>
    <w:rsid w:val="00CE1714"/>
    <w:pPr>
      <w:tabs>
        <w:tab w:val="left" w:pos="1531"/>
      </w:tabs>
      <w:ind w:left="0"/>
      <w:outlineLvl w:val="9"/>
    </w:pPr>
    <w:rPr>
      <w:sz w:val="18"/>
    </w:rPr>
  </w:style>
  <w:style w:type="character" w:customStyle="1" w:styleId="TextkrperZchn">
    <w:name w:val="Textkörper Zchn"/>
    <w:aliases w:val="N Zchn"/>
    <w:rsid w:val="00CE1714"/>
    <w:rPr>
      <w:rFonts w:ascii="Arial" w:eastAsia="Times New Roman" w:hAnsi="Arial"/>
      <w:sz w:val="22"/>
      <w:lang w:eastAsia="de-DE"/>
    </w:rPr>
  </w:style>
  <w:style w:type="table" w:styleId="affff1">
    <w:name w:val="Table Grid"/>
    <w:basedOn w:val="a5"/>
    <w:uiPriority w:val="59"/>
    <w:rsid w:val="00CE1714"/>
    <w:pPr>
      <w:spacing w:before="120" w:after="120" w:line="264" w:lineRule="auto"/>
      <w:ind w:left="510"/>
      <w:jc w:val="left"/>
    </w:pPr>
    <w:rPr>
      <w:rFonts w:ascii="Arial" w:eastAsia="Calibri" w:hAnsi="Arial"/>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2">
    <w:name w:val="Balloon Text"/>
    <w:basedOn w:val="a2"/>
    <w:link w:val="affff3"/>
    <w:uiPriority w:val="99"/>
    <w:rsid w:val="00CE1714"/>
    <w:rPr>
      <w:rFonts w:ascii="Tahoma" w:hAnsi="Tahoma" w:cs="Tahoma"/>
      <w:sz w:val="16"/>
      <w:szCs w:val="16"/>
    </w:rPr>
  </w:style>
  <w:style w:type="character" w:customStyle="1" w:styleId="affff3">
    <w:name w:val="Текст выноски Знак"/>
    <w:basedOn w:val="a4"/>
    <w:link w:val="affff2"/>
    <w:uiPriority w:val="99"/>
    <w:rsid w:val="00CE1714"/>
    <w:rPr>
      <w:rFonts w:ascii="Tahoma" w:eastAsia="Calibri" w:hAnsi="Tahoma" w:cs="Tahoma"/>
      <w:sz w:val="16"/>
      <w:szCs w:val="16"/>
      <w:lang w:val="de-DE"/>
    </w:rPr>
  </w:style>
  <w:style w:type="numbering" w:customStyle="1" w:styleId="Formatvorlage1">
    <w:name w:val="Formatvorlage1"/>
    <w:uiPriority w:val="99"/>
    <w:rsid w:val="00CE1714"/>
    <w:pPr>
      <w:numPr>
        <w:numId w:val="8"/>
      </w:numPr>
    </w:pPr>
  </w:style>
  <w:style w:type="paragraph" w:customStyle="1" w:styleId="berschrift1oN">
    <w:name w:val="Überschrift1oN"/>
    <w:aliases w:val="h1"/>
    <w:basedOn w:val="1"/>
    <w:next w:val="a3"/>
    <w:rsid w:val="00CE1714"/>
    <w:pPr>
      <w:ind w:left="1531"/>
      <w:outlineLvl w:val="9"/>
    </w:pPr>
    <w:rPr>
      <w:rFonts w:eastAsia="Times New Roman"/>
      <w:sz w:val="22"/>
    </w:rPr>
  </w:style>
  <w:style w:type="paragraph" w:customStyle="1" w:styleId="berschrift2oN">
    <w:name w:val="Überschrift2oN"/>
    <w:aliases w:val="h2"/>
    <w:basedOn w:val="21"/>
    <w:next w:val="a3"/>
    <w:rsid w:val="00CE1714"/>
    <w:pPr>
      <w:numPr>
        <w:ilvl w:val="0"/>
      </w:numPr>
      <w:ind w:left="1531"/>
      <w:outlineLvl w:val="9"/>
    </w:pPr>
    <w:rPr>
      <w:i/>
      <w:iCs w:val="0"/>
      <w:lang w:eastAsia="de-DE"/>
    </w:rPr>
  </w:style>
  <w:style w:type="paragraph" w:customStyle="1" w:styleId="berschrift3oN">
    <w:name w:val="Überschrift3oN"/>
    <w:aliases w:val="h3"/>
    <w:basedOn w:val="32"/>
    <w:next w:val="a3"/>
    <w:rsid w:val="00CE1714"/>
    <w:pPr>
      <w:numPr>
        <w:ilvl w:val="0"/>
      </w:numPr>
      <w:tabs>
        <w:tab w:val="left" w:pos="1531"/>
        <w:tab w:val="left" w:pos="2155"/>
      </w:tabs>
      <w:ind w:left="1531"/>
      <w:outlineLvl w:val="9"/>
    </w:pPr>
    <w:rPr>
      <w:b w:val="0"/>
      <w:i/>
      <w:iCs w:val="0"/>
      <w:lang w:eastAsia="de-DE"/>
    </w:rPr>
  </w:style>
  <w:style w:type="paragraph" w:customStyle="1" w:styleId="Beschriftung10">
    <w:name w:val="Beschriftung 1"/>
    <w:basedOn w:val="ae"/>
    <w:next w:val="a3"/>
    <w:rsid w:val="00CE1714"/>
    <w:pPr>
      <w:keepNext/>
      <w:keepLines/>
      <w:ind w:left="2041"/>
    </w:pPr>
    <w:rPr>
      <w:b/>
    </w:rPr>
  </w:style>
  <w:style w:type="paragraph" w:customStyle="1" w:styleId="Beschriftung20">
    <w:name w:val="Beschriftung 2"/>
    <w:basedOn w:val="Beschriftung10"/>
    <w:next w:val="a3"/>
    <w:rsid w:val="00CE1714"/>
    <w:pPr>
      <w:ind w:left="2552"/>
    </w:pPr>
  </w:style>
  <w:style w:type="paragraph" w:customStyle="1" w:styleId="Titelcover">
    <w:name w:val="Titel cover"/>
    <w:basedOn w:val="HeaderBase"/>
    <w:next w:val="SubtitleCover"/>
    <w:rsid w:val="00CE1714"/>
    <w:pPr>
      <w:spacing w:before="0" w:after="240"/>
      <w:ind w:right="-170"/>
      <w:jc w:val="center"/>
    </w:pPr>
    <w:rPr>
      <w:b w:val="0"/>
    </w:rPr>
  </w:style>
  <w:style w:type="paragraph" w:customStyle="1" w:styleId="TOCBase">
    <w:name w:val="TOC Base"/>
    <w:rsid w:val="00CE1714"/>
    <w:pPr>
      <w:tabs>
        <w:tab w:val="right" w:pos="9809"/>
      </w:tabs>
      <w:spacing w:before="120" w:after="120" w:line="264" w:lineRule="auto"/>
      <w:ind w:left="2552" w:hanging="1021"/>
      <w:jc w:val="left"/>
    </w:pPr>
    <w:rPr>
      <w:rFonts w:ascii="Arial" w:eastAsia="Times New Roman" w:hAnsi="Arial"/>
      <w:sz w:val="20"/>
      <w:szCs w:val="20"/>
      <w:lang w:val="de-DE" w:eastAsia="de-DE"/>
    </w:rPr>
  </w:style>
  <w:style w:type="paragraph" w:customStyle="1" w:styleId="IndexBase">
    <w:name w:val="Index Base"/>
    <w:basedOn w:val="a2"/>
    <w:rsid w:val="00CE1714"/>
    <w:pPr>
      <w:spacing w:after="0"/>
      <w:ind w:left="720" w:hanging="720"/>
    </w:pPr>
    <w:rPr>
      <w:rFonts w:eastAsia="Times New Roman"/>
      <w:szCs w:val="24"/>
      <w:lang w:eastAsia="de-DE"/>
    </w:rPr>
  </w:style>
  <w:style w:type="paragraph" w:customStyle="1" w:styleId="zzSpec5">
    <w:name w:val="zzSpec5"/>
    <w:basedOn w:val="a2"/>
    <w:rsid w:val="00CE1714"/>
    <w:pPr>
      <w:overflowPunct w:val="0"/>
      <w:autoSpaceDE w:val="0"/>
      <w:autoSpaceDN w:val="0"/>
      <w:adjustRightInd w:val="0"/>
      <w:spacing w:before="80" w:after="0" w:line="180" w:lineRule="exact"/>
      <w:ind w:left="227" w:right="284"/>
    </w:pPr>
    <w:rPr>
      <w:rFonts w:ascii="MBBM Logo" w:eastAsia="Times New Roman" w:hAnsi="MBBM Logo"/>
      <w:color w:val="0000FF"/>
      <w:sz w:val="14"/>
      <w:lang w:eastAsia="de-DE"/>
    </w:rPr>
  </w:style>
  <w:style w:type="paragraph" w:customStyle="1" w:styleId="TabBullet">
    <w:name w:val="TabBullet"/>
    <w:aliases w:val="Tb"/>
    <w:basedOn w:val="a1"/>
    <w:rsid w:val="00CE1714"/>
    <w:pPr>
      <w:numPr>
        <w:numId w:val="19"/>
      </w:numPr>
      <w:tabs>
        <w:tab w:val="clear" w:pos="2041"/>
        <w:tab w:val="left" w:pos="284"/>
      </w:tabs>
      <w:overflowPunct/>
      <w:autoSpaceDE/>
      <w:autoSpaceDN/>
      <w:adjustRightInd/>
      <w:spacing w:before="60"/>
    </w:pPr>
  </w:style>
  <w:style w:type="paragraph" w:customStyle="1" w:styleId="Liste0">
    <w:name w:val="Liste0"/>
    <w:basedOn w:val="a3"/>
    <w:rsid w:val="00CE1714"/>
    <w:pPr>
      <w:numPr>
        <w:numId w:val="20"/>
      </w:numPr>
      <w:overflowPunct/>
      <w:autoSpaceDE/>
      <w:autoSpaceDN/>
      <w:adjustRightInd/>
      <w:textAlignment w:val="auto"/>
    </w:pPr>
  </w:style>
  <w:style w:type="paragraph" w:customStyle="1" w:styleId="Ihverzberschrift">
    <w:name w:val="IhverzÜberschrift"/>
    <w:basedOn w:val="11"/>
    <w:rsid w:val="00CE1714"/>
    <w:pPr>
      <w:tabs>
        <w:tab w:val="clear" w:pos="9809"/>
        <w:tab w:val="right" w:pos="4536"/>
        <w:tab w:val="right" w:pos="5315"/>
        <w:tab w:val="right" w:pos="9072"/>
        <w:tab w:val="right" w:pos="9355"/>
        <w:tab w:val="right" w:pos="9900"/>
        <w:tab w:val="right" w:pos="10206"/>
      </w:tabs>
      <w:autoSpaceDE w:val="0"/>
      <w:autoSpaceDN w:val="0"/>
      <w:adjustRightInd w:val="0"/>
      <w:spacing w:after="240"/>
      <w:ind w:left="0" w:right="1134" w:firstLine="0"/>
      <w:jc w:val="center"/>
    </w:pPr>
    <w:rPr>
      <w:rFonts w:cs="Arial"/>
      <w:bCs/>
      <w:color w:val="800000"/>
      <w:sz w:val="48"/>
      <w:szCs w:val="48"/>
    </w:rPr>
  </w:style>
  <w:style w:type="paragraph" w:customStyle="1" w:styleId="Einzug8e8">
    <w:name w:val="Einzug 8.e8"/>
    <w:basedOn w:val="a2"/>
    <w:rsid w:val="00CE1714"/>
    <w:pPr>
      <w:ind w:left="5613" w:hanging="4082"/>
    </w:pPr>
    <w:rPr>
      <w:rFonts w:eastAsia="Times New Roman"/>
      <w:szCs w:val="24"/>
      <w:lang w:eastAsia="de-DE"/>
    </w:rPr>
  </w:style>
  <w:style w:type="paragraph" w:customStyle="1" w:styleId="BlockQuotation0">
    <w:name w:val="Block Quotation"/>
    <w:basedOn w:val="a2"/>
    <w:rsid w:val="00CE1714"/>
    <w:pPr>
      <w:keepLines/>
      <w:autoSpaceDE w:val="0"/>
      <w:autoSpaceDN w:val="0"/>
      <w:adjustRightInd w:val="0"/>
      <w:ind w:left="2041" w:right="510"/>
    </w:pPr>
    <w:rPr>
      <w:rFonts w:eastAsia="Times New Roman"/>
      <w:i/>
      <w:iCs/>
      <w:szCs w:val="22"/>
      <w:lang w:eastAsia="de-DE"/>
    </w:rPr>
  </w:style>
  <w:style w:type="paragraph" w:customStyle="1" w:styleId="Tabelle">
    <w:name w:val="Tabelle"/>
    <w:basedOn w:val="afffa"/>
    <w:rsid w:val="00CE1714"/>
    <w:pPr>
      <w:tabs>
        <w:tab w:val="left" w:pos="4536"/>
        <w:tab w:val="right" w:pos="9778"/>
      </w:tabs>
      <w:spacing w:before="60" w:line="360" w:lineRule="atLeast"/>
      <w:ind w:left="0"/>
    </w:pPr>
    <w:rPr>
      <w:szCs w:val="20"/>
    </w:rPr>
  </w:style>
  <w:style w:type="paragraph" w:customStyle="1" w:styleId="a20">
    <w:name w:val="a2"/>
    <w:basedOn w:val="21"/>
    <w:next w:val="a2"/>
    <w:rsid w:val="00CE1714"/>
    <w:pPr>
      <w:keepLines w:val="0"/>
      <w:numPr>
        <w:ilvl w:val="0"/>
      </w:numPr>
      <w:tabs>
        <w:tab w:val="num" w:pos="360"/>
        <w:tab w:val="left" w:pos="500"/>
        <w:tab w:val="left" w:pos="720"/>
      </w:tabs>
      <w:suppressAutoHyphens/>
      <w:spacing w:before="270" w:after="240" w:line="270" w:lineRule="exact"/>
      <w:ind w:left="1531"/>
    </w:pPr>
    <w:rPr>
      <w:rFonts w:eastAsia="MS Mincho" w:cs="Times New Roman"/>
      <w:iCs w:val="0"/>
      <w:sz w:val="24"/>
      <w:szCs w:val="20"/>
      <w:lang w:val="en-GB" w:eastAsia="de-DE"/>
    </w:rPr>
  </w:style>
  <w:style w:type="paragraph" w:customStyle="1" w:styleId="a30">
    <w:name w:val="a3"/>
    <w:basedOn w:val="32"/>
    <w:next w:val="a2"/>
    <w:rsid w:val="00CE1714"/>
    <w:pPr>
      <w:keepLines w:val="0"/>
      <w:numPr>
        <w:ilvl w:val="0"/>
      </w:numPr>
      <w:tabs>
        <w:tab w:val="left" w:pos="640"/>
        <w:tab w:val="num" w:pos="720"/>
        <w:tab w:val="left" w:pos="880"/>
        <w:tab w:val="right" w:pos="1361"/>
      </w:tabs>
      <w:suppressAutoHyphens/>
      <w:spacing w:before="60" w:after="240" w:line="250" w:lineRule="exact"/>
      <w:ind w:left="1531"/>
    </w:pPr>
    <w:rPr>
      <w:rFonts w:eastAsia="MS Mincho" w:cs="Times New Roman"/>
      <w:bCs w:val="0"/>
      <w:iCs w:val="0"/>
      <w:szCs w:val="20"/>
      <w:lang w:val="en-GB" w:eastAsia="de-DE"/>
    </w:rPr>
  </w:style>
  <w:style w:type="paragraph" w:customStyle="1" w:styleId="a40">
    <w:name w:val="a4"/>
    <w:basedOn w:val="41"/>
    <w:next w:val="a2"/>
    <w:rsid w:val="00CE1714"/>
    <w:pPr>
      <w:keepLines w:val="0"/>
      <w:tabs>
        <w:tab w:val="left" w:pos="880"/>
        <w:tab w:val="num" w:pos="1080"/>
        <w:tab w:val="right" w:pos="1361"/>
      </w:tabs>
      <w:suppressAutoHyphens/>
      <w:spacing w:before="60" w:after="240" w:line="230" w:lineRule="exact"/>
    </w:pPr>
    <w:rPr>
      <w:rFonts w:eastAsia="MS Mincho" w:cs="Times New Roman"/>
      <w:iCs w:val="0"/>
      <w:sz w:val="20"/>
      <w:szCs w:val="20"/>
      <w:lang w:val="en-GB" w:eastAsia="de-DE"/>
    </w:rPr>
  </w:style>
  <w:style w:type="paragraph" w:customStyle="1" w:styleId="a50">
    <w:name w:val="a5"/>
    <w:basedOn w:val="51"/>
    <w:next w:val="a2"/>
    <w:rsid w:val="00CE1714"/>
    <w:pPr>
      <w:keepLines w:val="0"/>
      <w:numPr>
        <w:ilvl w:val="0"/>
      </w:numPr>
      <w:tabs>
        <w:tab w:val="left" w:pos="1140"/>
        <w:tab w:val="left" w:pos="1360"/>
      </w:tabs>
      <w:suppressAutoHyphens/>
      <w:spacing w:before="60" w:after="240" w:line="230" w:lineRule="exact"/>
      <w:ind w:left="1531"/>
    </w:pPr>
    <w:rPr>
      <w:rFonts w:eastAsia="MS Mincho" w:cs="Times New Roman"/>
      <w:bCs w:val="0"/>
      <w:sz w:val="20"/>
      <w:szCs w:val="20"/>
      <w:lang w:val="en-GB" w:eastAsia="de-DE"/>
    </w:rPr>
  </w:style>
  <w:style w:type="paragraph" w:customStyle="1" w:styleId="a60">
    <w:name w:val="a6"/>
    <w:basedOn w:val="6"/>
    <w:next w:val="a2"/>
    <w:rsid w:val="00CE1714"/>
    <w:pPr>
      <w:keepLines w:val="0"/>
      <w:numPr>
        <w:ilvl w:val="0"/>
      </w:numPr>
      <w:tabs>
        <w:tab w:val="left" w:pos="1140"/>
        <w:tab w:val="left" w:pos="1360"/>
        <w:tab w:val="num" w:pos="1440"/>
      </w:tabs>
      <w:suppressAutoHyphens/>
      <w:spacing w:before="60" w:after="240" w:line="230" w:lineRule="exact"/>
      <w:ind w:left="1531"/>
    </w:pPr>
    <w:rPr>
      <w:rFonts w:eastAsia="MS Mincho" w:cs="Times New Roman"/>
      <w:sz w:val="20"/>
      <w:szCs w:val="20"/>
      <w:lang w:val="en-GB" w:eastAsia="de-DE"/>
    </w:rPr>
  </w:style>
  <w:style w:type="paragraph" w:customStyle="1" w:styleId="ANNEX">
    <w:name w:val="ANNEX"/>
    <w:basedOn w:val="a2"/>
    <w:next w:val="a2"/>
    <w:rsid w:val="00CE1714"/>
    <w:pPr>
      <w:keepNext/>
      <w:pageBreakBefore/>
      <w:numPr>
        <w:numId w:val="21"/>
      </w:numPr>
      <w:spacing w:after="760" w:line="310" w:lineRule="exact"/>
      <w:jc w:val="center"/>
      <w:outlineLvl w:val="0"/>
    </w:pPr>
    <w:rPr>
      <w:rFonts w:eastAsia="MS Mincho"/>
      <w:b/>
      <w:sz w:val="28"/>
      <w:lang w:val="en-GB" w:eastAsia="de-DE"/>
    </w:rPr>
  </w:style>
  <w:style w:type="paragraph" w:customStyle="1" w:styleId="FormatvorlageKursivLinks025cm">
    <w:name w:val="Formatvorlage Kursiv Links:  025 cm"/>
    <w:basedOn w:val="a2"/>
    <w:rsid w:val="00CE1714"/>
    <w:pPr>
      <w:spacing w:before="40" w:after="40"/>
    </w:pPr>
    <w:rPr>
      <w:rFonts w:eastAsia="Times New Roman"/>
      <w:i/>
      <w:iCs/>
      <w:lang w:eastAsia="de-DE"/>
    </w:rPr>
  </w:style>
  <w:style w:type="character" w:customStyle="1" w:styleId="fliesstext">
    <w:name w:val="fliesstext"/>
    <w:rsid w:val="00CE1714"/>
  </w:style>
  <w:style w:type="character" w:customStyle="1" w:styleId="ExpHidden">
    <w:name w:val="ExpHidden"/>
    <w:rsid w:val="00CE1714"/>
    <w:rPr>
      <w:vanish/>
      <w:webHidden w:val="0"/>
      <w:color w:val="0000FF"/>
      <w:sz w:val="20"/>
      <w:vertAlign w:val="baseline"/>
      <w:specVanish w:val="0"/>
    </w:rPr>
  </w:style>
  <w:style w:type="paragraph" w:styleId="affff4">
    <w:name w:val="annotation subject"/>
    <w:basedOn w:val="a0"/>
    <w:next w:val="a0"/>
    <w:link w:val="affff5"/>
    <w:uiPriority w:val="99"/>
    <w:rsid w:val="00CE1714"/>
    <w:rPr>
      <w:b/>
      <w:bCs/>
    </w:rPr>
  </w:style>
  <w:style w:type="character" w:customStyle="1" w:styleId="affff5">
    <w:name w:val="Тема примечания Знак"/>
    <w:basedOn w:val="afff"/>
    <w:link w:val="affff4"/>
    <w:uiPriority w:val="99"/>
    <w:rsid w:val="00CE1714"/>
    <w:rPr>
      <w:rFonts w:ascii="Arial" w:eastAsia="Times New Roman" w:hAnsi="Arial"/>
      <w:b/>
      <w:bCs/>
      <w:sz w:val="22"/>
      <w:szCs w:val="20"/>
      <w:lang w:val="de-DE" w:eastAsia="de-DE"/>
    </w:rPr>
  </w:style>
  <w:style w:type="character" w:customStyle="1" w:styleId="KommentartextZchn1">
    <w:name w:val="Kommentartext Zchn1"/>
    <w:uiPriority w:val="99"/>
    <w:semiHidden/>
    <w:rsid w:val="00CE1714"/>
    <w:rPr>
      <w:rFonts w:ascii="Arial" w:hAnsi="Arial"/>
      <w:sz w:val="22"/>
    </w:rPr>
  </w:style>
  <w:style w:type="character" w:customStyle="1" w:styleId="TitlecoverZchn">
    <w:name w:val="Title cover Zchn"/>
    <w:link w:val="Titlecover"/>
    <w:rsid w:val="00CE1714"/>
    <w:rPr>
      <w:rFonts w:ascii="Arial" w:eastAsia="Times New Roman" w:hAnsi="Arial"/>
      <w:b/>
      <w:sz w:val="26"/>
      <w:szCs w:val="20"/>
      <w:lang w:val="de-DE"/>
    </w:rPr>
  </w:style>
  <w:style w:type="character" w:customStyle="1" w:styleId="SubtitleCoverZchn">
    <w:name w:val="Subtitle Cover Zchn"/>
    <w:link w:val="SubtitleCover"/>
    <w:rsid w:val="00CE1714"/>
    <w:rPr>
      <w:rFonts w:ascii="Arial" w:eastAsia="Times New Roman" w:hAnsi="Arial"/>
      <w:b/>
      <w:sz w:val="22"/>
      <w:szCs w:val="20"/>
      <w:lang w:val="de-DE"/>
    </w:rPr>
  </w:style>
  <w:style w:type="numbering" w:customStyle="1" w:styleId="Formatvorlage2">
    <w:name w:val="Formatvorlage2"/>
    <w:uiPriority w:val="99"/>
    <w:rsid w:val="00CE1714"/>
    <w:pPr>
      <w:numPr>
        <w:numId w:val="22"/>
      </w:numPr>
    </w:pPr>
  </w:style>
  <w:style w:type="paragraph" w:customStyle="1" w:styleId="berschriftOhne1">
    <w:name w:val="ÜberschriftOhne1"/>
    <w:basedOn w:val="a3"/>
    <w:link w:val="berschriftOhne1Zchn"/>
    <w:qFormat/>
    <w:rsid w:val="00CE1714"/>
  </w:style>
  <w:style w:type="character" w:customStyle="1" w:styleId="berschriftOhne1Zchn">
    <w:name w:val="ÜberschriftOhne1 Zchn"/>
    <w:link w:val="berschriftOhne1"/>
    <w:rsid w:val="00CE1714"/>
    <w:rPr>
      <w:rFonts w:ascii="Arial" w:eastAsia="Times New Roman" w:hAnsi="Arial"/>
      <w:sz w:val="22"/>
      <w:szCs w:val="20"/>
      <w:lang w:val="de-DE" w:eastAsia="de-DE"/>
    </w:rPr>
  </w:style>
  <w:style w:type="character" w:styleId="affff6">
    <w:name w:val="Placeholder Text"/>
    <w:uiPriority w:val="99"/>
    <w:rsid w:val="00CE1714"/>
    <w:rPr>
      <w:color w:val="808080"/>
    </w:rPr>
  </w:style>
  <w:style w:type="paragraph" w:customStyle="1" w:styleId="Verteiler1">
    <w:name w:val="Verteiler1"/>
    <w:basedOn w:val="a3"/>
    <w:link w:val="Verteiler1Zchn"/>
    <w:qFormat/>
    <w:rsid w:val="00CE1714"/>
    <w:pPr>
      <w:spacing w:after="0"/>
    </w:pPr>
    <w:rPr>
      <w:sz w:val="20"/>
      <w:lang w:eastAsia="en-US"/>
    </w:rPr>
  </w:style>
  <w:style w:type="character" w:customStyle="1" w:styleId="Verteiler1Zchn">
    <w:name w:val="Verteiler1 Zchn"/>
    <w:link w:val="Verteiler1"/>
    <w:rsid w:val="00CE1714"/>
    <w:rPr>
      <w:rFonts w:ascii="Arial" w:eastAsia="Times New Roman" w:hAnsi="Arial"/>
      <w:sz w:val="20"/>
      <w:szCs w:val="20"/>
      <w:lang w:val="de-DE"/>
    </w:rPr>
  </w:style>
  <w:style w:type="paragraph" w:customStyle="1" w:styleId="Verteiler2">
    <w:name w:val="Verteiler2"/>
    <w:basedOn w:val="Verteiler1"/>
    <w:link w:val="Verteiler2Zchn"/>
    <w:qFormat/>
    <w:rsid w:val="00CE1714"/>
  </w:style>
  <w:style w:type="character" w:customStyle="1" w:styleId="Verteiler2Zchn">
    <w:name w:val="Verteiler2 Zchn"/>
    <w:link w:val="Verteiler2"/>
    <w:rsid w:val="00CE1714"/>
    <w:rPr>
      <w:rFonts w:ascii="Arial" w:eastAsia="Times New Roman" w:hAnsi="Arial"/>
      <w:sz w:val="20"/>
      <w:szCs w:val="20"/>
      <w:lang w:val="de-DE"/>
    </w:rPr>
  </w:style>
  <w:style w:type="paragraph" w:customStyle="1" w:styleId="AGBHeader">
    <w:name w:val="AGBHeader"/>
    <w:basedOn w:val="a3"/>
    <w:next w:val="AGBText"/>
    <w:qFormat/>
    <w:rsid w:val="00CE1714"/>
    <w:pPr>
      <w:tabs>
        <w:tab w:val="left" w:pos="510"/>
      </w:tabs>
      <w:overflowPunct/>
      <w:autoSpaceDE/>
      <w:autoSpaceDN/>
      <w:adjustRightInd/>
      <w:spacing w:after="0" w:line="240" w:lineRule="auto"/>
      <w:ind w:left="0"/>
      <w:textAlignment w:val="auto"/>
    </w:pPr>
    <w:rPr>
      <w:b/>
      <w:sz w:val="19"/>
    </w:rPr>
  </w:style>
  <w:style w:type="paragraph" w:customStyle="1" w:styleId="AGBText">
    <w:name w:val="AGBText"/>
    <w:basedOn w:val="a3"/>
    <w:qFormat/>
    <w:rsid w:val="00CE1714"/>
    <w:pPr>
      <w:tabs>
        <w:tab w:val="left" w:pos="510"/>
      </w:tabs>
      <w:overflowPunct/>
      <w:autoSpaceDE/>
      <w:autoSpaceDN/>
      <w:adjustRightInd/>
      <w:spacing w:after="0" w:line="240" w:lineRule="auto"/>
      <w:ind w:left="0"/>
      <w:jc w:val="both"/>
      <w:textAlignment w:val="auto"/>
    </w:pPr>
    <w:rPr>
      <w:sz w:val="19"/>
    </w:rPr>
  </w:style>
  <w:style w:type="paragraph" w:customStyle="1" w:styleId="TabCadna">
    <w:name w:val="TabCadna"/>
    <w:aliases w:val="tc"/>
    <w:basedOn w:val="a2"/>
    <w:qFormat/>
    <w:rsid w:val="00CE1714"/>
    <w:pPr>
      <w:spacing w:before="40" w:after="40"/>
      <w:ind w:left="0"/>
    </w:pPr>
    <w:rPr>
      <w:sz w:val="12"/>
    </w:rPr>
  </w:style>
  <w:style w:type="paragraph" w:customStyle="1" w:styleId="berschrCadna1">
    <w:name w:val="ÜberschrCadna1"/>
    <w:aliases w:val="u1"/>
    <w:basedOn w:val="a2"/>
    <w:next w:val="TabCadna"/>
    <w:qFormat/>
    <w:rsid w:val="00CE1714"/>
    <w:pPr>
      <w:ind w:left="0"/>
    </w:pPr>
    <w:rPr>
      <w:b/>
      <w:sz w:val="26"/>
    </w:rPr>
  </w:style>
  <w:style w:type="paragraph" w:customStyle="1" w:styleId="berschrCadna2">
    <w:name w:val="ÜberschrCadna2"/>
    <w:aliases w:val="u2"/>
    <w:basedOn w:val="berschrCadna1"/>
    <w:next w:val="TabCadna"/>
    <w:qFormat/>
    <w:rsid w:val="00CE1714"/>
    <w:rPr>
      <w:b w:val="0"/>
      <w:sz w:val="24"/>
    </w:rPr>
  </w:style>
  <w:style w:type="paragraph" w:customStyle="1" w:styleId="berschrCadna3">
    <w:name w:val="ÜberschrCadna3"/>
    <w:basedOn w:val="berschrCadna2"/>
    <w:next w:val="TabCadna"/>
    <w:qFormat/>
    <w:rsid w:val="00CE1714"/>
    <w:rPr>
      <w:sz w:val="22"/>
    </w:rPr>
  </w:style>
  <w:style w:type="paragraph" w:customStyle="1" w:styleId="berschrCadna4">
    <w:name w:val="ÜberschrCadna4"/>
    <w:aliases w:val="u4"/>
    <w:basedOn w:val="berschrCadna3"/>
    <w:next w:val="TabCadna"/>
    <w:qFormat/>
    <w:rsid w:val="00CE1714"/>
    <w:rPr>
      <w:sz w:val="20"/>
    </w:rPr>
  </w:style>
  <w:style w:type="paragraph" w:customStyle="1" w:styleId="berschrCadna5">
    <w:name w:val="ÜberschrCadna5"/>
    <w:aliases w:val="u5"/>
    <w:basedOn w:val="berschrCadna4"/>
    <w:next w:val="TabCadna"/>
    <w:qFormat/>
    <w:rsid w:val="00CE1714"/>
    <w:rPr>
      <w:sz w:val="18"/>
    </w:rPr>
  </w:style>
  <w:style w:type="paragraph" w:customStyle="1" w:styleId="zzSpecTGA1">
    <w:name w:val="zzSpecTGA1"/>
    <w:basedOn w:val="a2"/>
    <w:qFormat/>
    <w:rsid w:val="00CE1714"/>
    <w:pPr>
      <w:spacing w:before="0" w:after="0"/>
      <w:ind w:left="284"/>
    </w:pPr>
    <w:rPr>
      <w:rFonts w:ascii="Arial Narrow" w:hAnsi="Arial Narrow"/>
      <w:color w:val="FF0000"/>
      <w:sz w:val="20"/>
    </w:rPr>
  </w:style>
  <w:style w:type="paragraph" w:customStyle="1" w:styleId="BankVerbindung">
    <w:name w:val="BankVerbindung"/>
    <w:basedOn w:val="a2"/>
    <w:rsid w:val="00CE1714"/>
    <w:pPr>
      <w:overflowPunct w:val="0"/>
      <w:autoSpaceDE w:val="0"/>
      <w:autoSpaceDN w:val="0"/>
      <w:adjustRightInd w:val="0"/>
      <w:spacing w:before="0" w:after="0" w:line="278" w:lineRule="auto"/>
      <w:ind w:left="0"/>
      <w:textAlignment w:val="baseline"/>
    </w:pPr>
    <w:rPr>
      <w:rFonts w:cs="Arial"/>
      <w:color w:val="000000"/>
      <w:sz w:val="15"/>
    </w:rPr>
  </w:style>
  <w:style w:type="paragraph" w:customStyle="1" w:styleId="BeschriftungAbb">
    <w:name w:val="BeschriftungAbb"/>
    <w:basedOn w:val="Picture"/>
    <w:next w:val="a3"/>
    <w:qFormat/>
    <w:rsid w:val="00CE1714"/>
    <w:pPr>
      <w:spacing w:after="240"/>
    </w:pPr>
    <w:rPr>
      <w:sz w:val="20"/>
    </w:rPr>
  </w:style>
  <w:style w:type="paragraph" w:customStyle="1" w:styleId="Tabellenverzeichnis">
    <w:name w:val="Tabellenverzeichnis"/>
    <w:basedOn w:val="24"/>
    <w:qFormat/>
    <w:rsid w:val="00CE1714"/>
    <w:rPr>
      <w:rFonts w:eastAsiaTheme="minorEastAsia" w:cstheme="minorBidi"/>
      <w:noProof/>
      <w:szCs w:val="22"/>
      <w:lang w:eastAsia="de-DE"/>
    </w:rPr>
  </w:style>
  <w:style w:type="paragraph" w:customStyle="1" w:styleId="TextkrperN">
    <w:name w:val="Textkörper N"/>
    <w:basedOn w:val="a2"/>
    <w:rsid w:val="00CE1714"/>
    <w:pPr>
      <w:overflowPunct w:val="0"/>
      <w:autoSpaceDE w:val="0"/>
      <w:autoSpaceDN w:val="0"/>
      <w:adjustRightInd w:val="0"/>
      <w:spacing w:before="0"/>
      <w:ind w:left="1531"/>
      <w:textAlignment w:val="baseline"/>
    </w:pPr>
    <w:rPr>
      <w:rFonts w:eastAsia="Times New Roman"/>
      <w:lang w:eastAsia="de-DE"/>
    </w:rPr>
  </w:style>
  <w:style w:type="paragraph" w:customStyle="1" w:styleId="font5">
    <w:name w:val="font5"/>
    <w:basedOn w:val="a2"/>
    <w:rsid w:val="00CE1714"/>
    <w:pPr>
      <w:spacing w:before="100" w:beforeAutospacing="1" w:after="100" w:afterAutospacing="1" w:line="240" w:lineRule="auto"/>
      <w:ind w:left="0"/>
    </w:pPr>
    <w:rPr>
      <w:rFonts w:ascii="Calibri" w:eastAsia="Times New Roman" w:hAnsi="Calibri"/>
      <w:color w:val="000000"/>
      <w:sz w:val="20"/>
      <w:lang w:eastAsia="de-DE"/>
    </w:rPr>
  </w:style>
  <w:style w:type="paragraph" w:customStyle="1" w:styleId="font6">
    <w:name w:val="font6"/>
    <w:basedOn w:val="a2"/>
    <w:rsid w:val="00CE1714"/>
    <w:pPr>
      <w:spacing w:before="100" w:beforeAutospacing="1" w:after="100" w:afterAutospacing="1" w:line="240" w:lineRule="auto"/>
      <w:ind w:left="0"/>
    </w:pPr>
    <w:rPr>
      <w:rFonts w:ascii="Calibri" w:eastAsia="Times New Roman" w:hAnsi="Calibri"/>
      <w:b/>
      <w:bCs/>
      <w:color w:val="000000"/>
      <w:sz w:val="20"/>
      <w:lang w:eastAsia="de-DE"/>
    </w:rPr>
  </w:style>
  <w:style w:type="paragraph" w:customStyle="1" w:styleId="font7">
    <w:name w:val="font7"/>
    <w:basedOn w:val="a2"/>
    <w:rsid w:val="00CE1714"/>
    <w:pPr>
      <w:spacing w:before="100" w:beforeAutospacing="1" w:after="100" w:afterAutospacing="1" w:line="240" w:lineRule="auto"/>
      <w:ind w:left="0"/>
    </w:pPr>
    <w:rPr>
      <w:rFonts w:ascii="Calibri" w:eastAsia="Times New Roman" w:hAnsi="Calibri"/>
      <w:color w:val="000000"/>
      <w:sz w:val="20"/>
      <w:lang w:eastAsia="de-DE"/>
    </w:rPr>
  </w:style>
  <w:style w:type="paragraph" w:customStyle="1" w:styleId="font8">
    <w:name w:val="font8"/>
    <w:basedOn w:val="a2"/>
    <w:rsid w:val="00CE1714"/>
    <w:pPr>
      <w:spacing w:before="100" w:beforeAutospacing="1" w:after="100" w:afterAutospacing="1" w:line="240" w:lineRule="auto"/>
      <w:ind w:left="0"/>
    </w:pPr>
    <w:rPr>
      <w:rFonts w:ascii="Calibri" w:eastAsia="Times New Roman" w:hAnsi="Calibri"/>
      <w:color w:val="000000"/>
      <w:sz w:val="20"/>
      <w:lang w:eastAsia="de-DE"/>
    </w:rPr>
  </w:style>
  <w:style w:type="paragraph" w:customStyle="1" w:styleId="font9">
    <w:name w:val="font9"/>
    <w:basedOn w:val="a2"/>
    <w:rsid w:val="00CE1714"/>
    <w:pPr>
      <w:spacing w:before="100" w:beforeAutospacing="1" w:after="100" w:afterAutospacing="1" w:line="240" w:lineRule="auto"/>
      <w:ind w:left="0"/>
    </w:pPr>
    <w:rPr>
      <w:rFonts w:ascii="Calibri" w:eastAsia="Times New Roman" w:hAnsi="Calibri"/>
      <w:color w:val="000000"/>
      <w:sz w:val="20"/>
      <w:lang w:eastAsia="de-DE"/>
    </w:rPr>
  </w:style>
  <w:style w:type="paragraph" w:customStyle="1" w:styleId="font10">
    <w:name w:val="font10"/>
    <w:basedOn w:val="a2"/>
    <w:rsid w:val="00CE1714"/>
    <w:pPr>
      <w:spacing w:before="100" w:beforeAutospacing="1" w:after="100" w:afterAutospacing="1" w:line="240" w:lineRule="auto"/>
      <w:ind w:left="0"/>
    </w:pPr>
    <w:rPr>
      <w:rFonts w:ascii="Calibri" w:eastAsia="Times New Roman" w:hAnsi="Calibri"/>
      <w:b/>
      <w:bCs/>
      <w:color w:val="000000"/>
      <w:sz w:val="20"/>
      <w:lang w:eastAsia="de-DE"/>
    </w:rPr>
  </w:style>
  <w:style w:type="paragraph" w:customStyle="1" w:styleId="xl65">
    <w:name w:val="xl65"/>
    <w:basedOn w:val="a2"/>
    <w:rsid w:val="00CE1714"/>
    <w:pP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66">
    <w:name w:val="xl66"/>
    <w:basedOn w:val="a2"/>
    <w:rsid w:val="00CE1714"/>
    <w:pP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67">
    <w:name w:val="xl67"/>
    <w:basedOn w:val="a2"/>
    <w:rsid w:val="00CE1714"/>
    <w:pP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68">
    <w:name w:val="xl68"/>
    <w:basedOn w:val="a2"/>
    <w:rsid w:val="00CE1714"/>
    <w:pP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69">
    <w:name w:val="xl69"/>
    <w:basedOn w:val="a2"/>
    <w:rsid w:val="00CE17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top"/>
    </w:pPr>
    <w:rPr>
      <w:rFonts w:ascii="Times New Roman" w:eastAsia="Times New Roman" w:hAnsi="Times New Roman"/>
      <w:sz w:val="20"/>
      <w:lang w:eastAsia="de-DE"/>
    </w:rPr>
  </w:style>
  <w:style w:type="paragraph" w:customStyle="1" w:styleId="xl70">
    <w:name w:val="xl70"/>
    <w:basedOn w:val="a2"/>
    <w:rsid w:val="00CE17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top"/>
    </w:pPr>
    <w:rPr>
      <w:rFonts w:ascii="Times New Roman" w:eastAsia="Times New Roman" w:hAnsi="Times New Roman"/>
      <w:sz w:val="20"/>
      <w:lang w:eastAsia="de-DE"/>
    </w:rPr>
  </w:style>
  <w:style w:type="paragraph" w:customStyle="1" w:styleId="xl71">
    <w:name w:val="xl71"/>
    <w:basedOn w:val="a2"/>
    <w:rsid w:val="00CE17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top"/>
    </w:pPr>
    <w:rPr>
      <w:rFonts w:ascii="Times New Roman" w:eastAsia="Times New Roman" w:hAnsi="Times New Roman"/>
      <w:sz w:val="20"/>
      <w:lang w:eastAsia="de-DE"/>
    </w:rPr>
  </w:style>
  <w:style w:type="paragraph" w:customStyle="1" w:styleId="xl72">
    <w:name w:val="xl72"/>
    <w:basedOn w:val="a2"/>
    <w:rsid w:val="00CE171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left="0"/>
      <w:jc w:val="center"/>
      <w:textAlignment w:val="top"/>
    </w:pPr>
    <w:rPr>
      <w:rFonts w:ascii="Times New Roman" w:eastAsia="Times New Roman" w:hAnsi="Times New Roman"/>
      <w:sz w:val="20"/>
      <w:lang w:eastAsia="de-DE"/>
    </w:rPr>
  </w:style>
  <w:style w:type="paragraph" w:customStyle="1" w:styleId="xl73">
    <w:name w:val="xl73"/>
    <w:basedOn w:val="a2"/>
    <w:rsid w:val="00CE171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left="0"/>
      <w:jc w:val="center"/>
      <w:textAlignment w:val="top"/>
    </w:pPr>
    <w:rPr>
      <w:rFonts w:ascii="Times New Roman" w:eastAsia="Times New Roman" w:hAnsi="Times New Roman"/>
      <w:sz w:val="20"/>
      <w:lang w:eastAsia="de-DE"/>
    </w:rPr>
  </w:style>
  <w:style w:type="paragraph" w:customStyle="1" w:styleId="xl74">
    <w:name w:val="xl74"/>
    <w:basedOn w:val="a2"/>
    <w:rsid w:val="00CE171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jc w:val="center"/>
      <w:textAlignment w:val="top"/>
    </w:pPr>
    <w:rPr>
      <w:rFonts w:ascii="Times New Roman" w:eastAsia="Times New Roman" w:hAnsi="Times New Roman"/>
      <w:sz w:val="20"/>
      <w:lang w:eastAsia="de-DE"/>
    </w:rPr>
  </w:style>
  <w:style w:type="paragraph" w:customStyle="1" w:styleId="xl75">
    <w:name w:val="xl75"/>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top"/>
    </w:pPr>
    <w:rPr>
      <w:rFonts w:ascii="Times New Roman" w:eastAsia="Times New Roman" w:hAnsi="Times New Roman"/>
      <w:sz w:val="20"/>
      <w:lang w:eastAsia="de-DE"/>
    </w:rPr>
  </w:style>
  <w:style w:type="paragraph" w:customStyle="1" w:styleId="xl76">
    <w:name w:val="xl76"/>
    <w:basedOn w:val="a2"/>
    <w:rsid w:val="00CE1714"/>
    <w:pPr>
      <w:spacing w:before="100" w:beforeAutospacing="1" w:after="100" w:afterAutospacing="1" w:line="240" w:lineRule="auto"/>
      <w:ind w:left="0"/>
      <w:jc w:val="center"/>
      <w:textAlignment w:val="top"/>
    </w:pPr>
    <w:rPr>
      <w:rFonts w:ascii="Times New Roman" w:eastAsia="Times New Roman" w:hAnsi="Times New Roman"/>
      <w:sz w:val="20"/>
      <w:lang w:eastAsia="de-DE"/>
    </w:rPr>
  </w:style>
  <w:style w:type="paragraph" w:customStyle="1" w:styleId="xl77">
    <w:name w:val="xl77"/>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78">
    <w:name w:val="xl78"/>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79">
    <w:name w:val="xl79"/>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80">
    <w:name w:val="xl80"/>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81">
    <w:name w:val="xl81"/>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82">
    <w:name w:val="xl82"/>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83">
    <w:name w:val="xl83"/>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84">
    <w:name w:val="xl84"/>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85">
    <w:name w:val="xl85"/>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86">
    <w:name w:val="xl86"/>
    <w:basedOn w:val="a2"/>
    <w:rsid w:val="00CE17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ascii="Times New Roman" w:eastAsia="Times New Roman" w:hAnsi="Times New Roman"/>
      <w:sz w:val="20"/>
      <w:lang w:eastAsia="de-DE"/>
    </w:rPr>
  </w:style>
  <w:style w:type="paragraph" w:customStyle="1" w:styleId="xl87">
    <w:name w:val="xl87"/>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top"/>
    </w:pPr>
    <w:rPr>
      <w:rFonts w:ascii="Calibri" w:eastAsia="Times New Roman" w:hAnsi="Calibri"/>
      <w:sz w:val="20"/>
      <w:lang w:eastAsia="de-DE"/>
    </w:rPr>
  </w:style>
  <w:style w:type="paragraph" w:customStyle="1" w:styleId="xl88">
    <w:name w:val="xl88"/>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top"/>
    </w:pPr>
    <w:rPr>
      <w:rFonts w:ascii="Calibri" w:eastAsia="Times New Roman" w:hAnsi="Calibri"/>
      <w:sz w:val="20"/>
      <w:lang w:eastAsia="de-DE"/>
    </w:rPr>
  </w:style>
  <w:style w:type="paragraph" w:customStyle="1" w:styleId="xl89">
    <w:name w:val="xl89"/>
    <w:basedOn w:val="a2"/>
    <w:rsid w:val="00CE17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top"/>
    </w:pPr>
    <w:rPr>
      <w:rFonts w:ascii="Calibri" w:eastAsia="Times New Roman" w:hAnsi="Calibri"/>
      <w:b/>
      <w:bCs/>
      <w:sz w:val="20"/>
      <w:lang w:eastAsia="de-DE"/>
    </w:rPr>
  </w:style>
  <w:style w:type="paragraph" w:customStyle="1" w:styleId="xl90">
    <w:name w:val="xl90"/>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16"/>
      <w:szCs w:val="16"/>
      <w:lang w:eastAsia="de-DE"/>
    </w:rPr>
  </w:style>
  <w:style w:type="paragraph" w:customStyle="1" w:styleId="xl91">
    <w:name w:val="xl91"/>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16"/>
      <w:szCs w:val="16"/>
      <w:lang w:eastAsia="de-DE"/>
    </w:rPr>
  </w:style>
  <w:style w:type="paragraph" w:customStyle="1" w:styleId="xl92">
    <w:name w:val="xl92"/>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16"/>
      <w:szCs w:val="16"/>
      <w:lang w:eastAsia="de-DE"/>
    </w:rPr>
  </w:style>
  <w:style w:type="paragraph" w:customStyle="1" w:styleId="xl93">
    <w:name w:val="xl93"/>
    <w:basedOn w:val="a2"/>
    <w:rsid w:val="00CE17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jc w:val="center"/>
    </w:pPr>
    <w:rPr>
      <w:rFonts w:ascii="Times New Roman" w:eastAsia="Times New Roman" w:hAnsi="Times New Roman"/>
      <w:sz w:val="16"/>
      <w:szCs w:val="16"/>
      <w:lang w:eastAsia="de-DE"/>
    </w:rPr>
  </w:style>
  <w:style w:type="paragraph" w:customStyle="1" w:styleId="xl94">
    <w:name w:val="xl94"/>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16"/>
      <w:szCs w:val="16"/>
      <w:lang w:eastAsia="de-DE"/>
    </w:rPr>
  </w:style>
  <w:style w:type="paragraph" w:customStyle="1" w:styleId="xl95">
    <w:name w:val="xl95"/>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16"/>
      <w:szCs w:val="16"/>
      <w:lang w:eastAsia="de-DE"/>
    </w:rPr>
  </w:style>
  <w:style w:type="paragraph" w:customStyle="1" w:styleId="xl96">
    <w:name w:val="xl96"/>
    <w:basedOn w:val="a2"/>
    <w:rsid w:val="00CE1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sz w:val="16"/>
      <w:szCs w:val="16"/>
      <w:lang w:eastAsia="de-DE"/>
    </w:rPr>
  </w:style>
  <w:style w:type="paragraph" w:customStyle="1" w:styleId="xl97">
    <w:name w:val="xl97"/>
    <w:basedOn w:val="a2"/>
    <w:rsid w:val="00CE17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ascii="Times New Roman" w:eastAsia="Times New Roman" w:hAnsi="Times New Roman"/>
      <w:sz w:val="16"/>
      <w:szCs w:val="16"/>
      <w:lang w:eastAsia="de-DE"/>
    </w:rPr>
  </w:style>
  <w:style w:type="paragraph" w:styleId="affff7">
    <w:name w:val="Bibliography"/>
    <w:basedOn w:val="a2"/>
    <w:next w:val="a2"/>
    <w:uiPriority w:val="37"/>
    <w:semiHidden/>
    <w:unhideWhenUsed/>
    <w:rsid w:val="00CE1714"/>
    <w:pPr>
      <w:spacing w:before="0"/>
      <w:ind w:left="0"/>
    </w:pPr>
    <w:rPr>
      <w:rFonts w:eastAsiaTheme="minorHAnsi" w:cstheme="minorBidi"/>
      <w:szCs w:val="22"/>
    </w:rPr>
  </w:style>
</w:styles>
</file>

<file path=word/webSettings.xml><?xml version="1.0" encoding="utf-8"?>
<w:webSettings xmlns:r="http://schemas.openxmlformats.org/officeDocument/2006/relationships" xmlns:w="http://schemas.openxmlformats.org/wordprocessingml/2006/main">
  <w:divs>
    <w:div w:id="1233078995">
      <w:bodyDiv w:val="1"/>
      <w:marLeft w:val="0"/>
      <w:marRight w:val="0"/>
      <w:marTop w:val="0"/>
      <w:marBottom w:val="0"/>
      <w:divBdr>
        <w:top w:val="none" w:sz="0" w:space="0" w:color="auto"/>
        <w:left w:val="none" w:sz="0" w:space="0" w:color="auto"/>
        <w:bottom w:val="none" w:sz="0" w:space="0" w:color="auto"/>
        <w:right w:val="none" w:sz="0" w:space="0" w:color="auto"/>
      </w:divBdr>
    </w:div>
    <w:div w:id="152864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Umw13</b:Tag>
    <b:SourceType>InternetSite</b:SourceType>
    <b:Guid>{AC6C53B4-42B5-4A30-8803-2EB5430945A2}</b:Guid>
    <b:Title>Toxikologie</b:Title>
    <b:Year>2013</b:Year>
    <b:Author>
      <b:Author>
        <b:NameList>
          <b:Person>
            <b:Last>Umweltbundesamt</b:Last>
          </b:Person>
        </b:NameList>
      </b:Author>
    </b:Author>
    <b:URL>https://www.umweltbundesamt.de/themen/gesundheit/belastung-des-menschen-ermitteln/toxikologie</b:URL>
    <b:InternetSiteTitle>Umweltbundesamt</b:InternetSiteTitle>
    <b:ProductionCompany>UBA</b:ProductionCompany>
    <b:DayAccessed>18</b:DayAccessed>
    <b:YearAccessed>2020</b:YearAccessed>
    <b:MonthAccessed>05</b:MonthAccessed>
    <b:RefOrder>1</b:RefOrder>
  </b:Source>
  <b:Source>
    <b:Tag>Eik14</b:Tag>
    <b:SourceType>BookSection</b:SourceType>
    <b:Guid>{1B011D56-19D0-4640-BE7A-54FE232D4629}</b:Guid>
    <b:Title>Gefährdungsabschätzung von Umweltschadstoffen, Ergänzbares Handbuch toxikologischer Basisdaten und ihre Bewertung</b:Title>
    <b:Year>2014</b:Year>
    <b:Author>
      <b:Author>
        <b:NameList>
          <b:Person>
            <b:Last>Kaberlah</b:Last>
          </b:Person>
          <b:Person>
            <b:Last>Hassauer</b:Last>
          </b:Person>
          <b:Person>
            <b:Last>Schneider</b:Last>
          </b:Person>
        </b:NameList>
      </b:Author>
      <b:BookAuthor>
        <b:NameList>
          <b:Person>
            <b:Last>Kalberlah</b:Last>
          </b:Person>
        </b:NameList>
      </b:BookAuthor>
      <b:Editor>
        <b:NameList>
          <b:Person>
            <b:Last>Eikmann</b:Last>
          </b:Person>
          <b:Person>
            <b:Last>Heinrich</b:Last>
          </b:Person>
          <b:Person>
            <b:Last>Heinzow</b:Last>
          </b:Person>
          <b:Person>
            <b:Last>Konietzka</b:Last>
          </b:Person>
        </b:NameList>
      </b:Editor>
    </b:Author>
    <b:City>Berlin, Band 1</b:City>
    <b:Publisher>Erich Schmidt Verlag</b:Publisher>
    <b:BookTitle>Methodische Beschreibung des F+E-Vorhabens, Basisdaten Toxikologie für umweltrelevante Stoffe zur Gefahrenbeurteilung bei Altlasten</b:BookTitle>
    <b:RefOrder>2</b:RefOrder>
  </b:Source>
  <b:Source>
    <b:Tag>Sta10</b:Tag>
    <b:SourceType>ArticleInAPeriodical</b:SourceType>
    <b:Guid>{03D76050-7A1E-4B7B-8EDF-E5226C33F7AB}</b:Guid>
    <b:Title>Air Pollution Toxicology - A Brief Review of teh Role of the Science in Shaping the Current Understanding of the Air Pollution Health Risks</b:Title>
    <b:Year>2010</b:Year>
    <b:Author>
      <b:Author>
        <b:NameList>
          <b:Person>
            <b:Last>Stanek</b:Last>
          </b:Person>
          <b:Person>
            <b:Last>Brown</b:Last>
          </b:Person>
          <b:Person>
            <b:Last>Stanek</b:Last>
          </b:Person>
          <b:Person>
            <b:Last>Gift</b:Last>
          </b:Person>
          <b:Person>
            <b:Last>Costa</b:Last>
          </b:Person>
        </b:NameList>
      </b:Author>
    </b:Author>
    <b:PeriodicalTitle>Toxicological Sciences</b:PeriodicalTitle>
    <b:Pages>8-27</b:Pages>
    <b:RefOrder>3</b:RefOrder>
  </b:Source>
  <b:Source>
    <b:Tag>And28</b:Tag>
    <b:SourceType>ArticleInAPeriodical</b:SourceType>
    <b:Guid>{1519A236-3289-4D54-9DF6-24B0EE7D5AFC}</b:Guid>
    <b:Author>
      <b:Author>
        <b:NameList>
          <b:Person>
            <b:Last>Anderson</b:Last>
          </b:Person>
          <b:Person>
            <b:Last>Thundiyil</b:Last>
          </b:Person>
          <b:Person>
            <b:Last>Stolbach</b:Last>
          </b:Person>
        </b:NameList>
      </b:Author>
    </b:Author>
    <b:Title>Clearing the Air: A rewiev of the Affects of Particulate Matter Air Pollution on Human Health</b:Title>
    <b:PeriodicalTitle>Journal of Medical Toxicology</b:PeriodicalTitle>
    <b:Year>2012</b:Year>
    <b:Pages>166-175</b:Pages>
    <b:Issue>8</b:Issue>
    <b:RefOrder>4</b:RefOrder>
  </b:Source>
  <b:Source>
    <b:Tag>Wic10</b:Tag>
    <b:SourceType>ArticleInAPeriodical</b:SourceType>
    <b:Guid>{0F1C74B5-7CE9-48D1-9976-C8604596EB84}</b:Guid>
    <b:Author>
      <b:Author>
        <b:NameList>
          <b:Person>
            <b:Last>Wichmann</b:Last>
          </b:Person>
        </b:NameList>
      </b:Author>
    </b:Author>
    <b:Title>Feinstaub: Lufthygienisches Problem</b:Title>
    <b:PeriodicalTitle>Umweltmed.Forsch.Praxis</b:PeriodicalTitle>
    <b:Year>2005</b:Year>
    <b:Pages>157-162</b:Pages>
    <b:Issue>10</b:Issue>
    <b:RefOrder>5</b:RefOrder>
  </b:Source>
  <b:Source>
    <b:Tag>Umw20</b:Tag>
    <b:SourceType>InternetSite</b:SourceType>
    <b:Guid>{E115F820-31F2-4EFB-BF8E-397D29A756B8}</b:Guid>
    <b:Title>Nitrogen dioxide</b:Title>
    <b:Year>2020</b:Year>
    <b:Author>
      <b:Author>
        <b:NameList>
          <b:Person>
            <b:Last>Umweltbundesamt</b:Last>
          </b:Person>
        </b:NameList>
      </b:Author>
    </b:Author>
    <b:URL>umweltbundesamt.de/en/press/pressinformation/nitrogen-dioxide-has-serious-impact-on-health</b:URL>
    <b:YearAccessed>2020</b:YearAccessed>
    <b:MonthAccessed>05</b:MonthAccessed>
    <b:DayAccessed>18</b:DayAccessed>
    <b:RefOrder>6</b:RefOrder>
  </b:Source>
  <b:Source>
    <b:Tag>GUK13</b:Tag>
    <b:SourceType>Report</b:SourceType>
    <b:Guid>{378D03FE-D15F-4256-BA84-4C29E25B3B1E}</b:Guid>
    <b:Title>Umweltmedizinisch - humantoxikologische Bewertung der Immissionssituation im Umgebungsbereich des geplanten Steinkohlekraftwerks Datteln - Block 4</b:Title>
    <b:Year>2013</b:Year>
    <b:Author>
      <b:Author>
        <b:NameList>
          <b:Person>
            <b:Last>GUK</b:Last>
          </b:Person>
        </b:NameList>
      </b:Author>
    </b:Author>
    <b:RefOrder>7</b:RefOrder>
  </b:Source>
  <b:Source>
    <b:Tag>Eik13</b:Tag>
    <b:SourceType>BookSection</b:SourceType>
    <b:Guid>{B88F05A4-7EF8-4F23-9A51-992406188828}</b:Guid>
    <b:Title>Richtwerte für die Innenraumluft-Stickstoffdioxid</b:Title>
    <b:Year>2014</b:Year>
    <b:Author>
      <b:BookAuthor>
        <b:NameList>
          <b:Person>
            <b:Last>N.</b:Last>
            <b:First>Englert</b:First>
          </b:Person>
        </b:NameList>
      </b:BookAuthor>
      <b:Editor>
        <b:NameList>
          <b:Person>
            <b:Last>Eikmann/Heinrich/Heinzow/Konietzka</b:Last>
          </b:Person>
        </b:NameList>
      </b:Editor>
      <b:Author>
        <b:NameList>
          <b:Person>
            <b:Last>Englert</b:Last>
          </b:Person>
        </b:NameList>
      </b:Author>
    </b:Author>
    <b:BookTitle>Gefährdungsabschätzung von Umweltschadstoffen, Ergänzbares Handbuch toxikologischer Basisdaten und ihre Bewertung</b:BookTitle>
    <b:Publisher>Erich Schmidt Verlag</b:Publisher>
    <b:City>Berlin, Band 3</b:City>
    <b:RefOrder>8</b:RefOrder>
  </b:Source>
  <b:Source>
    <b:Tag>Ins01</b:Tag>
    <b:SourceType>Report</b:SourceType>
    <b:Guid>{ECA6FC8B-DC1F-4F28-B061-74A9690421F8}</b:Guid>
    <b:Title>European Union Risk Assessmen Report -  HF</b:Title>
    <b:Year>2001</b:Year>
    <b:Author>
      <b:Author>
        <b:NameList>
          <b:Person>
            <b:Last>IHCP</b:Last>
          </b:Person>
        </b:NameList>
      </b:Author>
    </b:Author>
    <b:Publisher>European Chemicals Bureau</b:Publisher>
    <b:City>Netherlands</b:City>
    <b:RefOrder>9</b:RefOrder>
  </b:Source>
  <b:Source>
    <b:Tag>Tak85</b:Tag>
    <b:SourceType>ArticleInAPeriodical</b:SourceType>
    <b:Guid>{97CBD7C9-03D8-4BE0-9D70-B6C977D59819}</b:Guid>
    <b:Title>Carcinogenicity of camium chlorideaerosolsin wistar rats</b:Title>
    <b:Year>1985</b:Year>
    <b:Author>
      <b:Author>
        <b:NameList>
          <b:Person>
            <b:Last>Takenaka</b:Last>
          </b:Person>
          <b:Person>
            <b:Last>Oldiges</b:Last>
          </b:Person>
          <b:Person>
            <b:Last>König</b:Last>
          </b:Person>
          <b:Person>
            <b:Last>Hochrainer</b:Last>
          </b:Person>
          <b:Person>
            <b:Last>Oberdörster</b:Last>
          </b:Person>
        </b:NameList>
      </b:Author>
    </b:Author>
    <b:PeriodicalTitle>Journal of the National Caner Institute</b:PeriodicalTitle>
    <b:Issue>70</b:Issue>
    <b:Pages>367-373</b:Pages>
    <b:RefOrder>10</b:RefOrder>
  </b:Source>
  <b:Source>
    <b:Tag>Has14</b:Tag>
    <b:SourceType>BookSection</b:SourceType>
    <b:Guid>{81DBAB2E-9F84-42F5-8E79-4D69F7893187}</b:Guid>
    <b:Author>
      <b:Author>
        <b:NameList>
          <b:Person>
            <b:Last>Hassauer</b:Last>
          </b:Person>
          <b:Person>
            <b:Last>Kalberlah</b:Last>
          </b:Person>
        </b:NameList>
      </b:Author>
      <b:BookAuthor>
        <b:NameList>
          <b:Person>
            <b:Last>Eikmann/Heinrich/Heinzow/Konietzka</b:Last>
          </b:Person>
        </b:NameList>
      </b:BookAuthor>
      <b:Editor>
        <b:NameList>
          <b:Person>
            <b:Last>Eikmann</b:Last>
          </b:Person>
          <b:Person>
            <b:Last>Heinrich</b:Last>
          </b:Person>
          <b:Person>
            <b:Last>Heinzow</b:Last>
          </b:Person>
          <b:Person>
            <b:Last>Konietzka</b:Last>
          </b:Person>
        </b:NameList>
      </b:Editor>
    </b:Author>
    <b:Title>Arsen und Verbindungen</b:Title>
    <b:BookTitle>Gefährdungabschätzung von Umweltschadstoffen - Ergänzbares Handbuch toxikologischer Basisdaten und ihre Bewertung</b:BookTitle>
    <b:Year>2014</b:Year>
    <b:Publisher>Band 1, Erich Schmidt Verlag</b:Publisher>
    <b:RefOrder>11</b:RefOrder>
  </b:Source>
  <b:Source>
    <b:Tag>Kal141</b:Tag>
    <b:SourceType>BookSection</b:SourceType>
    <b:Guid>{9BAAEA7A-DED1-4334-9F4D-120FB3B62486}</b:Guid>
    <b:Author>
      <b:Author>
        <b:NameList>
          <b:Person>
            <b:Last>Kalberlah</b:Last>
          </b:Person>
        </b:NameList>
      </b:Author>
      <b:BookAuthor>
        <b:NameList>
          <b:Person>
            <b:Last>Eikmann/Heinrich/Heinzow/Konietzka</b:Last>
          </b:Person>
        </b:NameList>
      </b:BookAuthor>
      <b:Editor>
        <b:NameList>
          <b:Person>
            <b:Last>Eikmann</b:Last>
          </b:Person>
          <b:Person>
            <b:Last>Heinrich</b:Last>
          </b:Person>
          <b:Person>
            <b:Last>Heinzow</b:Last>
          </b:Person>
          <b:Person>
            <b:Last>Konietzka</b:Last>
          </b:Person>
        </b:NameList>
      </b:Editor>
    </b:Author>
    <b:Title>Blei und Verbindungen</b:Title>
    <b:Year>2014</b:Year>
    <b:BookTitle>Gefährdungsabschäzung von Umweltschadstoffen - Ergänzbares Handbuch toxikologischer Basisdaten und ihre Bewertung</b:BookTitle>
    <b:Publisher>Band 1, Erich Schmidt Verlag</b:Publisher>
    <b:RefOrder>12</b:RefOrder>
  </b:Source>
</b:Sources>
</file>

<file path=customXml/itemProps1.xml><?xml version="1.0" encoding="utf-8"?>
<ds:datastoreItem xmlns:ds="http://schemas.openxmlformats.org/officeDocument/2006/customXml" ds:itemID="{2E714D38-90BA-4D9C-81F7-81D630F2B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1</Pages>
  <Words>16663</Words>
  <Characters>94983</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1</cp:lastModifiedBy>
  <cp:revision>64</cp:revision>
  <cp:lastPrinted>2020-05-30T13:44:00Z</cp:lastPrinted>
  <dcterms:created xsi:type="dcterms:W3CDTF">2020-05-31T06:16:00Z</dcterms:created>
  <dcterms:modified xsi:type="dcterms:W3CDTF">2020-06-22T15:06:00Z</dcterms:modified>
</cp:coreProperties>
</file>